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A28AB" w14:textId="5C009040" w:rsidR="00937190" w:rsidRPr="00CB3C1E" w:rsidRDefault="00E0564D" w:rsidP="00CB3C1E">
      <w:pPr>
        <w:rPr>
          <w:rFonts w:ascii="Calibri" w:eastAsia="Times New Roman" w:hAnsi="Calibri" w:cs="Times New Roman"/>
          <w:sz w:val="24"/>
          <w:szCs w:val="24"/>
          <w:lang w:val="kk-KZ"/>
        </w:rPr>
      </w:pPr>
      <w:r>
        <w:rPr>
          <w:rFonts w:ascii="Calibri" w:eastAsia="Times New Roman" w:hAnsi="Calibri" w:cs="Times New Roman"/>
          <w:noProof/>
          <w:sz w:val="24"/>
          <w:szCs w:val="24"/>
          <w:lang w:val="kk-KZ"/>
        </w:rPr>
        <w:drawing>
          <wp:inline distT="0" distB="0" distL="0" distR="0" wp14:anchorId="1CAAC4EA" wp14:editId="2E85F364">
            <wp:extent cx="6120130" cy="8514715"/>
            <wp:effectExtent l="0" t="0" r="0" b="0"/>
            <wp:docPr id="17820002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000281" name="Рисунок 1782000281"/>
                    <pic:cNvPicPr/>
                  </pic:nvPicPr>
                  <pic:blipFill>
                    <a:blip r:embed="rId5">
                      <a:extLst>
                        <a:ext uri="{28A0092B-C50C-407E-A947-70E740481C1C}">
                          <a14:useLocalDpi xmlns:a14="http://schemas.microsoft.com/office/drawing/2010/main" val="0"/>
                        </a:ext>
                      </a:extLst>
                    </a:blip>
                    <a:stretch>
                      <a:fillRect/>
                    </a:stretch>
                  </pic:blipFill>
                  <pic:spPr>
                    <a:xfrm>
                      <a:off x="0" y="0"/>
                      <a:ext cx="6120130" cy="8514715"/>
                    </a:xfrm>
                    <a:prstGeom prst="rect">
                      <a:avLst/>
                    </a:prstGeom>
                  </pic:spPr>
                </pic:pic>
              </a:graphicData>
            </a:graphic>
          </wp:inline>
        </w:drawing>
      </w:r>
    </w:p>
    <w:p w14:paraId="00F72B06" w14:textId="77777777" w:rsidR="00937190" w:rsidRPr="00826705" w:rsidRDefault="00937190" w:rsidP="00937190">
      <w:pPr>
        <w:jc w:val="center"/>
        <w:rPr>
          <w:rFonts w:ascii="Calibri" w:eastAsia="Times New Roman" w:hAnsi="Calibri" w:cs="Times New Roman"/>
          <w:sz w:val="24"/>
          <w:szCs w:val="24"/>
          <w:lang w:val="en-US"/>
        </w:rPr>
      </w:pPr>
    </w:p>
    <w:p w14:paraId="4E3EEF87" w14:textId="77777777" w:rsidR="00E0564D" w:rsidRDefault="00E0564D" w:rsidP="00937190">
      <w:pPr>
        <w:jc w:val="center"/>
        <w:rPr>
          <w:rFonts w:ascii="Times New Roman" w:hAnsi="Times New Roman" w:cs="Times New Roman"/>
          <w:bCs/>
          <w:sz w:val="24"/>
          <w:szCs w:val="24"/>
          <w:lang w:val="kk-KZ"/>
        </w:rPr>
      </w:pPr>
    </w:p>
    <w:p w14:paraId="5B1B22C9" w14:textId="77777777" w:rsidR="00E0564D" w:rsidRDefault="00E0564D" w:rsidP="00937190">
      <w:pPr>
        <w:jc w:val="center"/>
        <w:rPr>
          <w:rFonts w:ascii="Times New Roman" w:hAnsi="Times New Roman" w:cs="Times New Roman"/>
          <w:bCs/>
          <w:sz w:val="24"/>
          <w:szCs w:val="24"/>
          <w:lang w:val="kk-KZ"/>
        </w:rPr>
      </w:pPr>
      <w:r>
        <w:rPr>
          <w:rFonts w:ascii="Times New Roman" w:hAnsi="Times New Roman" w:cs="Times New Roman"/>
          <w:bCs/>
          <w:noProof/>
          <w:sz w:val="24"/>
          <w:szCs w:val="24"/>
          <w:lang w:val="en-US"/>
        </w:rPr>
        <w:lastRenderedPageBreak/>
        <w:drawing>
          <wp:inline distT="0" distB="0" distL="0" distR="0" wp14:anchorId="4CDA6394" wp14:editId="108DF3DC">
            <wp:extent cx="6120130" cy="7953375"/>
            <wp:effectExtent l="0" t="0" r="0" b="0"/>
            <wp:docPr id="8704279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427940" name="Рисунок 870427940"/>
                    <pic:cNvPicPr/>
                  </pic:nvPicPr>
                  <pic:blipFill>
                    <a:blip r:embed="rId6">
                      <a:extLst>
                        <a:ext uri="{28A0092B-C50C-407E-A947-70E740481C1C}">
                          <a14:useLocalDpi xmlns:a14="http://schemas.microsoft.com/office/drawing/2010/main" val="0"/>
                        </a:ext>
                      </a:extLst>
                    </a:blip>
                    <a:stretch>
                      <a:fillRect/>
                    </a:stretch>
                  </pic:blipFill>
                  <pic:spPr>
                    <a:xfrm>
                      <a:off x="0" y="0"/>
                      <a:ext cx="6120130" cy="7953375"/>
                    </a:xfrm>
                    <a:prstGeom prst="rect">
                      <a:avLst/>
                    </a:prstGeom>
                  </pic:spPr>
                </pic:pic>
              </a:graphicData>
            </a:graphic>
          </wp:inline>
        </w:drawing>
      </w:r>
    </w:p>
    <w:p w14:paraId="4B2C5AA2" w14:textId="77777777" w:rsidR="00E0564D" w:rsidRDefault="00E0564D" w:rsidP="00937190">
      <w:pPr>
        <w:jc w:val="center"/>
        <w:rPr>
          <w:rFonts w:ascii="Times New Roman" w:hAnsi="Times New Roman" w:cs="Times New Roman"/>
          <w:bCs/>
          <w:sz w:val="24"/>
          <w:szCs w:val="24"/>
          <w:lang w:val="kk-KZ"/>
        </w:rPr>
      </w:pPr>
    </w:p>
    <w:p w14:paraId="66213107" w14:textId="77777777" w:rsidR="00E0564D" w:rsidRDefault="00E0564D" w:rsidP="00937190">
      <w:pPr>
        <w:jc w:val="center"/>
        <w:rPr>
          <w:rFonts w:ascii="Times New Roman" w:hAnsi="Times New Roman" w:cs="Times New Roman"/>
          <w:bCs/>
          <w:sz w:val="24"/>
          <w:szCs w:val="24"/>
          <w:lang w:val="kk-KZ"/>
        </w:rPr>
      </w:pPr>
    </w:p>
    <w:p w14:paraId="44CF8B7E" w14:textId="77777777" w:rsidR="00E0564D" w:rsidRDefault="00E0564D" w:rsidP="00937190">
      <w:pPr>
        <w:jc w:val="center"/>
        <w:rPr>
          <w:rFonts w:ascii="Times New Roman" w:hAnsi="Times New Roman" w:cs="Times New Roman"/>
          <w:bCs/>
          <w:sz w:val="24"/>
          <w:szCs w:val="24"/>
          <w:lang w:val="kk-KZ"/>
        </w:rPr>
      </w:pPr>
    </w:p>
    <w:p w14:paraId="1E208BD1" w14:textId="77777777" w:rsidR="00E0564D" w:rsidRDefault="00E0564D" w:rsidP="00937190">
      <w:pPr>
        <w:jc w:val="center"/>
        <w:rPr>
          <w:rFonts w:ascii="Times New Roman" w:hAnsi="Times New Roman" w:cs="Times New Roman"/>
          <w:bCs/>
          <w:sz w:val="24"/>
          <w:szCs w:val="24"/>
          <w:lang w:val="kk-KZ"/>
        </w:rPr>
      </w:pPr>
    </w:p>
    <w:p w14:paraId="253A453F" w14:textId="6927276E" w:rsidR="00937190" w:rsidRPr="00DC068D" w:rsidRDefault="00937190" w:rsidP="00937190">
      <w:pPr>
        <w:jc w:val="center"/>
        <w:rPr>
          <w:rFonts w:ascii="Times New Roman" w:hAnsi="Times New Roman" w:cs="Times New Roman"/>
          <w:bCs/>
          <w:sz w:val="24"/>
          <w:szCs w:val="24"/>
        </w:rPr>
      </w:pPr>
      <w:r>
        <w:rPr>
          <w:rFonts w:ascii="Times New Roman" w:hAnsi="Times New Roman" w:cs="Times New Roman"/>
          <w:bCs/>
          <w:sz w:val="24"/>
          <w:szCs w:val="24"/>
          <w:lang w:val="en-US"/>
        </w:rPr>
        <w:lastRenderedPageBreak/>
        <w:t>CONTENT</w:t>
      </w:r>
    </w:p>
    <w:p w14:paraId="477F40FA" w14:textId="77777777" w:rsidR="00937190" w:rsidRPr="00281ED0" w:rsidRDefault="00937190" w:rsidP="00937190">
      <w:pPr>
        <w:pStyle w:val="a8"/>
        <w:spacing w:after="0" w:line="240" w:lineRule="auto"/>
        <w:jc w:val="center"/>
        <w:rPr>
          <w:rFonts w:ascii="Times New Roman" w:hAnsi="Times New Roman"/>
          <w:bCs/>
          <w:sz w:val="24"/>
          <w:szCs w:val="24"/>
          <w:lang w:val="ru-RU"/>
        </w:rPr>
      </w:pPr>
    </w:p>
    <w:tbl>
      <w:tblPr>
        <w:tblW w:w="10029" w:type="dxa"/>
        <w:tblInd w:w="-34" w:type="dxa"/>
        <w:tblLayout w:type="fixed"/>
        <w:tblLook w:val="04A0" w:firstRow="1" w:lastRow="0" w:firstColumn="1" w:lastColumn="0" w:noHBand="0" w:noVBand="1"/>
      </w:tblPr>
      <w:tblGrid>
        <w:gridCol w:w="851"/>
        <w:gridCol w:w="8364"/>
        <w:gridCol w:w="814"/>
      </w:tblGrid>
      <w:tr w:rsidR="00937190" w:rsidRPr="00281ED0" w14:paraId="348EFCE4" w14:textId="77777777" w:rsidTr="00824FF6">
        <w:trPr>
          <w:trHeight w:val="335"/>
        </w:trPr>
        <w:tc>
          <w:tcPr>
            <w:tcW w:w="851" w:type="dxa"/>
          </w:tcPr>
          <w:p w14:paraId="77EC99E9" w14:textId="77777777" w:rsidR="00937190" w:rsidRPr="00281ED0" w:rsidRDefault="00937190" w:rsidP="00824FF6">
            <w:pPr>
              <w:pStyle w:val="a8"/>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tcPr>
          <w:p w14:paraId="4AD97522" w14:textId="77777777" w:rsidR="00937190" w:rsidRPr="00F82DEE" w:rsidRDefault="00937190" w:rsidP="00824FF6">
            <w:pPr>
              <w:pStyle w:val="a8"/>
              <w:spacing w:after="0" w:line="360" w:lineRule="auto"/>
              <w:ind w:left="0"/>
              <w:rPr>
                <w:rFonts w:ascii="Times New Roman" w:hAnsi="Times New Roman"/>
                <w:bCs/>
                <w:color w:val="000000" w:themeColor="text1"/>
                <w:sz w:val="24"/>
                <w:szCs w:val="24"/>
                <w:lang w:val="en-US"/>
              </w:rPr>
            </w:pPr>
            <w:r>
              <w:rPr>
                <w:rFonts w:ascii="Times New Roman" w:hAnsi="Times New Roman"/>
                <w:bCs/>
                <w:color w:val="000000" w:themeColor="text1"/>
                <w:sz w:val="24"/>
                <w:szCs w:val="24"/>
                <w:lang w:val="en-US"/>
              </w:rPr>
              <w:t>Concept EP</w:t>
            </w:r>
          </w:p>
        </w:tc>
        <w:tc>
          <w:tcPr>
            <w:tcW w:w="814" w:type="dxa"/>
          </w:tcPr>
          <w:p w14:paraId="136F6C00" w14:textId="77777777" w:rsidR="00937190" w:rsidRPr="00281ED0" w:rsidRDefault="00937190" w:rsidP="00824FF6">
            <w:pPr>
              <w:pStyle w:val="a8"/>
              <w:spacing w:after="0" w:line="360" w:lineRule="auto"/>
              <w:ind w:left="0"/>
              <w:rPr>
                <w:rFonts w:ascii="Times New Roman" w:hAnsi="Times New Roman"/>
                <w:bCs/>
                <w:sz w:val="24"/>
                <w:szCs w:val="24"/>
                <w:lang w:val="ru-RU"/>
              </w:rPr>
            </w:pPr>
          </w:p>
        </w:tc>
      </w:tr>
      <w:tr w:rsidR="00937190" w:rsidRPr="00281ED0" w14:paraId="4A167E59" w14:textId="77777777" w:rsidTr="00824FF6">
        <w:trPr>
          <w:trHeight w:val="335"/>
        </w:trPr>
        <w:tc>
          <w:tcPr>
            <w:tcW w:w="851" w:type="dxa"/>
          </w:tcPr>
          <w:p w14:paraId="6C8875D7" w14:textId="77777777" w:rsidR="00937190" w:rsidRPr="00281ED0" w:rsidRDefault="00937190" w:rsidP="00824FF6">
            <w:pPr>
              <w:pStyle w:val="a8"/>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tcPr>
          <w:p w14:paraId="4A1DB017" w14:textId="77777777" w:rsidR="00937190" w:rsidRPr="00F82DEE" w:rsidRDefault="00937190" w:rsidP="00824FF6">
            <w:pPr>
              <w:tabs>
                <w:tab w:val="left" w:pos="993"/>
              </w:tabs>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EP’s passport</w:t>
            </w:r>
          </w:p>
        </w:tc>
        <w:tc>
          <w:tcPr>
            <w:tcW w:w="814" w:type="dxa"/>
          </w:tcPr>
          <w:p w14:paraId="6FF94D47" w14:textId="77777777" w:rsidR="00937190" w:rsidRPr="00281ED0" w:rsidRDefault="00937190" w:rsidP="00824FF6">
            <w:pPr>
              <w:pStyle w:val="a8"/>
              <w:spacing w:after="0" w:line="360" w:lineRule="auto"/>
              <w:ind w:left="0"/>
              <w:rPr>
                <w:rFonts w:ascii="Times New Roman" w:hAnsi="Times New Roman"/>
                <w:bCs/>
                <w:sz w:val="24"/>
                <w:szCs w:val="24"/>
                <w:lang w:val="ru-RU"/>
              </w:rPr>
            </w:pPr>
          </w:p>
        </w:tc>
      </w:tr>
      <w:tr w:rsidR="00937190" w:rsidRPr="00281ED0" w14:paraId="2CF59E5F" w14:textId="77777777" w:rsidTr="00824FF6">
        <w:trPr>
          <w:trHeight w:val="335"/>
        </w:trPr>
        <w:tc>
          <w:tcPr>
            <w:tcW w:w="851" w:type="dxa"/>
          </w:tcPr>
          <w:p w14:paraId="5BFA095A" w14:textId="77777777" w:rsidR="00937190" w:rsidRPr="00281ED0" w:rsidRDefault="00937190" w:rsidP="00824FF6">
            <w:pPr>
              <w:pStyle w:val="a8"/>
              <w:numPr>
                <w:ilvl w:val="0"/>
                <w:numId w:val="1"/>
              </w:numPr>
              <w:tabs>
                <w:tab w:val="left" w:pos="252"/>
              </w:tabs>
              <w:spacing w:after="0" w:line="360" w:lineRule="auto"/>
              <w:ind w:left="0" w:firstLine="0"/>
              <w:rPr>
                <w:rFonts w:ascii="Times New Roman" w:hAnsi="Times New Roman"/>
                <w:bCs/>
                <w:sz w:val="24"/>
                <w:szCs w:val="24"/>
                <w:lang w:val="kk-KZ"/>
              </w:rPr>
            </w:pPr>
          </w:p>
        </w:tc>
        <w:tc>
          <w:tcPr>
            <w:tcW w:w="8364" w:type="dxa"/>
          </w:tcPr>
          <w:p w14:paraId="2245A68D" w14:textId="77777777" w:rsidR="00937190" w:rsidRPr="00313C13" w:rsidRDefault="00937190" w:rsidP="00824FF6">
            <w:pPr>
              <w:pStyle w:val="a8"/>
              <w:spacing w:after="0" w:line="360" w:lineRule="auto"/>
              <w:ind w:left="0"/>
              <w:rPr>
                <w:rFonts w:ascii="Times New Roman" w:hAnsi="Times New Roman"/>
                <w:bCs/>
                <w:color w:val="000000" w:themeColor="text1"/>
                <w:sz w:val="24"/>
                <w:szCs w:val="24"/>
                <w:lang w:val="ru-RU"/>
              </w:rPr>
            </w:pPr>
            <w:r w:rsidRPr="00F82DEE">
              <w:rPr>
                <w:rFonts w:ascii="Times New Roman" w:eastAsia="TimesNewRomanPS-ItalicMT" w:hAnsi="Times New Roman"/>
                <w:iCs/>
                <w:color w:val="000000" w:themeColor="text1"/>
                <w:sz w:val="24"/>
                <w:szCs w:val="24"/>
                <w:lang w:val="ru-RU"/>
              </w:rPr>
              <w:t xml:space="preserve">EP </w:t>
            </w:r>
            <w:proofErr w:type="spellStart"/>
            <w:r w:rsidRPr="00F82DEE">
              <w:rPr>
                <w:rFonts w:ascii="Times New Roman" w:eastAsia="TimesNewRomanPS-ItalicMT" w:hAnsi="Times New Roman"/>
                <w:iCs/>
                <w:color w:val="000000" w:themeColor="text1"/>
                <w:sz w:val="24"/>
                <w:szCs w:val="24"/>
                <w:lang w:val="ru-RU"/>
              </w:rPr>
              <w:t>graduatecompetencies</w:t>
            </w:r>
            <w:proofErr w:type="spellEnd"/>
          </w:p>
        </w:tc>
        <w:tc>
          <w:tcPr>
            <w:tcW w:w="814" w:type="dxa"/>
          </w:tcPr>
          <w:p w14:paraId="6513356E" w14:textId="77777777" w:rsidR="00937190" w:rsidRPr="00281ED0" w:rsidRDefault="00937190" w:rsidP="00824FF6">
            <w:pPr>
              <w:pStyle w:val="a8"/>
              <w:spacing w:after="0" w:line="360" w:lineRule="auto"/>
              <w:ind w:left="0"/>
              <w:rPr>
                <w:rFonts w:ascii="Times New Roman" w:hAnsi="Times New Roman"/>
                <w:bCs/>
                <w:sz w:val="24"/>
                <w:szCs w:val="24"/>
                <w:lang w:val="ru-RU"/>
              </w:rPr>
            </w:pPr>
          </w:p>
        </w:tc>
      </w:tr>
      <w:tr w:rsidR="00937190" w:rsidRPr="00E0564D" w14:paraId="3A15DF68" w14:textId="77777777" w:rsidTr="00824FF6">
        <w:trPr>
          <w:trHeight w:val="335"/>
        </w:trPr>
        <w:tc>
          <w:tcPr>
            <w:tcW w:w="851" w:type="dxa"/>
          </w:tcPr>
          <w:p w14:paraId="65C95B15" w14:textId="77777777" w:rsidR="00937190" w:rsidRPr="00281ED0" w:rsidRDefault="00937190" w:rsidP="00824FF6">
            <w:pPr>
              <w:pStyle w:val="a8"/>
              <w:tabs>
                <w:tab w:val="left" w:pos="252"/>
              </w:tabs>
              <w:spacing w:after="0" w:line="360" w:lineRule="auto"/>
              <w:ind w:left="0"/>
              <w:rPr>
                <w:rFonts w:ascii="Times New Roman" w:hAnsi="Times New Roman"/>
                <w:bCs/>
                <w:sz w:val="24"/>
                <w:szCs w:val="24"/>
                <w:lang w:val="kk-KZ"/>
              </w:rPr>
            </w:pPr>
            <w:r>
              <w:rPr>
                <w:rFonts w:ascii="Times New Roman" w:hAnsi="Times New Roman"/>
                <w:bCs/>
                <w:sz w:val="24"/>
                <w:szCs w:val="24"/>
                <w:lang w:val="kk-KZ"/>
              </w:rPr>
              <w:t>3.1</w:t>
            </w:r>
          </w:p>
        </w:tc>
        <w:tc>
          <w:tcPr>
            <w:tcW w:w="8364" w:type="dxa"/>
          </w:tcPr>
          <w:p w14:paraId="78B813C9" w14:textId="77777777" w:rsidR="00937190" w:rsidRPr="00F82DEE" w:rsidRDefault="00937190" w:rsidP="00824FF6">
            <w:pPr>
              <w:pStyle w:val="a8"/>
              <w:spacing w:after="0" w:line="240" w:lineRule="auto"/>
              <w:ind w:left="0"/>
              <w:rPr>
                <w:rFonts w:ascii="Times New Roman" w:eastAsia="TimesNewRomanPS-ItalicMT" w:hAnsi="Times New Roman"/>
                <w:iCs/>
                <w:color w:val="000000" w:themeColor="text1"/>
                <w:sz w:val="24"/>
                <w:szCs w:val="24"/>
                <w:lang w:val="en-US"/>
              </w:rPr>
            </w:pPr>
            <w:r w:rsidRPr="00F82DEE">
              <w:rPr>
                <w:rFonts w:ascii="Times New Roman" w:hAnsi="Times New Roman"/>
                <w:bCs/>
                <w:sz w:val="24"/>
                <w:szCs w:val="24"/>
                <w:lang w:val="kk-KZ"/>
              </w:rPr>
              <w:t>Matrix of correlating the learning outcomes of the EP in general with the formed competencies</w:t>
            </w:r>
          </w:p>
        </w:tc>
        <w:tc>
          <w:tcPr>
            <w:tcW w:w="814" w:type="dxa"/>
          </w:tcPr>
          <w:p w14:paraId="48DBFA15" w14:textId="77777777" w:rsidR="00937190" w:rsidRPr="00F82DEE" w:rsidRDefault="00937190" w:rsidP="00824FF6">
            <w:pPr>
              <w:pStyle w:val="a8"/>
              <w:spacing w:after="0" w:line="360" w:lineRule="auto"/>
              <w:ind w:left="0"/>
              <w:rPr>
                <w:rFonts w:ascii="Times New Roman" w:hAnsi="Times New Roman"/>
                <w:bCs/>
                <w:sz w:val="24"/>
                <w:szCs w:val="24"/>
                <w:lang w:val="en-US"/>
              </w:rPr>
            </w:pPr>
          </w:p>
        </w:tc>
      </w:tr>
      <w:tr w:rsidR="00937190" w:rsidRPr="00E0564D" w14:paraId="09860797" w14:textId="77777777" w:rsidTr="00824FF6">
        <w:tc>
          <w:tcPr>
            <w:tcW w:w="851" w:type="dxa"/>
          </w:tcPr>
          <w:p w14:paraId="74286235" w14:textId="77777777" w:rsidR="00937190" w:rsidRPr="00281ED0" w:rsidRDefault="00937190" w:rsidP="00824FF6">
            <w:pPr>
              <w:pStyle w:val="a8"/>
              <w:spacing w:line="360" w:lineRule="auto"/>
              <w:ind w:left="0"/>
              <w:rPr>
                <w:rFonts w:ascii="Times New Roman" w:hAnsi="Times New Roman"/>
                <w:bCs/>
                <w:sz w:val="24"/>
                <w:szCs w:val="24"/>
                <w:lang w:val="ru-RU"/>
              </w:rPr>
            </w:pPr>
            <w:r w:rsidRPr="00281ED0">
              <w:rPr>
                <w:rFonts w:ascii="Times New Roman" w:hAnsi="Times New Roman"/>
                <w:bCs/>
                <w:sz w:val="24"/>
                <w:szCs w:val="24"/>
                <w:lang w:val="kk-KZ"/>
              </w:rPr>
              <w:t xml:space="preserve">4. </w:t>
            </w:r>
          </w:p>
        </w:tc>
        <w:tc>
          <w:tcPr>
            <w:tcW w:w="8364" w:type="dxa"/>
          </w:tcPr>
          <w:p w14:paraId="4C4C8BC1" w14:textId="77777777" w:rsidR="00937190" w:rsidRPr="00EA46DE" w:rsidRDefault="00937190" w:rsidP="00824FF6">
            <w:pPr>
              <w:pStyle w:val="a8"/>
              <w:spacing w:after="0" w:line="240" w:lineRule="auto"/>
              <w:ind w:left="0"/>
              <w:rPr>
                <w:rFonts w:ascii="Times New Roman" w:hAnsi="Times New Roman"/>
                <w:bCs/>
                <w:sz w:val="24"/>
                <w:szCs w:val="24"/>
                <w:lang w:val="en-US"/>
              </w:rPr>
            </w:pPr>
            <w:r w:rsidRPr="00F82DEE">
              <w:rPr>
                <w:rFonts w:ascii="Times New Roman" w:hAnsi="Times New Roman"/>
                <w:bCs/>
                <w:sz w:val="24"/>
                <w:szCs w:val="24"/>
              </w:rPr>
              <w:t xml:space="preserve">Matrix </w:t>
            </w:r>
            <w:proofErr w:type="spellStart"/>
            <w:r w:rsidRPr="00F82DEE">
              <w:rPr>
                <w:rFonts w:ascii="Times New Roman" w:hAnsi="Times New Roman"/>
                <w:bCs/>
                <w:sz w:val="24"/>
                <w:szCs w:val="24"/>
              </w:rPr>
              <w:t>of</w:t>
            </w:r>
            <w:proofErr w:type="spellEnd"/>
            <w:r>
              <w:rPr>
                <w:rFonts w:ascii="Times New Roman" w:hAnsi="Times New Roman"/>
                <w:bCs/>
                <w:sz w:val="24"/>
                <w:szCs w:val="24"/>
              </w:rPr>
              <w:t xml:space="preserve"> </w:t>
            </w:r>
            <w:proofErr w:type="spellStart"/>
            <w:r w:rsidRPr="00F82DEE">
              <w:rPr>
                <w:rFonts w:ascii="Times New Roman" w:hAnsi="Times New Roman"/>
                <w:bCs/>
                <w:sz w:val="24"/>
                <w:szCs w:val="24"/>
              </w:rPr>
              <w:t>the</w:t>
            </w:r>
            <w:proofErr w:type="spellEnd"/>
            <w:r>
              <w:rPr>
                <w:rFonts w:ascii="Times New Roman" w:hAnsi="Times New Roman"/>
                <w:bCs/>
                <w:sz w:val="24"/>
                <w:szCs w:val="24"/>
              </w:rPr>
              <w:t xml:space="preserve"> </w:t>
            </w:r>
            <w:r w:rsidRPr="00F82DEE">
              <w:rPr>
                <w:rFonts w:ascii="Times New Roman" w:hAnsi="Times New Roman"/>
                <w:bCs/>
                <w:sz w:val="24"/>
                <w:szCs w:val="24"/>
              </w:rPr>
              <w:t>in</w:t>
            </w:r>
            <w:r>
              <w:rPr>
                <w:rFonts w:ascii="Times New Roman" w:hAnsi="Times New Roman"/>
                <w:bCs/>
                <w:sz w:val="24"/>
                <w:szCs w:val="24"/>
              </w:rPr>
              <w:t xml:space="preserve"> </w:t>
            </w:r>
            <w:proofErr w:type="spellStart"/>
            <w:r w:rsidRPr="00F82DEE">
              <w:rPr>
                <w:rFonts w:ascii="Times New Roman" w:hAnsi="Times New Roman"/>
                <w:bCs/>
                <w:sz w:val="24"/>
                <w:szCs w:val="24"/>
              </w:rPr>
              <w:t>fluence</w:t>
            </w:r>
            <w:proofErr w:type="spellEnd"/>
            <w:r>
              <w:rPr>
                <w:rFonts w:ascii="Times New Roman" w:hAnsi="Times New Roman"/>
                <w:bCs/>
                <w:sz w:val="24"/>
                <w:szCs w:val="24"/>
              </w:rPr>
              <w:t xml:space="preserve"> </w:t>
            </w:r>
            <w:proofErr w:type="spellStart"/>
            <w:r w:rsidRPr="00F82DEE">
              <w:rPr>
                <w:rFonts w:ascii="Times New Roman" w:hAnsi="Times New Roman"/>
                <w:bCs/>
                <w:sz w:val="24"/>
                <w:szCs w:val="24"/>
              </w:rPr>
              <w:t>of</w:t>
            </w:r>
            <w:proofErr w:type="spellEnd"/>
            <w:r>
              <w:rPr>
                <w:rFonts w:ascii="Times New Roman" w:hAnsi="Times New Roman"/>
                <w:bCs/>
                <w:sz w:val="24"/>
                <w:szCs w:val="24"/>
              </w:rPr>
              <w:t xml:space="preserve"> </w:t>
            </w:r>
            <w:proofErr w:type="spellStart"/>
            <w:r w:rsidRPr="00F82DEE">
              <w:rPr>
                <w:rFonts w:ascii="Times New Roman" w:hAnsi="Times New Roman"/>
                <w:bCs/>
                <w:sz w:val="24"/>
                <w:szCs w:val="24"/>
              </w:rPr>
              <w:t>modules</w:t>
            </w:r>
            <w:proofErr w:type="spellEnd"/>
            <w:r>
              <w:rPr>
                <w:rFonts w:ascii="Times New Roman" w:hAnsi="Times New Roman"/>
                <w:bCs/>
                <w:sz w:val="24"/>
                <w:szCs w:val="24"/>
              </w:rPr>
              <w:t xml:space="preserve"> </w:t>
            </w:r>
            <w:r w:rsidRPr="00F82DEE">
              <w:rPr>
                <w:rFonts w:ascii="Times New Roman" w:hAnsi="Times New Roman"/>
                <w:bCs/>
                <w:sz w:val="24"/>
                <w:szCs w:val="24"/>
              </w:rPr>
              <w:t>and</w:t>
            </w:r>
            <w:r>
              <w:rPr>
                <w:rFonts w:ascii="Times New Roman" w:hAnsi="Times New Roman"/>
                <w:bCs/>
                <w:sz w:val="24"/>
                <w:szCs w:val="24"/>
              </w:rPr>
              <w:t xml:space="preserve"> </w:t>
            </w:r>
            <w:proofErr w:type="spellStart"/>
            <w:r w:rsidRPr="00F82DEE">
              <w:rPr>
                <w:rFonts w:ascii="Times New Roman" w:hAnsi="Times New Roman"/>
                <w:bCs/>
                <w:sz w:val="24"/>
                <w:szCs w:val="24"/>
              </w:rPr>
              <w:t>disciplines</w:t>
            </w:r>
            <w:proofErr w:type="spellEnd"/>
            <w:r w:rsidRPr="00F82DEE">
              <w:rPr>
                <w:rFonts w:ascii="Times New Roman" w:hAnsi="Times New Roman"/>
                <w:bCs/>
                <w:sz w:val="24"/>
                <w:szCs w:val="24"/>
              </w:rPr>
              <w:t xml:space="preserve"> on </w:t>
            </w:r>
            <w:proofErr w:type="spellStart"/>
            <w:r w:rsidRPr="00F82DEE">
              <w:rPr>
                <w:rFonts w:ascii="Times New Roman" w:hAnsi="Times New Roman"/>
                <w:bCs/>
                <w:sz w:val="24"/>
                <w:szCs w:val="24"/>
              </w:rPr>
              <w:t>the</w:t>
            </w:r>
            <w:proofErr w:type="spellEnd"/>
            <w:r>
              <w:rPr>
                <w:rFonts w:ascii="Times New Roman" w:hAnsi="Times New Roman"/>
                <w:bCs/>
                <w:sz w:val="24"/>
                <w:szCs w:val="24"/>
              </w:rPr>
              <w:t xml:space="preserve"> </w:t>
            </w:r>
            <w:proofErr w:type="spellStart"/>
            <w:r w:rsidRPr="00F82DEE">
              <w:rPr>
                <w:rFonts w:ascii="Times New Roman" w:hAnsi="Times New Roman"/>
                <w:bCs/>
                <w:sz w:val="24"/>
                <w:szCs w:val="24"/>
              </w:rPr>
              <w:t>formation</w:t>
            </w:r>
            <w:proofErr w:type="spellEnd"/>
            <w:r>
              <w:rPr>
                <w:rFonts w:ascii="Times New Roman" w:hAnsi="Times New Roman"/>
                <w:bCs/>
                <w:sz w:val="24"/>
                <w:szCs w:val="24"/>
              </w:rPr>
              <w:t xml:space="preserve"> </w:t>
            </w:r>
            <w:proofErr w:type="spellStart"/>
            <w:r w:rsidRPr="00F82DEE">
              <w:rPr>
                <w:rFonts w:ascii="Times New Roman" w:hAnsi="Times New Roman"/>
                <w:bCs/>
                <w:sz w:val="24"/>
                <w:szCs w:val="24"/>
              </w:rPr>
              <w:t>of</w:t>
            </w:r>
            <w:proofErr w:type="spellEnd"/>
            <w:r>
              <w:rPr>
                <w:rFonts w:ascii="Times New Roman" w:hAnsi="Times New Roman"/>
                <w:bCs/>
                <w:sz w:val="24"/>
                <w:szCs w:val="24"/>
              </w:rPr>
              <w:t xml:space="preserve"> </w:t>
            </w:r>
            <w:proofErr w:type="spellStart"/>
            <w:r w:rsidRPr="00F82DEE">
              <w:rPr>
                <w:rFonts w:ascii="Times New Roman" w:hAnsi="Times New Roman"/>
                <w:bCs/>
                <w:sz w:val="24"/>
                <w:szCs w:val="24"/>
              </w:rPr>
              <w:t>learning</w:t>
            </w:r>
            <w:proofErr w:type="spellEnd"/>
            <w:r>
              <w:rPr>
                <w:rFonts w:ascii="Times New Roman" w:hAnsi="Times New Roman"/>
                <w:bCs/>
                <w:sz w:val="24"/>
                <w:szCs w:val="24"/>
              </w:rPr>
              <w:t xml:space="preserve"> </w:t>
            </w:r>
            <w:proofErr w:type="spellStart"/>
            <w:r w:rsidRPr="00F82DEE">
              <w:rPr>
                <w:rFonts w:ascii="Times New Roman" w:hAnsi="Times New Roman"/>
                <w:bCs/>
                <w:sz w:val="24"/>
                <w:szCs w:val="24"/>
              </w:rPr>
              <w:t>outcomes</w:t>
            </w:r>
            <w:proofErr w:type="spellEnd"/>
            <w:r>
              <w:rPr>
                <w:rFonts w:ascii="Times New Roman" w:hAnsi="Times New Roman"/>
                <w:bCs/>
                <w:sz w:val="24"/>
                <w:szCs w:val="24"/>
              </w:rPr>
              <w:t xml:space="preserve"> </w:t>
            </w:r>
            <w:r w:rsidRPr="00F82DEE">
              <w:rPr>
                <w:rFonts w:ascii="Times New Roman" w:hAnsi="Times New Roman"/>
                <w:bCs/>
                <w:sz w:val="24"/>
                <w:szCs w:val="24"/>
              </w:rPr>
              <w:t>and</w:t>
            </w:r>
            <w:r>
              <w:rPr>
                <w:rFonts w:ascii="Times New Roman" w:hAnsi="Times New Roman"/>
                <w:bCs/>
                <w:sz w:val="24"/>
                <w:szCs w:val="24"/>
              </w:rPr>
              <w:t xml:space="preserve"> </w:t>
            </w:r>
            <w:r w:rsidRPr="00F82DEE">
              <w:rPr>
                <w:rFonts w:ascii="Times New Roman" w:hAnsi="Times New Roman"/>
                <w:bCs/>
                <w:sz w:val="24"/>
                <w:szCs w:val="24"/>
              </w:rPr>
              <w:t>in</w:t>
            </w:r>
            <w:r>
              <w:rPr>
                <w:rFonts w:ascii="Times New Roman" w:hAnsi="Times New Roman"/>
                <w:bCs/>
                <w:sz w:val="24"/>
                <w:szCs w:val="24"/>
              </w:rPr>
              <w:t xml:space="preserve"> </w:t>
            </w:r>
            <w:proofErr w:type="spellStart"/>
            <w:r w:rsidRPr="00F82DEE">
              <w:rPr>
                <w:rFonts w:ascii="Times New Roman" w:hAnsi="Times New Roman"/>
                <w:bCs/>
                <w:sz w:val="24"/>
                <w:szCs w:val="24"/>
              </w:rPr>
              <w:t>formation</w:t>
            </w:r>
            <w:proofErr w:type="spellEnd"/>
            <w:r w:rsidRPr="00F82DEE">
              <w:rPr>
                <w:rFonts w:ascii="Times New Roman" w:hAnsi="Times New Roman"/>
                <w:bCs/>
                <w:sz w:val="24"/>
                <w:szCs w:val="24"/>
              </w:rPr>
              <w:t xml:space="preserve"> on </w:t>
            </w:r>
            <w:proofErr w:type="spellStart"/>
            <w:r w:rsidRPr="00F82DEE">
              <w:rPr>
                <w:rFonts w:ascii="Times New Roman" w:hAnsi="Times New Roman"/>
                <w:bCs/>
                <w:sz w:val="24"/>
                <w:szCs w:val="24"/>
              </w:rPr>
              <w:t>laborintensity</w:t>
            </w:r>
            <w:proofErr w:type="spellEnd"/>
          </w:p>
          <w:p w14:paraId="2F9A58BC" w14:textId="77777777" w:rsidR="00937190" w:rsidRPr="00EA46DE" w:rsidRDefault="00937190" w:rsidP="00824FF6">
            <w:pPr>
              <w:pStyle w:val="a8"/>
              <w:spacing w:after="0" w:line="240" w:lineRule="auto"/>
              <w:ind w:left="0"/>
              <w:rPr>
                <w:rFonts w:ascii="Times New Roman" w:hAnsi="Times New Roman"/>
                <w:bCs/>
                <w:color w:val="000000" w:themeColor="text1"/>
                <w:sz w:val="24"/>
                <w:szCs w:val="24"/>
                <w:lang w:val="en-US"/>
              </w:rPr>
            </w:pPr>
          </w:p>
        </w:tc>
        <w:tc>
          <w:tcPr>
            <w:tcW w:w="814" w:type="dxa"/>
            <w:vAlign w:val="bottom"/>
          </w:tcPr>
          <w:p w14:paraId="4F4AF42B" w14:textId="77777777" w:rsidR="00937190" w:rsidRPr="00281ED0" w:rsidRDefault="00937190" w:rsidP="00824FF6">
            <w:pPr>
              <w:pStyle w:val="a8"/>
              <w:spacing w:line="360" w:lineRule="auto"/>
              <w:ind w:left="0"/>
              <w:rPr>
                <w:rFonts w:ascii="Times New Roman" w:hAnsi="Times New Roman"/>
                <w:bCs/>
                <w:sz w:val="24"/>
                <w:szCs w:val="24"/>
                <w:lang w:val="kk-KZ"/>
              </w:rPr>
            </w:pPr>
          </w:p>
        </w:tc>
      </w:tr>
      <w:tr w:rsidR="00937190" w:rsidRPr="00E0564D" w14:paraId="5A170CB8" w14:textId="77777777" w:rsidTr="00824FF6">
        <w:trPr>
          <w:trHeight w:val="449"/>
        </w:trPr>
        <w:tc>
          <w:tcPr>
            <w:tcW w:w="851" w:type="dxa"/>
          </w:tcPr>
          <w:p w14:paraId="75DDE9E5" w14:textId="77777777" w:rsidR="00937190" w:rsidRPr="000118C2" w:rsidRDefault="00937190" w:rsidP="00824FF6">
            <w:pPr>
              <w:pStyle w:val="a8"/>
              <w:spacing w:line="360" w:lineRule="auto"/>
              <w:ind w:left="0"/>
              <w:rPr>
                <w:rFonts w:ascii="Times New Roman" w:hAnsi="Times New Roman"/>
                <w:bCs/>
                <w:sz w:val="24"/>
                <w:szCs w:val="24"/>
                <w:lang w:val="kk-KZ"/>
              </w:rPr>
            </w:pPr>
            <w:r w:rsidRPr="00281ED0">
              <w:rPr>
                <w:rFonts w:ascii="Times New Roman" w:hAnsi="Times New Roman"/>
                <w:bCs/>
                <w:sz w:val="24"/>
                <w:szCs w:val="24"/>
                <w:lang w:val="kk-KZ"/>
              </w:rPr>
              <w:t>5</w:t>
            </w:r>
          </w:p>
        </w:tc>
        <w:tc>
          <w:tcPr>
            <w:tcW w:w="8364" w:type="dxa"/>
          </w:tcPr>
          <w:p w14:paraId="5D62DF50" w14:textId="77777777" w:rsidR="00937190" w:rsidRPr="00281ED0" w:rsidRDefault="00937190" w:rsidP="00824FF6">
            <w:pPr>
              <w:pStyle w:val="a8"/>
              <w:spacing w:line="240" w:lineRule="auto"/>
              <w:ind w:left="0"/>
              <w:rPr>
                <w:rFonts w:ascii="Times New Roman" w:hAnsi="Times New Roman"/>
                <w:bCs/>
                <w:color w:val="000000" w:themeColor="text1"/>
                <w:sz w:val="24"/>
                <w:szCs w:val="24"/>
                <w:lang w:val="kk-KZ"/>
              </w:rPr>
            </w:pPr>
            <w:r w:rsidRPr="00F82DEE">
              <w:rPr>
                <w:rFonts w:ascii="Times New Roman" w:hAnsi="Times New Roman"/>
                <w:bCs/>
                <w:color w:val="000000" w:themeColor="text1"/>
                <w:sz w:val="24"/>
                <w:szCs w:val="24"/>
                <w:lang w:val="kk-KZ"/>
              </w:rPr>
              <w:t>Summary table on the volume of disbursed loans in the context of EP modules</w:t>
            </w:r>
          </w:p>
        </w:tc>
        <w:tc>
          <w:tcPr>
            <w:tcW w:w="814" w:type="dxa"/>
            <w:vAlign w:val="bottom"/>
          </w:tcPr>
          <w:p w14:paraId="351DFA46" w14:textId="77777777" w:rsidR="00937190" w:rsidRPr="00281ED0" w:rsidRDefault="00937190" w:rsidP="00824FF6">
            <w:pPr>
              <w:pStyle w:val="a8"/>
              <w:spacing w:line="360" w:lineRule="auto"/>
              <w:ind w:left="0"/>
              <w:rPr>
                <w:rFonts w:ascii="Times New Roman" w:hAnsi="Times New Roman"/>
                <w:bCs/>
                <w:sz w:val="24"/>
                <w:szCs w:val="24"/>
                <w:lang w:val="kk-KZ"/>
              </w:rPr>
            </w:pPr>
          </w:p>
        </w:tc>
      </w:tr>
      <w:tr w:rsidR="00937190" w:rsidRPr="00E0564D" w14:paraId="64973B71" w14:textId="77777777" w:rsidTr="00824FF6">
        <w:trPr>
          <w:trHeight w:val="331"/>
        </w:trPr>
        <w:tc>
          <w:tcPr>
            <w:tcW w:w="851" w:type="dxa"/>
          </w:tcPr>
          <w:p w14:paraId="414FDF03" w14:textId="77777777" w:rsidR="00937190" w:rsidRPr="00281ED0" w:rsidRDefault="00937190" w:rsidP="00824FF6">
            <w:pPr>
              <w:pStyle w:val="a8"/>
              <w:spacing w:after="0" w:line="240" w:lineRule="auto"/>
              <w:ind w:left="0"/>
              <w:rPr>
                <w:rFonts w:ascii="Times New Roman" w:hAnsi="Times New Roman"/>
                <w:bCs/>
                <w:sz w:val="24"/>
                <w:szCs w:val="24"/>
                <w:lang w:val="kk-KZ"/>
              </w:rPr>
            </w:pPr>
            <w:r w:rsidRPr="00281ED0">
              <w:rPr>
                <w:rFonts w:ascii="Times New Roman" w:hAnsi="Times New Roman"/>
                <w:bCs/>
                <w:sz w:val="24"/>
                <w:szCs w:val="24"/>
                <w:lang w:val="kk-KZ"/>
              </w:rPr>
              <w:t>6.</w:t>
            </w:r>
          </w:p>
        </w:tc>
        <w:tc>
          <w:tcPr>
            <w:tcW w:w="8364" w:type="dxa"/>
          </w:tcPr>
          <w:p w14:paraId="302B4CB5" w14:textId="77777777" w:rsidR="00937190" w:rsidRPr="00281ED0" w:rsidRDefault="00937190" w:rsidP="00824FF6">
            <w:pPr>
              <w:pStyle w:val="a8"/>
              <w:spacing w:after="0" w:line="240" w:lineRule="auto"/>
              <w:ind w:left="0"/>
              <w:rPr>
                <w:rFonts w:ascii="Times New Roman" w:hAnsi="Times New Roman"/>
                <w:bCs/>
                <w:color w:val="000000" w:themeColor="text1"/>
                <w:sz w:val="24"/>
                <w:szCs w:val="24"/>
                <w:lang w:val="kk-KZ"/>
              </w:rPr>
            </w:pPr>
            <w:r w:rsidRPr="00F82DEE">
              <w:rPr>
                <w:rFonts w:ascii="Times New Roman" w:hAnsi="Times New Roman"/>
                <w:bCs/>
                <w:color w:val="000000" w:themeColor="text1"/>
                <w:sz w:val="24"/>
                <w:szCs w:val="24"/>
                <w:lang w:val="kk-KZ"/>
              </w:rPr>
              <w:t>Strategies and methods of teaching, monitoring and evaluation</w:t>
            </w:r>
          </w:p>
        </w:tc>
        <w:tc>
          <w:tcPr>
            <w:tcW w:w="814" w:type="dxa"/>
            <w:vAlign w:val="bottom"/>
          </w:tcPr>
          <w:p w14:paraId="082A94B3" w14:textId="77777777" w:rsidR="00937190" w:rsidRPr="00281ED0" w:rsidRDefault="00937190" w:rsidP="00824FF6">
            <w:pPr>
              <w:pStyle w:val="a8"/>
              <w:spacing w:after="0" w:line="240" w:lineRule="auto"/>
              <w:ind w:left="0"/>
              <w:rPr>
                <w:rFonts w:ascii="Times New Roman" w:hAnsi="Times New Roman"/>
                <w:bCs/>
                <w:sz w:val="24"/>
                <w:szCs w:val="24"/>
                <w:lang w:val="kk-KZ"/>
              </w:rPr>
            </w:pPr>
          </w:p>
        </w:tc>
      </w:tr>
      <w:tr w:rsidR="00937190" w:rsidRPr="00E0564D" w14:paraId="1328EFD9" w14:textId="77777777" w:rsidTr="00824FF6">
        <w:trPr>
          <w:trHeight w:val="279"/>
        </w:trPr>
        <w:tc>
          <w:tcPr>
            <w:tcW w:w="851" w:type="dxa"/>
          </w:tcPr>
          <w:p w14:paraId="18D04288" w14:textId="77777777" w:rsidR="00937190" w:rsidRPr="00281ED0" w:rsidRDefault="00937190" w:rsidP="00824FF6">
            <w:pPr>
              <w:pStyle w:val="a8"/>
              <w:spacing w:after="0" w:line="240" w:lineRule="auto"/>
              <w:ind w:left="0"/>
              <w:rPr>
                <w:rFonts w:ascii="Times New Roman" w:hAnsi="Times New Roman"/>
                <w:bCs/>
                <w:sz w:val="24"/>
                <w:szCs w:val="24"/>
                <w:lang w:val="kk-KZ"/>
              </w:rPr>
            </w:pPr>
            <w:r>
              <w:rPr>
                <w:rFonts w:ascii="Times New Roman" w:hAnsi="Times New Roman"/>
                <w:bCs/>
                <w:sz w:val="24"/>
                <w:szCs w:val="24"/>
                <w:lang w:val="kk-KZ"/>
              </w:rPr>
              <w:t>7</w:t>
            </w:r>
          </w:p>
        </w:tc>
        <w:tc>
          <w:tcPr>
            <w:tcW w:w="8364" w:type="dxa"/>
          </w:tcPr>
          <w:p w14:paraId="08952524" w14:textId="77777777" w:rsidR="00937190" w:rsidRPr="00F82DEE" w:rsidRDefault="00937190" w:rsidP="00824FF6">
            <w:pPr>
              <w:jc w:val="both"/>
              <w:rPr>
                <w:rFonts w:ascii="Times New Roman" w:hAnsi="Times New Roman" w:cs="Times New Roman"/>
                <w:bCs/>
                <w:sz w:val="24"/>
                <w:szCs w:val="28"/>
                <w:lang w:val="en-US"/>
              </w:rPr>
            </w:pPr>
            <w:r w:rsidRPr="00F82DEE">
              <w:rPr>
                <w:rFonts w:ascii="Times New Roman" w:hAnsi="Times New Roman" w:cs="Times New Roman"/>
                <w:bCs/>
                <w:sz w:val="24"/>
                <w:szCs w:val="28"/>
                <w:lang w:val="en-US"/>
              </w:rPr>
              <w:t>Educational and resource support of the EP</w:t>
            </w:r>
          </w:p>
        </w:tc>
        <w:tc>
          <w:tcPr>
            <w:tcW w:w="814" w:type="dxa"/>
            <w:vAlign w:val="bottom"/>
          </w:tcPr>
          <w:p w14:paraId="5CBE7F5D" w14:textId="77777777" w:rsidR="00937190" w:rsidRPr="00281ED0" w:rsidRDefault="00937190" w:rsidP="00824FF6">
            <w:pPr>
              <w:pStyle w:val="a8"/>
              <w:spacing w:after="0" w:line="240" w:lineRule="auto"/>
              <w:ind w:left="0"/>
              <w:rPr>
                <w:rFonts w:ascii="Times New Roman" w:hAnsi="Times New Roman"/>
                <w:bCs/>
                <w:sz w:val="24"/>
                <w:szCs w:val="24"/>
                <w:lang w:val="kk-KZ"/>
              </w:rPr>
            </w:pPr>
          </w:p>
        </w:tc>
      </w:tr>
      <w:tr w:rsidR="00937190" w:rsidRPr="00281ED0" w14:paraId="3CF60A31" w14:textId="77777777" w:rsidTr="00824FF6">
        <w:trPr>
          <w:trHeight w:val="279"/>
        </w:trPr>
        <w:tc>
          <w:tcPr>
            <w:tcW w:w="851" w:type="dxa"/>
          </w:tcPr>
          <w:p w14:paraId="2486223D" w14:textId="77777777" w:rsidR="00937190" w:rsidRDefault="00937190" w:rsidP="00824FF6">
            <w:pPr>
              <w:pStyle w:val="a8"/>
              <w:spacing w:after="0" w:line="240" w:lineRule="auto"/>
              <w:ind w:left="0"/>
              <w:rPr>
                <w:rFonts w:ascii="Times New Roman" w:hAnsi="Times New Roman"/>
                <w:bCs/>
                <w:sz w:val="24"/>
                <w:szCs w:val="24"/>
                <w:lang w:val="kk-KZ"/>
              </w:rPr>
            </w:pPr>
          </w:p>
        </w:tc>
        <w:tc>
          <w:tcPr>
            <w:tcW w:w="8364" w:type="dxa"/>
          </w:tcPr>
          <w:p w14:paraId="48DC3FCC" w14:textId="77777777" w:rsidR="00937190" w:rsidRPr="000118C2" w:rsidRDefault="00937190" w:rsidP="00824FF6">
            <w:pPr>
              <w:jc w:val="both"/>
              <w:rPr>
                <w:rFonts w:ascii="Times New Roman" w:hAnsi="Times New Roman" w:cs="Times New Roman"/>
                <w:bCs/>
                <w:sz w:val="24"/>
                <w:szCs w:val="28"/>
              </w:rPr>
            </w:pPr>
            <w:proofErr w:type="spellStart"/>
            <w:r w:rsidRPr="00F82DEE">
              <w:rPr>
                <w:rFonts w:ascii="Times New Roman" w:hAnsi="Times New Roman" w:cs="Times New Roman"/>
                <w:bCs/>
                <w:sz w:val="24"/>
                <w:szCs w:val="28"/>
              </w:rPr>
              <w:t>Approvalsheet</w:t>
            </w:r>
            <w:proofErr w:type="spellEnd"/>
          </w:p>
        </w:tc>
        <w:tc>
          <w:tcPr>
            <w:tcW w:w="814" w:type="dxa"/>
            <w:vAlign w:val="bottom"/>
          </w:tcPr>
          <w:p w14:paraId="44885372" w14:textId="77777777" w:rsidR="00937190" w:rsidRPr="00281ED0" w:rsidRDefault="00937190" w:rsidP="00824FF6">
            <w:pPr>
              <w:pStyle w:val="a8"/>
              <w:spacing w:after="0" w:line="240" w:lineRule="auto"/>
              <w:ind w:left="0"/>
              <w:rPr>
                <w:rFonts w:ascii="Times New Roman" w:hAnsi="Times New Roman"/>
                <w:bCs/>
                <w:sz w:val="24"/>
                <w:szCs w:val="24"/>
                <w:lang w:val="kk-KZ"/>
              </w:rPr>
            </w:pPr>
          </w:p>
        </w:tc>
      </w:tr>
      <w:tr w:rsidR="00937190" w:rsidRPr="00E0564D" w14:paraId="1E64373F" w14:textId="77777777" w:rsidTr="00824FF6">
        <w:trPr>
          <w:trHeight w:val="331"/>
        </w:trPr>
        <w:tc>
          <w:tcPr>
            <w:tcW w:w="851" w:type="dxa"/>
          </w:tcPr>
          <w:p w14:paraId="45F1C21B" w14:textId="77777777" w:rsidR="00937190" w:rsidRPr="00281ED0" w:rsidRDefault="00937190" w:rsidP="00824FF6">
            <w:pPr>
              <w:pStyle w:val="a8"/>
              <w:spacing w:after="0" w:line="360" w:lineRule="auto"/>
              <w:ind w:left="0"/>
              <w:rPr>
                <w:rFonts w:ascii="Times New Roman" w:hAnsi="Times New Roman"/>
                <w:bCs/>
                <w:sz w:val="24"/>
                <w:szCs w:val="24"/>
                <w:lang w:val="kk-KZ"/>
              </w:rPr>
            </w:pPr>
          </w:p>
        </w:tc>
        <w:tc>
          <w:tcPr>
            <w:tcW w:w="8364" w:type="dxa"/>
          </w:tcPr>
          <w:p w14:paraId="66B06A83" w14:textId="77777777" w:rsidR="00937190" w:rsidRPr="00281ED0" w:rsidRDefault="00937190" w:rsidP="00824FF6">
            <w:pPr>
              <w:pStyle w:val="a8"/>
              <w:spacing w:after="0" w:line="240" w:lineRule="auto"/>
              <w:ind w:left="0"/>
              <w:rPr>
                <w:rFonts w:ascii="Times New Roman" w:hAnsi="Times New Roman"/>
                <w:bCs/>
                <w:color w:val="000000" w:themeColor="text1"/>
                <w:sz w:val="24"/>
                <w:szCs w:val="24"/>
                <w:lang w:val="kk-KZ"/>
              </w:rPr>
            </w:pPr>
          </w:p>
          <w:p w14:paraId="18F3023A" w14:textId="77777777" w:rsidR="00937190" w:rsidRPr="00281ED0" w:rsidRDefault="00937190" w:rsidP="00824FF6">
            <w:pPr>
              <w:pStyle w:val="a8"/>
              <w:spacing w:after="0" w:line="240" w:lineRule="auto"/>
              <w:ind w:left="0"/>
              <w:rPr>
                <w:rFonts w:ascii="Times New Roman" w:hAnsi="Times New Roman"/>
                <w:bCs/>
                <w:color w:val="000000" w:themeColor="text1"/>
                <w:sz w:val="24"/>
                <w:szCs w:val="24"/>
                <w:lang w:val="kk-KZ"/>
              </w:rPr>
            </w:pPr>
            <w:r w:rsidRPr="00F82DEE">
              <w:rPr>
                <w:rFonts w:ascii="Times New Roman" w:hAnsi="Times New Roman"/>
                <w:bCs/>
                <w:color w:val="000000" w:themeColor="text1"/>
                <w:sz w:val="24"/>
                <w:szCs w:val="24"/>
                <w:lang w:val="kk-KZ"/>
              </w:rPr>
              <w:t>Annex 1. Review from the employer</w:t>
            </w:r>
          </w:p>
        </w:tc>
        <w:tc>
          <w:tcPr>
            <w:tcW w:w="814" w:type="dxa"/>
            <w:vAlign w:val="bottom"/>
          </w:tcPr>
          <w:p w14:paraId="3DA92E5B" w14:textId="77777777" w:rsidR="00937190" w:rsidRPr="00281ED0" w:rsidRDefault="00937190" w:rsidP="00824FF6">
            <w:pPr>
              <w:pStyle w:val="a8"/>
              <w:spacing w:after="0" w:line="360" w:lineRule="auto"/>
              <w:ind w:left="0"/>
              <w:rPr>
                <w:rFonts w:ascii="Times New Roman" w:hAnsi="Times New Roman"/>
                <w:bCs/>
                <w:sz w:val="24"/>
                <w:szCs w:val="24"/>
                <w:lang w:val="kk-KZ"/>
              </w:rPr>
            </w:pPr>
          </w:p>
        </w:tc>
      </w:tr>
      <w:tr w:rsidR="00937190" w:rsidRPr="00281ED0" w14:paraId="7AFF2481" w14:textId="77777777" w:rsidTr="00824FF6">
        <w:trPr>
          <w:trHeight w:val="331"/>
        </w:trPr>
        <w:tc>
          <w:tcPr>
            <w:tcW w:w="851" w:type="dxa"/>
          </w:tcPr>
          <w:p w14:paraId="05A82BBB" w14:textId="77777777" w:rsidR="00937190" w:rsidRPr="00281ED0" w:rsidRDefault="00937190" w:rsidP="00824FF6">
            <w:pPr>
              <w:pStyle w:val="a8"/>
              <w:spacing w:after="0" w:line="360" w:lineRule="auto"/>
              <w:ind w:left="0"/>
              <w:rPr>
                <w:rFonts w:ascii="Times New Roman" w:hAnsi="Times New Roman"/>
                <w:bCs/>
                <w:sz w:val="24"/>
                <w:szCs w:val="24"/>
                <w:lang w:val="kk-KZ"/>
              </w:rPr>
            </w:pPr>
          </w:p>
        </w:tc>
        <w:tc>
          <w:tcPr>
            <w:tcW w:w="8364" w:type="dxa"/>
          </w:tcPr>
          <w:p w14:paraId="1FA24F1F" w14:textId="77777777" w:rsidR="00937190" w:rsidRPr="00281ED0" w:rsidRDefault="00937190" w:rsidP="00824FF6">
            <w:pPr>
              <w:pStyle w:val="a8"/>
              <w:spacing w:after="0" w:line="240" w:lineRule="auto"/>
              <w:ind w:left="0"/>
              <w:rPr>
                <w:rFonts w:ascii="Times New Roman" w:hAnsi="Times New Roman"/>
                <w:bCs/>
                <w:color w:val="000000" w:themeColor="text1"/>
                <w:sz w:val="24"/>
                <w:szCs w:val="24"/>
                <w:lang w:val="kk-KZ"/>
              </w:rPr>
            </w:pPr>
          </w:p>
          <w:p w14:paraId="30C215DB" w14:textId="77777777" w:rsidR="00937190" w:rsidRPr="00281ED0" w:rsidRDefault="00937190" w:rsidP="00824FF6">
            <w:pPr>
              <w:pStyle w:val="a8"/>
              <w:spacing w:after="0" w:line="240" w:lineRule="auto"/>
              <w:ind w:left="0"/>
              <w:rPr>
                <w:rFonts w:ascii="Times New Roman" w:hAnsi="Times New Roman"/>
                <w:bCs/>
                <w:color w:val="000000" w:themeColor="text1"/>
                <w:sz w:val="24"/>
                <w:szCs w:val="24"/>
                <w:lang w:val="kk-KZ"/>
              </w:rPr>
            </w:pPr>
            <w:r w:rsidRPr="00F82DEE">
              <w:rPr>
                <w:rFonts w:ascii="Times New Roman" w:hAnsi="Times New Roman"/>
                <w:bCs/>
                <w:color w:val="000000" w:themeColor="text1"/>
                <w:sz w:val="24"/>
                <w:szCs w:val="24"/>
                <w:lang w:val="kk-KZ"/>
              </w:rPr>
              <w:t>Annex 2. Expert opinion</w:t>
            </w:r>
          </w:p>
        </w:tc>
        <w:tc>
          <w:tcPr>
            <w:tcW w:w="814" w:type="dxa"/>
            <w:vAlign w:val="bottom"/>
          </w:tcPr>
          <w:p w14:paraId="20CD31E0" w14:textId="77777777" w:rsidR="00937190" w:rsidRPr="00281ED0" w:rsidRDefault="00937190" w:rsidP="00824FF6">
            <w:pPr>
              <w:pStyle w:val="a8"/>
              <w:spacing w:after="0" w:line="360" w:lineRule="auto"/>
              <w:ind w:left="0"/>
              <w:rPr>
                <w:rFonts w:ascii="Times New Roman" w:hAnsi="Times New Roman"/>
                <w:bCs/>
                <w:sz w:val="24"/>
                <w:szCs w:val="24"/>
                <w:lang w:val="kk-KZ"/>
              </w:rPr>
            </w:pPr>
          </w:p>
        </w:tc>
      </w:tr>
    </w:tbl>
    <w:p w14:paraId="292869AB" w14:textId="77777777" w:rsidR="00937190" w:rsidRPr="00281ED0" w:rsidRDefault="00937190" w:rsidP="00937190">
      <w:pPr>
        <w:pStyle w:val="a8"/>
        <w:spacing w:after="0" w:line="240" w:lineRule="auto"/>
        <w:jc w:val="center"/>
        <w:rPr>
          <w:rFonts w:ascii="Times New Roman" w:hAnsi="Times New Roman"/>
          <w:bCs/>
          <w:sz w:val="24"/>
          <w:szCs w:val="24"/>
          <w:lang w:val="ru-RU"/>
        </w:rPr>
      </w:pPr>
    </w:p>
    <w:p w14:paraId="0E6A81E4" w14:textId="77777777" w:rsidR="00937190" w:rsidRPr="00281ED0" w:rsidRDefault="00937190" w:rsidP="00937190">
      <w:pPr>
        <w:pStyle w:val="a8"/>
        <w:spacing w:after="0" w:line="240" w:lineRule="auto"/>
        <w:jc w:val="center"/>
        <w:rPr>
          <w:rFonts w:ascii="Times New Roman" w:hAnsi="Times New Roman"/>
          <w:b/>
          <w:bCs/>
          <w:sz w:val="24"/>
          <w:szCs w:val="24"/>
          <w:lang w:val="ru-RU"/>
        </w:rPr>
      </w:pPr>
    </w:p>
    <w:p w14:paraId="2705C738" w14:textId="77777777" w:rsidR="00937190" w:rsidRPr="00281ED0" w:rsidRDefault="00937190" w:rsidP="00937190">
      <w:pPr>
        <w:pStyle w:val="a8"/>
        <w:spacing w:after="0" w:line="240" w:lineRule="auto"/>
        <w:jc w:val="center"/>
        <w:rPr>
          <w:rFonts w:ascii="Times New Roman" w:hAnsi="Times New Roman"/>
          <w:b/>
          <w:bCs/>
          <w:sz w:val="24"/>
          <w:szCs w:val="24"/>
          <w:lang w:val="ru-RU"/>
        </w:rPr>
      </w:pPr>
    </w:p>
    <w:p w14:paraId="23B87C72" w14:textId="77777777" w:rsidR="00937190" w:rsidRPr="00281ED0" w:rsidRDefault="00937190" w:rsidP="00937190">
      <w:pPr>
        <w:pStyle w:val="a8"/>
        <w:spacing w:after="0" w:line="240" w:lineRule="auto"/>
        <w:jc w:val="center"/>
        <w:rPr>
          <w:rFonts w:ascii="Times New Roman" w:hAnsi="Times New Roman"/>
          <w:b/>
          <w:bCs/>
          <w:sz w:val="24"/>
          <w:szCs w:val="24"/>
          <w:lang w:val="ru-RU"/>
        </w:rPr>
      </w:pPr>
    </w:p>
    <w:p w14:paraId="778AF7BA" w14:textId="77777777" w:rsidR="00937190" w:rsidRPr="00281ED0" w:rsidRDefault="00937190" w:rsidP="00937190">
      <w:pPr>
        <w:pStyle w:val="a8"/>
        <w:spacing w:after="0" w:line="240" w:lineRule="auto"/>
        <w:jc w:val="center"/>
        <w:rPr>
          <w:rFonts w:ascii="Times New Roman" w:hAnsi="Times New Roman"/>
          <w:b/>
          <w:bCs/>
          <w:sz w:val="24"/>
          <w:szCs w:val="24"/>
          <w:lang w:val="ru-RU"/>
        </w:rPr>
      </w:pPr>
    </w:p>
    <w:p w14:paraId="294EA45D" w14:textId="77777777" w:rsidR="00937190" w:rsidRPr="00DC068D" w:rsidRDefault="00937190" w:rsidP="00937190">
      <w:pPr>
        <w:pStyle w:val="a8"/>
        <w:spacing w:after="0" w:line="240" w:lineRule="auto"/>
        <w:jc w:val="center"/>
        <w:rPr>
          <w:rFonts w:ascii="Times New Roman" w:hAnsi="Times New Roman"/>
          <w:b/>
          <w:bCs/>
          <w:sz w:val="24"/>
          <w:szCs w:val="24"/>
          <w:lang w:val="ru-RU"/>
        </w:rPr>
      </w:pPr>
    </w:p>
    <w:p w14:paraId="49045F1F" w14:textId="77777777" w:rsidR="00937190" w:rsidRPr="00DC068D" w:rsidRDefault="00937190" w:rsidP="00937190">
      <w:pPr>
        <w:pStyle w:val="a8"/>
        <w:spacing w:after="0" w:line="240" w:lineRule="auto"/>
        <w:jc w:val="center"/>
        <w:rPr>
          <w:rFonts w:ascii="Times New Roman" w:hAnsi="Times New Roman"/>
          <w:b/>
          <w:bCs/>
          <w:sz w:val="24"/>
          <w:szCs w:val="24"/>
          <w:lang w:val="ru-RU"/>
        </w:rPr>
      </w:pPr>
    </w:p>
    <w:p w14:paraId="47C21236" w14:textId="77777777" w:rsidR="00937190" w:rsidRPr="00DC068D" w:rsidRDefault="00937190" w:rsidP="00937190">
      <w:pPr>
        <w:pStyle w:val="a8"/>
        <w:spacing w:after="0" w:line="240" w:lineRule="auto"/>
        <w:jc w:val="center"/>
        <w:rPr>
          <w:rFonts w:ascii="Times New Roman" w:hAnsi="Times New Roman"/>
          <w:b/>
          <w:bCs/>
          <w:sz w:val="24"/>
          <w:szCs w:val="24"/>
          <w:lang w:val="ru-RU"/>
        </w:rPr>
      </w:pPr>
    </w:p>
    <w:p w14:paraId="7B41754F" w14:textId="77777777" w:rsidR="00937190" w:rsidRPr="00DC068D" w:rsidRDefault="00937190" w:rsidP="00937190">
      <w:pPr>
        <w:pStyle w:val="a8"/>
        <w:spacing w:after="0" w:line="240" w:lineRule="auto"/>
        <w:jc w:val="center"/>
        <w:rPr>
          <w:rFonts w:ascii="Times New Roman" w:hAnsi="Times New Roman"/>
          <w:b/>
          <w:bCs/>
          <w:sz w:val="24"/>
          <w:szCs w:val="24"/>
          <w:lang w:val="ru-RU"/>
        </w:rPr>
      </w:pPr>
    </w:p>
    <w:p w14:paraId="193E53C8" w14:textId="77777777" w:rsidR="00937190" w:rsidRPr="00DC068D" w:rsidRDefault="00937190" w:rsidP="00937190">
      <w:pPr>
        <w:pStyle w:val="a8"/>
        <w:spacing w:after="0" w:line="240" w:lineRule="auto"/>
        <w:jc w:val="center"/>
        <w:rPr>
          <w:rFonts w:ascii="Times New Roman" w:hAnsi="Times New Roman"/>
          <w:b/>
          <w:bCs/>
          <w:sz w:val="24"/>
          <w:szCs w:val="24"/>
          <w:lang w:val="ru-RU"/>
        </w:rPr>
      </w:pPr>
    </w:p>
    <w:p w14:paraId="0720F1B5" w14:textId="77777777" w:rsidR="00937190" w:rsidRPr="00DC068D" w:rsidRDefault="00937190" w:rsidP="00937190">
      <w:pPr>
        <w:pStyle w:val="a8"/>
        <w:spacing w:after="0" w:line="240" w:lineRule="auto"/>
        <w:jc w:val="center"/>
        <w:rPr>
          <w:rFonts w:ascii="Times New Roman" w:hAnsi="Times New Roman"/>
          <w:b/>
          <w:bCs/>
          <w:sz w:val="24"/>
          <w:szCs w:val="24"/>
          <w:lang w:val="ru-RU"/>
        </w:rPr>
      </w:pPr>
    </w:p>
    <w:p w14:paraId="15E55C43" w14:textId="77777777" w:rsidR="00937190" w:rsidRPr="00DC068D" w:rsidRDefault="00937190" w:rsidP="00937190">
      <w:pPr>
        <w:pStyle w:val="a8"/>
        <w:spacing w:after="0" w:line="240" w:lineRule="auto"/>
        <w:jc w:val="center"/>
        <w:rPr>
          <w:rFonts w:ascii="Times New Roman" w:hAnsi="Times New Roman"/>
          <w:b/>
          <w:bCs/>
          <w:sz w:val="24"/>
          <w:szCs w:val="24"/>
          <w:lang w:val="ru-RU"/>
        </w:rPr>
      </w:pPr>
    </w:p>
    <w:p w14:paraId="1B112FF6" w14:textId="77777777" w:rsidR="00937190" w:rsidRPr="00DC068D" w:rsidRDefault="00937190" w:rsidP="00937190">
      <w:pPr>
        <w:pStyle w:val="a8"/>
        <w:spacing w:after="0" w:line="240" w:lineRule="auto"/>
        <w:jc w:val="center"/>
        <w:rPr>
          <w:rFonts w:ascii="Times New Roman" w:hAnsi="Times New Roman"/>
          <w:b/>
          <w:bCs/>
          <w:sz w:val="24"/>
          <w:szCs w:val="24"/>
          <w:lang w:val="ru-RU"/>
        </w:rPr>
      </w:pPr>
    </w:p>
    <w:p w14:paraId="7D69BDFD" w14:textId="77777777" w:rsidR="00937190" w:rsidRPr="00DC068D" w:rsidRDefault="00937190" w:rsidP="00937190">
      <w:pPr>
        <w:pStyle w:val="a8"/>
        <w:spacing w:after="0" w:line="240" w:lineRule="auto"/>
        <w:jc w:val="center"/>
        <w:rPr>
          <w:rFonts w:ascii="Times New Roman" w:hAnsi="Times New Roman"/>
          <w:b/>
          <w:bCs/>
          <w:sz w:val="24"/>
          <w:szCs w:val="24"/>
          <w:lang w:val="ru-RU"/>
        </w:rPr>
      </w:pPr>
    </w:p>
    <w:p w14:paraId="5CAA9A01" w14:textId="77777777" w:rsidR="00937190" w:rsidRPr="00DC068D" w:rsidRDefault="00937190" w:rsidP="00937190">
      <w:pPr>
        <w:pStyle w:val="a8"/>
        <w:spacing w:after="0" w:line="240" w:lineRule="auto"/>
        <w:jc w:val="center"/>
        <w:rPr>
          <w:rFonts w:ascii="Times New Roman" w:hAnsi="Times New Roman"/>
          <w:b/>
          <w:bCs/>
          <w:sz w:val="24"/>
          <w:szCs w:val="24"/>
          <w:lang w:val="ru-RU"/>
        </w:rPr>
      </w:pPr>
    </w:p>
    <w:p w14:paraId="17E30563" w14:textId="77777777" w:rsidR="00937190" w:rsidRPr="00DC068D" w:rsidRDefault="00937190" w:rsidP="00937190">
      <w:pPr>
        <w:pStyle w:val="a8"/>
        <w:spacing w:after="0" w:line="240" w:lineRule="auto"/>
        <w:jc w:val="center"/>
        <w:rPr>
          <w:rFonts w:ascii="Times New Roman" w:hAnsi="Times New Roman"/>
          <w:b/>
          <w:bCs/>
          <w:sz w:val="24"/>
          <w:szCs w:val="24"/>
          <w:lang w:val="ru-RU"/>
        </w:rPr>
      </w:pPr>
    </w:p>
    <w:p w14:paraId="7B526574" w14:textId="77777777" w:rsidR="00937190" w:rsidRDefault="00937190" w:rsidP="00937190">
      <w:pPr>
        <w:rPr>
          <w:rFonts w:ascii="Times New Roman" w:hAnsi="Times New Roman" w:cs="Times New Roman"/>
          <w:b/>
          <w:bCs/>
          <w:sz w:val="24"/>
          <w:szCs w:val="24"/>
          <w:lang w:val="en-US"/>
        </w:rPr>
      </w:pPr>
      <w:r w:rsidRPr="00DC068D">
        <w:rPr>
          <w:rFonts w:ascii="Times New Roman" w:hAnsi="Times New Roman" w:cs="Times New Roman"/>
          <w:b/>
          <w:bCs/>
          <w:sz w:val="24"/>
          <w:szCs w:val="24"/>
        </w:rPr>
        <w:br w:type="page"/>
      </w:r>
    </w:p>
    <w:p w14:paraId="230AFFB7" w14:textId="77777777" w:rsidR="00937190" w:rsidRDefault="00937190" w:rsidP="00937190">
      <w:pPr>
        <w:pStyle w:val="a8"/>
        <w:spacing w:after="240" w:line="240" w:lineRule="auto"/>
        <w:ind w:left="2846" w:firstLine="697"/>
        <w:rPr>
          <w:rFonts w:ascii="Times New Roman" w:hAnsi="Times New Roman"/>
          <w:b/>
          <w:bCs/>
          <w:sz w:val="24"/>
          <w:szCs w:val="24"/>
          <w:lang w:val="en-US"/>
        </w:rPr>
      </w:pPr>
      <w:r w:rsidRPr="00D50E88">
        <w:rPr>
          <w:rFonts w:ascii="Times New Roman" w:hAnsi="Times New Roman"/>
          <w:b/>
          <w:bCs/>
          <w:sz w:val="24"/>
          <w:szCs w:val="24"/>
          <w:lang w:val="ru-RU"/>
        </w:rPr>
        <w:lastRenderedPageBreak/>
        <w:t>1. CONCEPT OF THE PROGRAM</w:t>
      </w:r>
    </w:p>
    <w:p w14:paraId="7800CA99" w14:textId="77777777" w:rsidR="00937190" w:rsidRPr="00D50E88" w:rsidRDefault="00937190" w:rsidP="00937190">
      <w:pPr>
        <w:pStyle w:val="a8"/>
        <w:spacing w:after="240" w:line="240" w:lineRule="auto"/>
        <w:ind w:left="2846" w:firstLine="697"/>
        <w:rPr>
          <w:rFonts w:ascii="Times New Roman" w:hAnsi="Times New Roman"/>
          <w:b/>
          <w:bCs/>
          <w:sz w:val="24"/>
          <w:szCs w:val="24"/>
          <w:lang w:val="en-US"/>
        </w:rPr>
      </w:pPr>
    </w:p>
    <w:tbl>
      <w:tblPr>
        <w:tblStyle w:val="aa"/>
        <w:tblW w:w="978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7230"/>
      </w:tblGrid>
      <w:tr w:rsidR="00937190" w:rsidRPr="00E0564D" w14:paraId="42D76711" w14:textId="77777777" w:rsidTr="00824FF6">
        <w:tc>
          <w:tcPr>
            <w:tcW w:w="2551" w:type="dxa"/>
          </w:tcPr>
          <w:p w14:paraId="5169357C" w14:textId="77777777" w:rsidR="00937190" w:rsidRDefault="00937190" w:rsidP="00824FF6">
            <w:pPr>
              <w:pStyle w:val="a8"/>
              <w:ind w:left="0"/>
              <w:rPr>
                <w:rFonts w:ascii="Times New Roman" w:hAnsi="Times New Roman"/>
                <w:b/>
                <w:bCs/>
                <w:sz w:val="24"/>
                <w:szCs w:val="24"/>
                <w:lang w:val="ru-RU"/>
              </w:rPr>
            </w:pPr>
            <w:r w:rsidRPr="00D50E88">
              <w:rPr>
                <w:rFonts w:ascii="Times New Roman" w:hAnsi="Times New Roman"/>
                <w:b/>
                <w:bCs/>
                <w:sz w:val="24"/>
                <w:szCs w:val="24"/>
              </w:rPr>
              <w:t>University Mission</w:t>
            </w:r>
          </w:p>
        </w:tc>
        <w:tc>
          <w:tcPr>
            <w:tcW w:w="7230" w:type="dxa"/>
          </w:tcPr>
          <w:p w14:paraId="4C35B116" w14:textId="77777777" w:rsidR="00937190" w:rsidRPr="00F82DEE" w:rsidRDefault="00937190" w:rsidP="00824FF6">
            <w:pPr>
              <w:jc w:val="both"/>
              <w:rPr>
                <w:rFonts w:ascii="Times New Roman" w:hAnsi="Times New Roman" w:cs="Times New Roman"/>
                <w:lang w:val="en-US"/>
              </w:rPr>
            </w:pPr>
            <w:r w:rsidRPr="00F82DEE">
              <w:rPr>
                <w:rFonts w:ascii="Times New Roman" w:hAnsi="Times New Roman" w:cs="Times New Roman"/>
                <w:sz w:val="24"/>
                <w:lang w:val="en-US"/>
              </w:rPr>
              <w:t>Generation of new competencies, preparation of a leader who translates research and entrepreneurial thinking and culture</w:t>
            </w:r>
          </w:p>
        </w:tc>
      </w:tr>
      <w:tr w:rsidR="00937190" w:rsidRPr="00E0564D" w14:paraId="3B9A780A" w14:textId="77777777" w:rsidTr="00824FF6">
        <w:tc>
          <w:tcPr>
            <w:tcW w:w="2551" w:type="dxa"/>
          </w:tcPr>
          <w:p w14:paraId="5C99DB5A" w14:textId="77777777" w:rsidR="00937190" w:rsidRDefault="00937190" w:rsidP="00824FF6">
            <w:pPr>
              <w:jc w:val="both"/>
            </w:pPr>
            <w:r w:rsidRPr="00F82DEE">
              <w:rPr>
                <w:rFonts w:ascii="Times New Roman" w:eastAsia="Times New Roman" w:hAnsi="Times New Roman" w:cs="Times New Roman"/>
                <w:b/>
                <w:bCs/>
                <w:sz w:val="24"/>
                <w:szCs w:val="24"/>
              </w:rPr>
              <w:t>University</w:t>
            </w:r>
            <w:r>
              <w:rPr>
                <w:rFonts w:ascii="Times New Roman" w:eastAsia="Times New Roman" w:hAnsi="Times New Roman" w:cs="Times New Roman"/>
                <w:b/>
                <w:bCs/>
                <w:sz w:val="24"/>
                <w:szCs w:val="24"/>
                <w:lang w:val="en-US"/>
              </w:rPr>
              <w:t xml:space="preserve"> </w:t>
            </w:r>
            <w:proofErr w:type="spellStart"/>
            <w:r w:rsidRPr="00F82DEE">
              <w:rPr>
                <w:rFonts w:ascii="Times New Roman" w:eastAsia="Times New Roman" w:hAnsi="Times New Roman" w:cs="Times New Roman"/>
                <w:b/>
                <w:bCs/>
                <w:sz w:val="24"/>
                <w:szCs w:val="24"/>
              </w:rPr>
              <w:t>values</w:t>
            </w:r>
            <w:proofErr w:type="spellEnd"/>
          </w:p>
          <w:p w14:paraId="15810648" w14:textId="77777777" w:rsidR="00937190" w:rsidRDefault="00937190" w:rsidP="00824FF6">
            <w:pPr>
              <w:ind w:firstLine="709"/>
              <w:jc w:val="both"/>
              <w:rPr>
                <w:rFonts w:ascii="Times New Roman" w:hAnsi="Times New Roman" w:cs="Times New Roman"/>
                <w:strike/>
                <w:sz w:val="24"/>
                <w:szCs w:val="24"/>
              </w:rPr>
            </w:pPr>
          </w:p>
          <w:p w14:paraId="11DAB1EE" w14:textId="77777777" w:rsidR="00937190" w:rsidRDefault="00937190" w:rsidP="00824FF6">
            <w:pPr>
              <w:pStyle w:val="a8"/>
              <w:ind w:left="0"/>
              <w:rPr>
                <w:rFonts w:ascii="Times New Roman" w:hAnsi="Times New Roman"/>
                <w:b/>
                <w:bCs/>
                <w:sz w:val="24"/>
                <w:szCs w:val="24"/>
                <w:lang w:val="ru-RU"/>
              </w:rPr>
            </w:pPr>
          </w:p>
        </w:tc>
        <w:tc>
          <w:tcPr>
            <w:tcW w:w="7230" w:type="dxa"/>
          </w:tcPr>
          <w:p w14:paraId="0DE8ACAA" w14:textId="77777777" w:rsidR="00937190" w:rsidRPr="00AC7A3E" w:rsidRDefault="00937190" w:rsidP="00824FF6">
            <w:pPr>
              <w:pStyle w:val="a8"/>
              <w:widowControl w:val="0"/>
              <w:numPr>
                <w:ilvl w:val="0"/>
                <w:numId w:val="48"/>
              </w:numPr>
              <w:tabs>
                <w:tab w:val="left" w:pos="178"/>
              </w:tabs>
              <w:kinsoku w:val="0"/>
              <w:overflowPunct w:val="0"/>
              <w:autoSpaceDE w:val="0"/>
              <w:autoSpaceDN w:val="0"/>
              <w:adjustRightInd w:val="0"/>
              <w:ind w:left="5" w:hanging="141"/>
              <w:jc w:val="both"/>
              <w:rPr>
                <w:rFonts w:ascii="Times New Roman" w:eastAsiaTheme="minorHAnsi" w:hAnsi="Times New Roman"/>
                <w:bCs/>
                <w:color w:val="000000"/>
                <w:sz w:val="24"/>
                <w:szCs w:val="24"/>
                <w:lang w:val="en-US" w:eastAsia="en-US"/>
              </w:rPr>
            </w:pPr>
            <w:r w:rsidRPr="00AC7A3E">
              <w:rPr>
                <w:rFonts w:ascii="Times New Roman" w:eastAsiaTheme="minorHAnsi" w:hAnsi="Times New Roman"/>
                <w:bCs/>
                <w:color w:val="000000"/>
                <w:sz w:val="24"/>
                <w:szCs w:val="24"/>
                <w:lang w:val="en-US" w:eastAsia="en-US"/>
              </w:rPr>
              <w:t>Openness – open to change, innovation and cooperation.</w:t>
            </w:r>
          </w:p>
          <w:p w14:paraId="3234A7E3" w14:textId="77777777" w:rsidR="00937190" w:rsidRPr="00AC7A3E" w:rsidRDefault="00937190" w:rsidP="00824FF6">
            <w:pPr>
              <w:pStyle w:val="a8"/>
              <w:widowControl w:val="0"/>
              <w:numPr>
                <w:ilvl w:val="0"/>
                <w:numId w:val="48"/>
              </w:numPr>
              <w:tabs>
                <w:tab w:val="left" w:pos="178"/>
              </w:tabs>
              <w:kinsoku w:val="0"/>
              <w:overflowPunct w:val="0"/>
              <w:autoSpaceDE w:val="0"/>
              <w:autoSpaceDN w:val="0"/>
              <w:adjustRightInd w:val="0"/>
              <w:ind w:left="5" w:hanging="141"/>
              <w:jc w:val="both"/>
              <w:rPr>
                <w:rFonts w:ascii="Times New Roman" w:eastAsiaTheme="minorHAnsi" w:hAnsi="Times New Roman"/>
                <w:bCs/>
                <w:color w:val="000000"/>
                <w:sz w:val="24"/>
                <w:szCs w:val="24"/>
                <w:lang w:val="en-US" w:eastAsia="en-US"/>
              </w:rPr>
            </w:pPr>
            <w:r w:rsidRPr="00AC7A3E">
              <w:rPr>
                <w:rFonts w:ascii="Times New Roman" w:eastAsiaTheme="minorHAnsi" w:hAnsi="Times New Roman"/>
                <w:bCs/>
                <w:color w:val="000000"/>
                <w:sz w:val="24"/>
                <w:szCs w:val="24"/>
                <w:lang w:val="en-US" w:eastAsia="en-US"/>
              </w:rPr>
              <w:t>Creativity - generates ideas, develops them and turns them into values.</w:t>
            </w:r>
          </w:p>
          <w:p w14:paraId="291976CC" w14:textId="77777777" w:rsidR="00937190" w:rsidRPr="00AC7A3E" w:rsidRDefault="00937190" w:rsidP="00824FF6">
            <w:pPr>
              <w:pStyle w:val="a8"/>
              <w:widowControl w:val="0"/>
              <w:numPr>
                <w:ilvl w:val="0"/>
                <w:numId w:val="48"/>
              </w:numPr>
              <w:tabs>
                <w:tab w:val="left" w:pos="178"/>
              </w:tabs>
              <w:kinsoku w:val="0"/>
              <w:overflowPunct w:val="0"/>
              <w:autoSpaceDE w:val="0"/>
              <w:autoSpaceDN w:val="0"/>
              <w:adjustRightInd w:val="0"/>
              <w:ind w:left="5" w:hanging="141"/>
              <w:jc w:val="both"/>
              <w:rPr>
                <w:rFonts w:ascii="Times New Roman" w:eastAsiaTheme="minorHAnsi" w:hAnsi="Times New Roman"/>
                <w:bCs/>
                <w:color w:val="000000"/>
                <w:sz w:val="24"/>
                <w:szCs w:val="24"/>
                <w:lang w:val="en-US" w:eastAsia="en-US"/>
              </w:rPr>
            </w:pPr>
            <w:r w:rsidRPr="00AC7A3E">
              <w:rPr>
                <w:rFonts w:ascii="Times New Roman" w:eastAsiaTheme="minorHAnsi" w:hAnsi="Times New Roman"/>
                <w:bCs/>
                <w:color w:val="000000"/>
                <w:sz w:val="24"/>
                <w:szCs w:val="24"/>
                <w:lang w:val="en-US" w:eastAsia="en-US"/>
              </w:rPr>
              <w:t>Academic freedom - free to choose, develop and act.</w:t>
            </w:r>
          </w:p>
          <w:p w14:paraId="50EF46F3" w14:textId="77777777" w:rsidR="00937190" w:rsidRPr="00AC7A3E" w:rsidRDefault="00937190" w:rsidP="00824FF6">
            <w:pPr>
              <w:pStyle w:val="a8"/>
              <w:widowControl w:val="0"/>
              <w:numPr>
                <w:ilvl w:val="0"/>
                <w:numId w:val="48"/>
              </w:numPr>
              <w:tabs>
                <w:tab w:val="left" w:pos="178"/>
              </w:tabs>
              <w:kinsoku w:val="0"/>
              <w:overflowPunct w:val="0"/>
              <w:autoSpaceDE w:val="0"/>
              <w:autoSpaceDN w:val="0"/>
              <w:adjustRightInd w:val="0"/>
              <w:ind w:left="5" w:hanging="141"/>
              <w:jc w:val="both"/>
              <w:rPr>
                <w:rFonts w:ascii="Times New Roman" w:eastAsiaTheme="minorHAnsi" w:hAnsi="Times New Roman"/>
                <w:bCs/>
                <w:color w:val="000000"/>
                <w:sz w:val="24"/>
                <w:szCs w:val="24"/>
                <w:lang w:val="en-US" w:eastAsia="en-US"/>
              </w:rPr>
            </w:pPr>
            <w:r w:rsidRPr="00AC7A3E">
              <w:rPr>
                <w:rFonts w:ascii="Times New Roman" w:eastAsiaTheme="minorHAnsi" w:hAnsi="Times New Roman"/>
                <w:bCs/>
                <w:color w:val="000000"/>
                <w:sz w:val="24"/>
                <w:szCs w:val="24"/>
                <w:lang w:val="en-US" w:eastAsia="en-US"/>
              </w:rPr>
              <w:t>Partnership – builds trust and support in relationships where everyone wins.</w:t>
            </w:r>
          </w:p>
          <w:p w14:paraId="0681C620" w14:textId="77777777" w:rsidR="00937190" w:rsidRPr="00AC7A3E" w:rsidRDefault="00937190" w:rsidP="00824FF6">
            <w:pPr>
              <w:pStyle w:val="a8"/>
              <w:widowControl w:val="0"/>
              <w:numPr>
                <w:ilvl w:val="0"/>
                <w:numId w:val="48"/>
              </w:numPr>
              <w:tabs>
                <w:tab w:val="left" w:pos="178"/>
              </w:tabs>
              <w:kinsoku w:val="0"/>
              <w:overflowPunct w:val="0"/>
              <w:autoSpaceDE w:val="0"/>
              <w:autoSpaceDN w:val="0"/>
              <w:adjustRightInd w:val="0"/>
              <w:ind w:left="5" w:hanging="141"/>
              <w:jc w:val="both"/>
              <w:rPr>
                <w:rFonts w:ascii="Times New Roman" w:eastAsiaTheme="minorHAnsi" w:hAnsi="Times New Roman"/>
                <w:bCs/>
                <w:color w:val="000000"/>
                <w:sz w:val="24"/>
                <w:szCs w:val="24"/>
                <w:lang w:val="en-US" w:eastAsia="en-US"/>
              </w:rPr>
            </w:pPr>
            <w:r w:rsidRPr="00AC7A3E">
              <w:rPr>
                <w:rFonts w:ascii="Times New Roman" w:hAnsi="Times New Roman"/>
                <w:bCs/>
                <w:color w:val="000000"/>
                <w:sz w:val="24"/>
                <w:szCs w:val="24"/>
                <w:lang w:val="en-US" w:eastAsia="en-US"/>
              </w:rPr>
              <w:t>Social responsibility - ready to fulfill obligations, make decisions and be responsible for their results.</w:t>
            </w:r>
          </w:p>
        </w:tc>
      </w:tr>
      <w:tr w:rsidR="00937190" w:rsidRPr="00E0564D" w14:paraId="395B776E" w14:textId="77777777" w:rsidTr="00824FF6">
        <w:tc>
          <w:tcPr>
            <w:tcW w:w="2551" w:type="dxa"/>
          </w:tcPr>
          <w:p w14:paraId="2FFBFD3D" w14:textId="77777777" w:rsidR="00937190" w:rsidRPr="00CA2004" w:rsidRDefault="00937190" w:rsidP="00824FF6">
            <w:pPr>
              <w:pStyle w:val="a8"/>
              <w:ind w:left="0"/>
              <w:rPr>
                <w:rFonts w:ascii="Times New Roman" w:hAnsi="Times New Roman"/>
                <w:b/>
                <w:bCs/>
                <w:sz w:val="24"/>
                <w:szCs w:val="24"/>
                <w:lang w:val="ru-RU"/>
              </w:rPr>
            </w:pPr>
            <w:r w:rsidRPr="00AC7A3E">
              <w:rPr>
                <w:rFonts w:ascii="Times New Roman" w:hAnsi="Times New Roman"/>
                <w:b/>
                <w:bCs/>
                <w:sz w:val="24"/>
                <w:szCs w:val="24"/>
              </w:rPr>
              <w:t>Graduate Model</w:t>
            </w:r>
          </w:p>
        </w:tc>
        <w:tc>
          <w:tcPr>
            <w:tcW w:w="7230" w:type="dxa"/>
          </w:tcPr>
          <w:p w14:paraId="712ECC52" w14:textId="77777777" w:rsidR="00937190" w:rsidRPr="00AC7A3E" w:rsidRDefault="00937190" w:rsidP="00824FF6">
            <w:pPr>
              <w:pStyle w:val="a8"/>
              <w:widowControl w:val="0"/>
              <w:numPr>
                <w:ilvl w:val="0"/>
                <w:numId w:val="3"/>
              </w:numPr>
              <w:tabs>
                <w:tab w:val="clear" w:pos="720"/>
                <w:tab w:val="num" w:pos="0"/>
                <w:tab w:val="left" w:pos="178"/>
              </w:tabs>
              <w:kinsoku w:val="0"/>
              <w:overflowPunct w:val="0"/>
              <w:autoSpaceDE w:val="0"/>
              <w:autoSpaceDN w:val="0"/>
              <w:adjustRightInd w:val="0"/>
              <w:ind w:left="0" w:hanging="136"/>
              <w:jc w:val="both"/>
              <w:rPr>
                <w:rFonts w:ascii="Times New Roman" w:hAnsi="Times New Roman"/>
                <w:color w:val="000000"/>
                <w:sz w:val="24"/>
                <w:szCs w:val="24"/>
                <w:lang w:val="en-US" w:eastAsia="ru-RU"/>
              </w:rPr>
            </w:pPr>
            <w:r w:rsidRPr="00AC7A3E">
              <w:rPr>
                <w:rFonts w:ascii="Times New Roman" w:hAnsi="Times New Roman"/>
                <w:color w:val="000000"/>
                <w:sz w:val="24"/>
                <w:szCs w:val="24"/>
                <w:lang w:val="en-US" w:eastAsia="ru-RU"/>
              </w:rPr>
              <w:t xml:space="preserve">Deep subject knowledge, its application and constant </w:t>
            </w:r>
            <w:r>
              <w:rPr>
                <w:rFonts w:ascii="Times New Roman" w:hAnsi="Times New Roman"/>
                <w:color w:val="000000"/>
                <w:sz w:val="24"/>
                <w:szCs w:val="24"/>
                <w:lang w:val="en-US" w:eastAsia="ru-RU"/>
              </w:rPr>
              <w:t>expansion in</w:t>
            </w:r>
            <w:r w:rsidRPr="00AC7A3E">
              <w:rPr>
                <w:rFonts w:ascii="Times New Roman" w:hAnsi="Times New Roman"/>
                <w:color w:val="000000"/>
                <w:sz w:val="24"/>
                <w:szCs w:val="24"/>
                <w:lang w:val="en-US" w:eastAsia="ru-RU"/>
              </w:rPr>
              <w:t xml:space="preserve"> professional activity.</w:t>
            </w:r>
          </w:p>
          <w:p w14:paraId="2B616AB7" w14:textId="77777777" w:rsidR="00937190" w:rsidRPr="00AC7A3E" w:rsidRDefault="00937190" w:rsidP="00824FF6">
            <w:pPr>
              <w:pStyle w:val="a8"/>
              <w:widowControl w:val="0"/>
              <w:numPr>
                <w:ilvl w:val="0"/>
                <w:numId w:val="3"/>
              </w:numPr>
              <w:tabs>
                <w:tab w:val="clear" w:pos="720"/>
                <w:tab w:val="num" w:pos="0"/>
                <w:tab w:val="left" w:pos="178"/>
              </w:tabs>
              <w:kinsoku w:val="0"/>
              <w:overflowPunct w:val="0"/>
              <w:autoSpaceDE w:val="0"/>
              <w:autoSpaceDN w:val="0"/>
              <w:adjustRightInd w:val="0"/>
              <w:ind w:left="147" w:hanging="856"/>
              <w:jc w:val="both"/>
              <w:rPr>
                <w:rFonts w:ascii="Times New Roman" w:hAnsi="Times New Roman"/>
                <w:color w:val="000000"/>
                <w:sz w:val="24"/>
                <w:szCs w:val="24"/>
                <w:lang w:val="en-US" w:eastAsia="ru-RU"/>
              </w:rPr>
            </w:pPr>
            <w:r w:rsidRPr="00AC7A3E">
              <w:rPr>
                <w:rFonts w:ascii="Times New Roman" w:hAnsi="Times New Roman"/>
                <w:color w:val="000000"/>
                <w:sz w:val="24"/>
                <w:szCs w:val="24"/>
                <w:lang w:val="en-US" w:eastAsia="ru-RU"/>
              </w:rPr>
              <w:t>Information and digital literacy and</w:t>
            </w:r>
            <w:r>
              <w:rPr>
                <w:rFonts w:ascii="Times New Roman" w:hAnsi="Times New Roman"/>
                <w:color w:val="000000"/>
                <w:sz w:val="24"/>
                <w:szCs w:val="24"/>
                <w:lang w:val="en-US" w:eastAsia="ru-RU"/>
              </w:rPr>
              <w:t xml:space="preserve"> mobility in a rapidly changing</w:t>
            </w:r>
          </w:p>
          <w:p w14:paraId="5347AAF2" w14:textId="77777777" w:rsidR="00937190" w:rsidRPr="00AC7A3E" w:rsidRDefault="00937190" w:rsidP="00824FF6">
            <w:pPr>
              <w:pStyle w:val="a8"/>
              <w:widowControl w:val="0"/>
              <w:numPr>
                <w:ilvl w:val="0"/>
                <w:numId w:val="3"/>
              </w:numPr>
              <w:tabs>
                <w:tab w:val="clear" w:pos="720"/>
                <w:tab w:val="num" w:pos="0"/>
                <w:tab w:val="left" w:pos="178"/>
              </w:tabs>
              <w:kinsoku w:val="0"/>
              <w:overflowPunct w:val="0"/>
              <w:autoSpaceDE w:val="0"/>
              <w:autoSpaceDN w:val="0"/>
              <w:adjustRightInd w:val="0"/>
              <w:ind w:left="147" w:hanging="856"/>
              <w:jc w:val="both"/>
              <w:rPr>
                <w:rFonts w:ascii="Times New Roman" w:hAnsi="Times New Roman"/>
                <w:color w:val="000000"/>
                <w:sz w:val="24"/>
                <w:szCs w:val="24"/>
                <w:lang w:val="en-US" w:eastAsia="ru-RU"/>
              </w:rPr>
            </w:pPr>
            <w:r w:rsidRPr="00AC7A3E">
              <w:rPr>
                <w:rFonts w:ascii="Times New Roman" w:hAnsi="Times New Roman"/>
                <w:color w:val="000000"/>
                <w:sz w:val="24"/>
                <w:szCs w:val="24"/>
                <w:lang w:val="en-US" w:eastAsia="ru-RU"/>
              </w:rPr>
              <w:t>environment.</w:t>
            </w:r>
          </w:p>
          <w:p w14:paraId="7F75F627" w14:textId="77777777" w:rsidR="00937190" w:rsidRPr="00AC7A3E" w:rsidRDefault="00937190" w:rsidP="00824FF6">
            <w:pPr>
              <w:pStyle w:val="a8"/>
              <w:widowControl w:val="0"/>
              <w:numPr>
                <w:ilvl w:val="0"/>
                <w:numId w:val="3"/>
              </w:numPr>
              <w:tabs>
                <w:tab w:val="clear" w:pos="720"/>
                <w:tab w:val="num" w:pos="0"/>
                <w:tab w:val="left" w:pos="178"/>
              </w:tabs>
              <w:kinsoku w:val="0"/>
              <w:overflowPunct w:val="0"/>
              <w:autoSpaceDE w:val="0"/>
              <w:autoSpaceDN w:val="0"/>
              <w:adjustRightInd w:val="0"/>
              <w:ind w:hanging="856"/>
              <w:jc w:val="both"/>
              <w:rPr>
                <w:rFonts w:ascii="Times New Roman" w:hAnsi="Times New Roman"/>
                <w:color w:val="000000"/>
                <w:sz w:val="24"/>
                <w:szCs w:val="24"/>
                <w:lang w:val="en-US" w:eastAsia="ru-RU"/>
              </w:rPr>
            </w:pPr>
            <w:r w:rsidRPr="00AC7A3E">
              <w:rPr>
                <w:rFonts w:ascii="Times New Roman" w:hAnsi="Times New Roman"/>
                <w:color w:val="000000"/>
                <w:sz w:val="24"/>
                <w:szCs w:val="24"/>
                <w:lang w:val="en-US" w:eastAsia="ru-RU"/>
              </w:rPr>
              <w:t>Research skills, creativity and emotional intelligence.</w:t>
            </w:r>
          </w:p>
          <w:p w14:paraId="6B713A1D" w14:textId="77777777" w:rsidR="00937190" w:rsidRDefault="00937190" w:rsidP="00824FF6">
            <w:pPr>
              <w:pStyle w:val="a8"/>
              <w:widowControl w:val="0"/>
              <w:numPr>
                <w:ilvl w:val="0"/>
                <w:numId w:val="3"/>
              </w:numPr>
              <w:tabs>
                <w:tab w:val="clear" w:pos="720"/>
                <w:tab w:val="num" w:pos="0"/>
                <w:tab w:val="left" w:pos="178"/>
              </w:tabs>
              <w:kinsoku w:val="0"/>
              <w:overflowPunct w:val="0"/>
              <w:autoSpaceDE w:val="0"/>
              <w:autoSpaceDN w:val="0"/>
              <w:adjustRightInd w:val="0"/>
              <w:ind w:hanging="856"/>
              <w:jc w:val="both"/>
              <w:rPr>
                <w:rFonts w:ascii="Times New Roman" w:hAnsi="Times New Roman"/>
                <w:color w:val="000000"/>
                <w:sz w:val="24"/>
                <w:szCs w:val="24"/>
                <w:lang w:val="en-US" w:eastAsia="ru-RU"/>
              </w:rPr>
            </w:pPr>
            <w:r w:rsidRPr="00AC7A3E">
              <w:rPr>
                <w:rFonts w:ascii="Times New Roman" w:hAnsi="Times New Roman"/>
                <w:color w:val="000000"/>
                <w:sz w:val="24"/>
                <w:szCs w:val="24"/>
                <w:lang w:val="en-US" w:eastAsia="ru-RU"/>
              </w:rPr>
              <w:t>Entrepreneurship, independence and resp</w:t>
            </w:r>
            <w:r>
              <w:rPr>
                <w:rFonts w:ascii="Times New Roman" w:hAnsi="Times New Roman"/>
                <w:color w:val="000000"/>
                <w:sz w:val="24"/>
                <w:szCs w:val="24"/>
                <w:lang w:val="en-US" w:eastAsia="ru-RU"/>
              </w:rPr>
              <w:t>onsibility for their activities</w:t>
            </w:r>
          </w:p>
          <w:p w14:paraId="71CF65CA" w14:textId="77777777" w:rsidR="00937190" w:rsidRPr="003A27C3" w:rsidRDefault="00937190" w:rsidP="00824FF6">
            <w:pPr>
              <w:widowControl w:val="0"/>
              <w:tabs>
                <w:tab w:val="left" w:pos="178"/>
              </w:tabs>
              <w:kinsoku w:val="0"/>
              <w:overflowPunct w:val="0"/>
              <w:autoSpaceDE w:val="0"/>
              <w:autoSpaceDN w:val="0"/>
              <w:adjustRightInd w:val="0"/>
              <w:ind w:left="-136"/>
              <w:jc w:val="both"/>
              <w:rPr>
                <w:rFonts w:ascii="Times New Roman" w:hAnsi="Times New Roman"/>
                <w:color w:val="000000"/>
                <w:sz w:val="24"/>
                <w:szCs w:val="24"/>
                <w:lang w:val="en-US"/>
              </w:rPr>
            </w:pPr>
            <w:r w:rsidRPr="003A27C3">
              <w:rPr>
                <w:rFonts w:ascii="Times New Roman" w:hAnsi="Times New Roman"/>
                <w:color w:val="000000"/>
                <w:sz w:val="24"/>
                <w:szCs w:val="24"/>
                <w:lang w:val="en-US"/>
              </w:rPr>
              <w:t>and well-being.</w:t>
            </w:r>
          </w:p>
          <w:p w14:paraId="3C80EEF1" w14:textId="77777777" w:rsidR="00937190" w:rsidRPr="00AC7A3E" w:rsidRDefault="00937190" w:rsidP="00824FF6">
            <w:pPr>
              <w:pStyle w:val="a8"/>
              <w:widowControl w:val="0"/>
              <w:numPr>
                <w:ilvl w:val="0"/>
                <w:numId w:val="3"/>
              </w:numPr>
              <w:tabs>
                <w:tab w:val="clear" w:pos="720"/>
                <w:tab w:val="num" w:pos="0"/>
                <w:tab w:val="left" w:pos="178"/>
              </w:tabs>
              <w:kinsoku w:val="0"/>
              <w:overflowPunct w:val="0"/>
              <w:autoSpaceDE w:val="0"/>
              <w:autoSpaceDN w:val="0"/>
              <w:adjustRightInd w:val="0"/>
              <w:ind w:hanging="856"/>
              <w:jc w:val="both"/>
              <w:rPr>
                <w:rFonts w:ascii="Times New Roman" w:hAnsi="Times New Roman"/>
                <w:color w:val="000000"/>
                <w:sz w:val="24"/>
                <w:szCs w:val="24"/>
                <w:lang w:val="en-US" w:eastAsia="ru-RU"/>
              </w:rPr>
            </w:pPr>
            <w:r w:rsidRPr="00AC7A3E">
              <w:rPr>
                <w:rFonts w:ascii="Times New Roman" w:eastAsiaTheme="minorHAnsi" w:hAnsi="Times New Roman"/>
                <w:color w:val="000000"/>
                <w:sz w:val="24"/>
                <w:szCs w:val="24"/>
                <w:lang w:val="en-US"/>
              </w:rPr>
              <w:t>Global and national citizenship, tolerance for cultures and languages.</w:t>
            </w:r>
          </w:p>
        </w:tc>
      </w:tr>
      <w:tr w:rsidR="00937190" w:rsidRPr="00E0564D" w14:paraId="73AC94C8" w14:textId="77777777" w:rsidTr="00824FF6">
        <w:tc>
          <w:tcPr>
            <w:tcW w:w="2551" w:type="dxa"/>
          </w:tcPr>
          <w:p w14:paraId="050195AD" w14:textId="77777777" w:rsidR="00937190" w:rsidRPr="00AC7A3E" w:rsidRDefault="00937190" w:rsidP="00824FF6">
            <w:pPr>
              <w:pStyle w:val="a8"/>
              <w:ind w:left="0"/>
              <w:rPr>
                <w:rFonts w:ascii="Times New Roman" w:hAnsi="Times New Roman"/>
                <w:b/>
                <w:bCs/>
                <w:sz w:val="24"/>
                <w:szCs w:val="24"/>
                <w:highlight w:val="yellow"/>
                <w:lang w:val="en-US"/>
              </w:rPr>
            </w:pPr>
            <w:r>
              <w:rPr>
                <w:rFonts w:ascii="Times New Roman" w:hAnsi="Times New Roman"/>
                <w:b/>
                <w:bCs/>
                <w:sz w:val="24"/>
                <w:szCs w:val="24"/>
              </w:rPr>
              <w:t xml:space="preserve">The </w:t>
            </w:r>
            <w:proofErr w:type="spellStart"/>
            <w:r>
              <w:rPr>
                <w:rFonts w:ascii="Times New Roman" w:hAnsi="Times New Roman"/>
                <w:b/>
                <w:bCs/>
                <w:sz w:val="24"/>
                <w:szCs w:val="24"/>
              </w:rPr>
              <w:t>uniqueness</w:t>
            </w:r>
            <w:proofErr w:type="spellEnd"/>
            <w:r>
              <w:rPr>
                <w:rFonts w:ascii="Times New Roman" w:hAnsi="Times New Roman"/>
                <w:b/>
                <w:bCs/>
                <w:sz w:val="24"/>
                <w:szCs w:val="24"/>
              </w:rPr>
              <w:t xml:space="preserve"> </w:t>
            </w:r>
            <w:proofErr w:type="spellStart"/>
            <w:r>
              <w:rPr>
                <w:rFonts w:ascii="Times New Roman" w:hAnsi="Times New Roman"/>
                <w:b/>
                <w:bCs/>
                <w:sz w:val="24"/>
                <w:szCs w:val="24"/>
              </w:rPr>
              <w:t>of</w:t>
            </w:r>
            <w:proofErr w:type="spellEnd"/>
            <w:r>
              <w:rPr>
                <w:rFonts w:ascii="Times New Roman" w:hAnsi="Times New Roman"/>
                <w:b/>
                <w:bCs/>
                <w:sz w:val="24"/>
                <w:szCs w:val="24"/>
              </w:rPr>
              <w:t xml:space="preserve"> </w:t>
            </w:r>
            <w:proofErr w:type="spellStart"/>
            <w:r>
              <w:rPr>
                <w:rFonts w:ascii="Times New Roman" w:hAnsi="Times New Roman"/>
                <w:b/>
                <w:bCs/>
                <w:sz w:val="24"/>
                <w:szCs w:val="24"/>
              </w:rPr>
              <w:t>the</w:t>
            </w:r>
            <w:proofErr w:type="spellEnd"/>
            <w:r>
              <w:rPr>
                <w:rFonts w:ascii="Times New Roman" w:hAnsi="Times New Roman"/>
                <w:b/>
                <w:bCs/>
                <w:sz w:val="24"/>
                <w:szCs w:val="24"/>
              </w:rPr>
              <w:t xml:space="preserve"> E</w:t>
            </w:r>
            <w:r w:rsidRPr="00AC7A3E">
              <w:rPr>
                <w:rFonts w:ascii="Times New Roman" w:hAnsi="Times New Roman"/>
                <w:b/>
                <w:bCs/>
                <w:sz w:val="24"/>
                <w:szCs w:val="24"/>
              </w:rPr>
              <w:t>P</w:t>
            </w:r>
          </w:p>
        </w:tc>
        <w:tc>
          <w:tcPr>
            <w:tcW w:w="7230" w:type="dxa"/>
          </w:tcPr>
          <w:p w14:paraId="28D7B1BD" w14:textId="77777777" w:rsidR="00937190" w:rsidRPr="00B33E26" w:rsidRDefault="00937190" w:rsidP="00824FF6">
            <w:pPr>
              <w:tabs>
                <w:tab w:val="left" w:pos="318"/>
              </w:tabs>
              <w:jc w:val="both"/>
              <w:rPr>
                <w:rFonts w:ascii="Times New Roman" w:hAnsi="Times New Roman"/>
                <w:bCs/>
                <w:sz w:val="24"/>
                <w:szCs w:val="24"/>
                <w:lang w:val="en-US"/>
              </w:rPr>
            </w:pPr>
            <w:r>
              <w:rPr>
                <w:rFonts w:ascii="Times New Roman" w:hAnsi="Times New Roman"/>
                <w:bCs/>
                <w:sz w:val="24"/>
                <w:szCs w:val="24"/>
                <w:lang w:val="en-US"/>
              </w:rPr>
              <w:t>• F</w:t>
            </w:r>
            <w:r w:rsidRPr="00B33E26">
              <w:rPr>
                <w:rFonts w:ascii="Times New Roman" w:hAnsi="Times New Roman"/>
                <w:bCs/>
                <w:sz w:val="24"/>
                <w:szCs w:val="24"/>
                <w:lang w:val="en-US"/>
              </w:rPr>
              <w:t>ocus on the labor market of pharmaceutical production. The educational program includes an additional educational program (Minor) (minor) - a set of disciplines and (or) modules and other types of educational work, determined by the student in order to form additional competencies.</w:t>
            </w:r>
          </w:p>
          <w:p w14:paraId="75CA79B9" w14:textId="77777777" w:rsidR="00937190" w:rsidRPr="00B33E26" w:rsidRDefault="00937190" w:rsidP="00824FF6">
            <w:pPr>
              <w:tabs>
                <w:tab w:val="left" w:pos="318"/>
              </w:tabs>
              <w:jc w:val="both"/>
              <w:rPr>
                <w:rFonts w:ascii="Times New Roman" w:hAnsi="Times New Roman"/>
                <w:b/>
                <w:bCs/>
                <w:sz w:val="24"/>
                <w:szCs w:val="24"/>
                <w:lang w:val="en-US"/>
              </w:rPr>
            </w:pPr>
            <w:r>
              <w:rPr>
                <w:rFonts w:ascii="Times New Roman" w:hAnsi="Times New Roman"/>
                <w:bCs/>
                <w:sz w:val="24"/>
                <w:szCs w:val="24"/>
                <w:lang w:val="en-US"/>
              </w:rPr>
              <w:t>•</w:t>
            </w:r>
            <w:r>
              <w:rPr>
                <w:rFonts w:ascii="Times New Roman" w:hAnsi="Times New Roman"/>
                <w:bCs/>
                <w:sz w:val="24"/>
                <w:szCs w:val="24"/>
                <w:lang w:val="en-US"/>
              </w:rPr>
              <w:tab/>
            </w:r>
            <w:r w:rsidRPr="00B33E26">
              <w:rPr>
                <w:rFonts w:ascii="Times New Roman" w:hAnsi="Times New Roman"/>
                <w:bCs/>
                <w:sz w:val="24"/>
                <w:szCs w:val="24"/>
                <w:lang w:val="en-US"/>
              </w:rPr>
              <w:t>Formation of an objective ideological view of the surrounding reality, providing conditions for acquiring a general intellectual level and basic knowledge.</w:t>
            </w:r>
          </w:p>
        </w:tc>
      </w:tr>
      <w:tr w:rsidR="00937190" w:rsidRPr="00E0564D" w14:paraId="70FA0222" w14:textId="77777777" w:rsidTr="00824FF6">
        <w:tc>
          <w:tcPr>
            <w:tcW w:w="2551" w:type="dxa"/>
          </w:tcPr>
          <w:p w14:paraId="3ED4B01F" w14:textId="77777777" w:rsidR="00937190" w:rsidRPr="00AC7A3E" w:rsidRDefault="00937190" w:rsidP="00824FF6">
            <w:pPr>
              <w:pStyle w:val="a8"/>
              <w:ind w:left="0"/>
              <w:rPr>
                <w:rFonts w:ascii="Times New Roman" w:hAnsi="Times New Roman"/>
                <w:b/>
                <w:bCs/>
                <w:sz w:val="24"/>
                <w:szCs w:val="24"/>
                <w:lang w:val="en-US"/>
              </w:rPr>
            </w:pPr>
            <w:r w:rsidRPr="00AC7A3E">
              <w:rPr>
                <w:rFonts w:ascii="Times New Roman" w:hAnsi="Times New Roman"/>
                <w:b/>
                <w:bCs/>
                <w:sz w:val="24"/>
                <w:szCs w:val="24"/>
                <w:lang w:val="en-US"/>
              </w:rPr>
              <w:t>Academic Integrity and Ethics Policy</w:t>
            </w:r>
          </w:p>
        </w:tc>
        <w:tc>
          <w:tcPr>
            <w:tcW w:w="7230" w:type="dxa"/>
          </w:tcPr>
          <w:p w14:paraId="00756BA9" w14:textId="77777777" w:rsidR="00937190" w:rsidRPr="00AC7A3E" w:rsidRDefault="00937190" w:rsidP="00824FF6">
            <w:pPr>
              <w:ind w:firstLine="11"/>
              <w:jc w:val="both"/>
              <w:rPr>
                <w:rFonts w:ascii="Times New Roman" w:hAnsi="Times New Roman" w:cs="Times New Roman"/>
                <w:sz w:val="24"/>
                <w:szCs w:val="24"/>
                <w:lang w:val="en-US"/>
              </w:rPr>
            </w:pPr>
            <w:r w:rsidRPr="00AC7A3E">
              <w:rPr>
                <w:rFonts w:ascii="Times New Roman" w:hAnsi="Times New Roman" w:cs="Times New Roman"/>
                <w:sz w:val="24"/>
                <w:szCs w:val="24"/>
                <w:lang w:val="en-US"/>
              </w:rPr>
              <w:t>The university has taken measures to maintain academic honesty and academic freedom, protection from any kind of intolerance and discrimination:</w:t>
            </w:r>
          </w:p>
          <w:p w14:paraId="33AFD011" w14:textId="77777777" w:rsidR="00937190" w:rsidRPr="00AC7A3E" w:rsidRDefault="00937190" w:rsidP="00824FF6">
            <w:pPr>
              <w:ind w:firstLine="11"/>
              <w:jc w:val="both"/>
              <w:rPr>
                <w:rFonts w:ascii="Times New Roman" w:hAnsi="Times New Roman" w:cs="Times New Roman"/>
                <w:sz w:val="24"/>
                <w:szCs w:val="24"/>
                <w:lang w:val="en-US"/>
              </w:rPr>
            </w:pPr>
            <w:r w:rsidRPr="00AC7A3E">
              <w:rPr>
                <w:rFonts w:ascii="Times New Roman" w:hAnsi="Times New Roman" w:cs="Times New Roman"/>
                <w:sz w:val="24"/>
                <w:szCs w:val="24"/>
                <w:lang w:val="en-US"/>
              </w:rPr>
              <w:t>• Rules of academic integrity (protocol of the Academic Council No. 3 dated October 30, 2018);</w:t>
            </w:r>
          </w:p>
          <w:p w14:paraId="7ACDF351" w14:textId="77777777" w:rsidR="00937190" w:rsidRPr="00AC7A3E" w:rsidRDefault="00937190" w:rsidP="00824FF6">
            <w:pPr>
              <w:ind w:firstLine="11"/>
              <w:jc w:val="both"/>
              <w:rPr>
                <w:rFonts w:ascii="Times New Roman" w:hAnsi="Times New Roman" w:cs="Times New Roman"/>
                <w:sz w:val="24"/>
                <w:szCs w:val="24"/>
                <w:lang w:val="en-US"/>
              </w:rPr>
            </w:pPr>
            <w:r w:rsidRPr="00AC7A3E">
              <w:rPr>
                <w:rFonts w:ascii="Times New Roman" w:hAnsi="Times New Roman" w:cs="Times New Roman"/>
                <w:sz w:val="24"/>
                <w:szCs w:val="24"/>
                <w:lang w:val="en-US"/>
              </w:rPr>
              <w:t>• Anti-corruption standard (Order No. 373 n/k dated December 27, 2019).</w:t>
            </w:r>
          </w:p>
          <w:p w14:paraId="49FC5948" w14:textId="77777777" w:rsidR="00937190" w:rsidRPr="00BB1EF1" w:rsidRDefault="00937190" w:rsidP="00937190">
            <w:pPr>
              <w:pStyle w:val="a8"/>
              <w:numPr>
                <w:ilvl w:val="0"/>
                <w:numId w:val="31"/>
              </w:numPr>
              <w:tabs>
                <w:tab w:val="left" w:pos="153"/>
              </w:tabs>
              <w:ind w:left="34" w:hanging="34"/>
              <w:rPr>
                <w:rFonts w:ascii="Times New Roman" w:eastAsiaTheme="minorHAnsi" w:hAnsi="Times New Roman"/>
                <w:sz w:val="24"/>
                <w:szCs w:val="24"/>
                <w:lang w:eastAsia="en-US"/>
              </w:rPr>
            </w:pPr>
            <w:r w:rsidRPr="00AC7A3E">
              <w:rPr>
                <w:rFonts w:ascii="Times New Roman" w:hAnsi="Times New Roman"/>
                <w:sz w:val="24"/>
                <w:szCs w:val="24"/>
              </w:rPr>
              <w:t xml:space="preserve">Code </w:t>
            </w:r>
            <w:proofErr w:type="spellStart"/>
            <w:r w:rsidRPr="00AC7A3E">
              <w:rPr>
                <w:rFonts w:ascii="Times New Roman" w:hAnsi="Times New Roman"/>
                <w:sz w:val="24"/>
                <w:szCs w:val="24"/>
              </w:rPr>
              <w:t>ofEthics</w:t>
            </w:r>
            <w:proofErr w:type="spellEnd"/>
            <w:r w:rsidRPr="00AC7A3E">
              <w:rPr>
                <w:rFonts w:ascii="Times New Roman" w:hAnsi="Times New Roman"/>
                <w:sz w:val="24"/>
                <w:szCs w:val="24"/>
              </w:rPr>
              <w:t xml:space="preserve"> (Protocol </w:t>
            </w:r>
            <w:proofErr w:type="spellStart"/>
            <w:r w:rsidRPr="00AC7A3E">
              <w:rPr>
                <w:rFonts w:ascii="Times New Roman" w:hAnsi="Times New Roman"/>
                <w:sz w:val="24"/>
                <w:szCs w:val="24"/>
              </w:rPr>
              <w:t>ofthe</w:t>
            </w:r>
            <w:proofErr w:type="spellEnd"/>
            <w:r w:rsidRPr="00AC7A3E">
              <w:rPr>
                <w:rFonts w:ascii="Times New Roman" w:hAnsi="Times New Roman"/>
                <w:sz w:val="24"/>
                <w:szCs w:val="24"/>
              </w:rPr>
              <w:t xml:space="preserve"> Academic Council </w:t>
            </w:r>
            <w:proofErr w:type="spellStart"/>
            <w:r w:rsidRPr="00AC7A3E">
              <w:rPr>
                <w:rFonts w:ascii="Times New Roman" w:hAnsi="Times New Roman"/>
                <w:sz w:val="24"/>
                <w:szCs w:val="24"/>
              </w:rPr>
              <w:t>No</w:t>
            </w:r>
            <w:proofErr w:type="spellEnd"/>
            <w:r w:rsidRPr="00AC7A3E">
              <w:rPr>
                <w:rFonts w:ascii="Times New Roman" w:hAnsi="Times New Roman"/>
                <w:sz w:val="24"/>
                <w:szCs w:val="24"/>
              </w:rPr>
              <w:t xml:space="preserve">. 8 </w:t>
            </w:r>
            <w:proofErr w:type="spellStart"/>
            <w:r w:rsidRPr="00AC7A3E">
              <w:rPr>
                <w:rFonts w:ascii="Times New Roman" w:hAnsi="Times New Roman"/>
                <w:sz w:val="24"/>
                <w:szCs w:val="24"/>
              </w:rPr>
              <w:t>datedJanuary</w:t>
            </w:r>
            <w:proofErr w:type="spellEnd"/>
            <w:r w:rsidRPr="00AC7A3E">
              <w:rPr>
                <w:rFonts w:ascii="Times New Roman" w:hAnsi="Times New Roman"/>
                <w:sz w:val="24"/>
                <w:szCs w:val="24"/>
              </w:rPr>
              <w:t xml:space="preserve"> 31, 2020).</w:t>
            </w:r>
          </w:p>
        </w:tc>
      </w:tr>
      <w:tr w:rsidR="00937190" w:rsidRPr="00E0564D" w14:paraId="13F8C331" w14:textId="77777777" w:rsidTr="00824FF6">
        <w:tc>
          <w:tcPr>
            <w:tcW w:w="2551" w:type="dxa"/>
          </w:tcPr>
          <w:p w14:paraId="4230D088" w14:textId="77777777" w:rsidR="00937190" w:rsidRPr="00AC7A3E" w:rsidRDefault="00937190" w:rsidP="00824FF6">
            <w:pPr>
              <w:pStyle w:val="a8"/>
              <w:ind w:left="0"/>
              <w:rPr>
                <w:rFonts w:ascii="Times New Roman" w:hAnsi="Times New Roman"/>
                <w:b/>
                <w:bCs/>
                <w:sz w:val="24"/>
                <w:szCs w:val="24"/>
                <w:lang w:val="en-US"/>
              </w:rPr>
            </w:pPr>
            <w:r w:rsidRPr="00AC7A3E">
              <w:rPr>
                <w:rFonts w:ascii="Times New Roman" w:hAnsi="Times New Roman"/>
                <w:b/>
                <w:bCs/>
                <w:sz w:val="24"/>
                <w:szCs w:val="24"/>
                <w:lang w:val="en-US"/>
              </w:rPr>
              <w:t>Legal framework for the development of EP</w:t>
            </w:r>
          </w:p>
        </w:tc>
        <w:tc>
          <w:tcPr>
            <w:tcW w:w="7230" w:type="dxa"/>
          </w:tcPr>
          <w:p w14:paraId="65BCC6BF" w14:textId="77777777" w:rsidR="00937190" w:rsidRPr="00AC7A3E" w:rsidRDefault="00937190" w:rsidP="00824FF6">
            <w:pPr>
              <w:keepNext/>
              <w:keepLines/>
              <w:widowControl w:val="0"/>
              <w:tabs>
                <w:tab w:val="left" w:pos="153"/>
                <w:tab w:val="left" w:pos="294"/>
              </w:tabs>
              <w:jc w:val="both"/>
              <w:outlineLvl w:val="1"/>
              <w:rPr>
                <w:rFonts w:ascii="Times New Roman" w:hAnsi="Times New Roman"/>
                <w:sz w:val="24"/>
                <w:szCs w:val="24"/>
                <w:lang w:val="en-US"/>
              </w:rPr>
            </w:pPr>
            <w:r w:rsidRPr="00AC7A3E">
              <w:rPr>
                <w:rFonts w:ascii="Times New Roman" w:hAnsi="Times New Roman"/>
                <w:sz w:val="24"/>
                <w:szCs w:val="24"/>
                <w:lang w:val="en-US"/>
              </w:rPr>
              <w:t>1. Law of the Republic of Kazakhstan "On Education";</w:t>
            </w:r>
          </w:p>
          <w:p w14:paraId="16218952" w14:textId="77777777" w:rsidR="00937190" w:rsidRPr="003D5B8D" w:rsidRDefault="00937190" w:rsidP="00824FF6">
            <w:pPr>
              <w:jc w:val="both"/>
              <w:rPr>
                <w:rFonts w:ascii="Times New Roman" w:eastAsia="Calibri" w:hAnsi="Times New Roman" w:cs="Times New Roman"/>
                <w:sz w:val="24"/>
                <w:szCs w:val="24"/>
                <w:lang w:val="en-US"/>
              </w:rPr>
            </w:pPr>
            <w:r w:rsidRPr="003D5B8D">
              <w:rPr>
                <w:rFonts w:ascii="Times New Roman" w:hAnsi="Times New Roman"/>
                <w:sz w:val="24"/>
                <w:szCs w:val="24"/>
                <w:lang w:val="en-US"/>
              </w:rPr>
              <w:t>2.</w:t>
            </w:r>
            <w:r w:rsidRPr="003D5B8D">
              <w:rPr>
                <w:rFonts w:ascii="Times New Roman" w:eastAsia="Calibri" w:hAnsi="Times New Roman" w:cs="Times New Roman"/>
                <w:sz w:val="24"/>
                <w:szCs w:val="24"/>
                <w:lang w:val="en-US"/>
              </w:rPr>
              <w:t>Standard rules of activity of educational organizations implementing educational programs of higher and (or) postgraduate education, approved by Order of the Ministry of Education and Science of the Republic of Kazakhstan dated October 30, 2018 No. 595 with amendments and additions dated December 29, 2021 No. 614</w:t>
            </w:r>
          </w:p>
          <w:p w14:paraId="1F9DD2E7" w14:textId="77777777" w:rsidR="00937190" w:rsidRPr="003D5B8D" w:rsidRDefault="00937190" w:rsidP="00824FF6">
            <w:pPr>
              <w:jc w:val="both"/>
              <w:rPr>
                <w:rFonts w:ascii="Times New Roman" w:eastAsia="Calibri" w:hAnsi="Times New Roman" w:cs="Times New Roman"/>
                <w:sz w:val="24"/>
                <w:szCs w:val="24"/>
                <w:lang w:val="en-US"/>
              </w:rPr>
            </w:pPr>
            <w:r w:rsidRPr="003D5B8D">
              <w:rPr>
                <w:rFonts w:ascii="Times New Roman" w:eastAsia="Calibri" w:hAnsi="Times New Roman" w:cs="Times New Roman"/>
                <w:sz w:val="24"/>
                <w:szCs w:val="24"/>
                <w:lang w:val="en-US"/>
              </w:rPr>
              <w:t>3. State obligatory standards of higher and postgraduate education, approved by order of the Ministry of Education and Science of the Republic of Kazakhstan dated July</w:t>
            </w:r>
            <w:r w:rsidRPr="003D5B8D">
              <w:rPr>
                <w:rFonts w:ascii="Times New Roman" w:eastAsia="Calibri" w:hAnsi="Times New Roman" w:cs="Times New Roman"/>
                <w:sz w:val="24"/>
                <w:szCs w:val="24"/>
                <w:lang w:val="kk-KZ"/>
              </w:rPr>
              <w:t xml:space="preserve"> 20.2</w:t>
            </w:r>
            <w:r w:rsidRPr="003D5B8D">
              <w:rPr>
                <w:rFonts w:ascii="Times New Roman" w:eastAsia="Calibri" w:hAnsi="Times New Roman" w:cs="Times New Roman"/>
                <w:sz w:val="24"/>
                <w:szCs w:val="24"/>
                <w:lang w:val="en-US"/>
              </w:rPr>
              <w:t>0</w:t>
            </w:r>
            <w:r w:rsidRPr="003D5B8D">
              <w:rPr>
                <w:rFonts w:ascii="Times New Roman" w:eastAsia="Calibri" w:hAnsi="Times New Roman" w:cs="Times New Roman"/>
                <w:sz w:val="24"/>
                <w:szCs w:val="24"/>
                <w:lang w:val="kk-KZ"/>
              </w:rPr>
              <w:t>22</w:t>
            </w:r>
            <w:r w:rsidRPr="003D5B8D">
              <w:rPr>
                <w:rFonts w:ascii="Times New Roman" w:eastAsia="Calibri" w:hAnsi="Times New Roman" w:cs="Times New Roman"/>
                <w:sz w:val="24"/>
                <w:szCs w:val="24"/>
                <w:lang w:val="en-US"/>
              </w:rPr>
              <w:t xml:space="preserve"> No. </w:t>
            </w:r>
            <w:r w:rsidRPr="003D5B8D">
              <w:rPr>
                <w:rFonts w:ascii="Times New Roman" w:eastAsia="Calibri" w:hAnsi="Times New Roman" w:cs="Times New Roman"/>
                <w:sz w:val="24"/>
                <w:szCs w:val="24"/>
                <w:lang w:val="kk-KZ"/>
              </w:rPr>
              <w:t>2</w:t>
            </w:r>
            <w:r w:rsidRPr="003D5B8D">
              <w:rPr>
                <w:rFonts w:ascii="Times New Roman" w:eastAsia="Calibri" w:hAnsi="Times New Roman" w:cs="Times New Roman"/>
                <w:sz w:val="24"/>
                <w:szCs w:val="24"/>
                <w:lang w:val="en-US"/>
              </w:rPr>
              <w:t>;</w:t>
            </w:r>
          </w:p>
          <w:p w14:paraId="04B09FAB" w14:textId="77777777" w:rsidR="00937190" w:rsidRPr="00AC7A3E" w:rsidRDefault="00937190" w:rsidP="00824FF6">
            <w:pPr>
              <w:keepNext/>
              <w:keepLines/>
              <w:widowControl w:val="0"/>
              <w:tabs>
                <w:tab w:val="left" w:pos="153"/>
                <w:tab w:val="left" w:pos="294"/>
              </w:tabs>
              <w:jc w:val="both"/>
              <w:outlineLvl w:val="1"/>
              <w:rPr>
                <w:rFonts w:ascii="Times New Roman" w:hAnsi="Times New Roman"/>
                <w:sz w:val="24"/>
                <w:szCs w:val="24"/>
                <w:lang w:val="en-US"/>
              </w:rPr>
            </w:pPr>
            <w:r w:rsidRPr="00AC7A3E">
              <w:rPr>
                <w:rFonts w:ascii="Times New Roman" w:hAnsi="Times New Roman"/>
                <w:sz w:val="24"/>
                <w:szCs w:val="24"/>
                <w:lang w:val="en-US"/>
              </w:rPr>
              <w:t>4. Rules for organizing the educational process on credit technology of education, approved by order of the Ministry of Education and Science of the Republic of Kazakhstan dated April 20, 2011 No. 152;</w:t>
            </w:r>
          </w:p>
          <w:p w14:paraId="06EA1BFF" w14:textId="77777777" w:rsidR="00937190" w:rsidRPr="00AC7A3E" w:rsidRDefault="00937190" w:rsidP="00824FF6">
            <w:pPr>
              <w:keepNext/>
              <w:keepLines/>
              <w:widowControl w:val="0"/>
              <w:tabs>
                <w:tab w:val="left" w:pos="153"/>
                <w:tab w:val="left" w:pos="294"/>
              </w:tabs>
              <w:jc w:val="both"/>
              <w:outlineLvl w:val="1"/>
              <w:rPr>
                <w:rFonts w:ascii="Times New Roman" w:hAnsi="Times New Roman"/>
                <w:sz w:val="24"/>
                <w:szCs w:val="24"/>
                <w:lang w:val="en-US"/>
              </w:rPr>
            </w:pPr>
            <w:r w:rsidRPr="00AC7A3E">
              <w:rPr>
                <w:rFonts w:ascii="Times New Roman" w:hAnsi="Times New Roman"/>
                <w:sz w:val="24"/>
                <w:szCs w:val="24"/>
                <w:lang w:val="en-US"/>
              </w:rPr>
              <w:t>5. Qualification directory of positions of managers, specialists and other employees, approved by order of the Minister of Labor and Social Protection of the Population of the Republic of Kazakhstan dated December 30, 2020 No. 553.</w:t>
            </w:r>
          </w:p>
          <w:p w14:paraId="5E40B3F1" w14:textId="77777777" w:rsidR="00937190" w:rsidRPr="00AC7A3E" w:rsidRDefault="00937190" w:rsidP="00824FF6">
            <w:pPr>
              <w:keepNext/>
              <w:keepLines/>
              <w:widowControl w:val="0"/>
              <w:tabs>
                <w:tab w:val="left" w:pos="153"/>
                <w:tab w:val="left" w:pos="294"/>
              </w:tabs>
              <w:jc w:val="both"/>
              <w:outlineLvl w:val="1"/>
              <w:rPr>
                <w:rFonts w:ascii="Times New Roman" w:hAnsi="Times New Roman"/>
                <w:sz w:val="24"/>
                <w:szCs w:val="24"/>
                <w:lang w:val="en-US"/>
              </w:rPr>
            </w:pPr>
            <w:r w:rsidRPr="00AC7A3E">
              <w:rPr>
                <w:rFonts w:ascii="Times New Roman" w:hAnsi="Times New Roman"/>
                <w:sz w:val="24"/>
                <w:szCs w:val="24"/>
                <w:lang w:val="en-US"/>
              </w:rPr>
              <w:t>6. Guidelines for the use of ECTS.</w:t>
            </w:r>
          </w:p>
          <w:p w14:paraId="73440821" w14:textId="77777777" w:rsidR="00937190" w:rsidRPr="00AC7A3E" w:rsidRDefault="00937190" w:rsidP="00824FF6">
            <w:pPr>
              <w:tabs>
                <w:tab w:val="left" w:pos="153"/>
                <w:tab w:val="left" w:pos="294"/>
              </w:tabs>
              <w:jc w:val="both"/>
              <w:rPr>
                <w:rFonts w:ascii="Times New Roman" w:hAnsi="Times New Roman"/>
                <w:sz w:val="24"/>
                <w:szCs w:val="24"/>
                <w:lang w:val="en-US"/>
              </w:rPr>
            </w:pPr>
            <w:r w:rsidRPr="00AC7A3E">
              <w:rPr>
                <w:rFonts w:ascii="Times New Roman" w:hAnsi="Times New Roman"/>
                <w:sz w:val="24"/>
                <w:szCs w:val="24"/>
                <w:lang w:val="en-US"/>
              </w:rPr>
              <w:lastRenderedPageBreak/>
              <w:t>7. Guidelines for the development of educational programs for higher and postgraduate education, Appendix 1 to the order of the director of the Central Library and Medical Academy No. 45 o / d dated June 30, 2021</w:t>
            </w:r>
          </w:p>
        </w:tc>
      </w:tr>
      <w:tr w:rsidR="00937190" w:rsidRPr="00EA46DE" w14:paraId="1DFAB79D" w14:textId="77777777" w:rsidTr="00824FF6">
        <w:tc>
          <w:tcPr>
            <w:tcW w:w="2551" w:type="dxa"/>
          </w:tcPr>
          <w:p w14:paraId="4964E32D" w14:textId="77777777" w:rsidR="00937190" w:rsidRPr="00AC7A3E" w:rsidRDefault="00937190" w:rsidP="00824FF6">
            <w:pPr>
              <w:rPr>
                <w:rFonts w:ascii="Times New Roman" w:hAnsi="Times New Roman" w:cs="Times New Roman"/>
                <w:b/>
                <w:sz w:val="24"/>
                <w:szCs w:val="24"/>
                <w:lang w:val="en-US"/>
              </w:rPr>
            </w:pPr>
            <w:r w:rsidRPr="00AC7A3E">
              <w:rPr>
                <w:rFonts w:ascii="Times New Roman" w:hAnsi="Times New Roman" w:cs="Times New Roman"/>
                <w:b/>
                <w:sz w:val="24"/>
                <w:szCs w:val="24"/>
                <w:lang w:val="en-US"/>
              </w:rPr>
              <w:lastRenderedPageBreak/>
              <w:t>Organization of the educational process</w:t>
            </w:r>
          </w:p>
        </w:tc>
        <w:tc>
          <w:tcPr>
            <w:tcW w:w="7230" w:type="dxa"/>
          </w:tcPr>
          <w:p w14:paraId="3E6C0DEA" w14:textId="77777777" w:rsidR="00937190" w:rsidRDefault="00937190" w:rsidP="00824FF6">
            <w:pPr>
              <w:pStyle w:val="a8"/>
              <w:keepNext/>
              <w:keepLines/>
              <w:widowControl w:val="0"/>
              <w:tabs>
                <w:tab w:val="left" w:pos="153"/>
              </w:tabs>
              <w:ind w:left="0"/>
              <w:jc w:val="both"/>
              <w:outlineLvl w:val="1"/>
              <w:rPr>
                <w:rFonts w:ascii="Times New Roman" w:eastAsiaTheme="minorHAnsi" w:hAnsi="Times New Roman"/>
                <w:color w:val="000000"/>
                <w:sz w:val="24"/>
                <w:szCs w:val="24"/>
                <w:lang w:eastAsia="en-US"/>
              </w:rPr>
            </w:pPr>
            <w:r w:rsidRPr="003B2E9B">
              <w:rPr>
                <w:rFonts w:ascii="Times New Roman" w:eastAsiaTheme="minorHAnsi" w:hAnsi="Times New Roman"/>
                <w:color w:val="000000"/>
                <w:sz w:val="24"/>
                <w:szCs w:val="24"/>
                <w:lang w:val="en-US" w:eastAsia="en-US"/>
              </w:rPr>
              <w:t xml:space="preserve">• </w:t>
            </w:r>
            <w:r w:rsidRPr="00AC7A3E">
              <w:rPr>
                <w:rFonts w:ascii="Times New Roman" w:eastAsiaTheme="minorHAnsi" w:hAnsi="Times New Roman"/>
                <w:color w:val="000000"/>
                <w:sz w:val="24"/>
                <w:szCs w:val="24"/>
                <w:lang w:eastAsia="en-US"/>
              </w:rPr>
              <w:t xml:space="preserve">Implementation </w:t>
            </w:r>
            <w:proofErr w:type="spellStart"/>
            <w:r w:rsidRPr="00AC7A3E">
              <w:rPr>
                <w:rFonts w:ascii="Times New Roman" w:eastAsiaTheme="minorHAnsi" w:hAnsi="Times New Roman"/>
                <w:color w:val="000000"/>
                <w:sz w:val="24"/>
                <w:szCs w:val="24"/>
                <w:lang w:eastAsia="en-US"/>
              </w:rPr>
              <w:t>oftheprinciplesofthe</w:t>
            </w:r>
            <w:proofErr w:type="spellEnd"/>
            <w:r w:rsidRPr="00AC7A3E">
              <w:rPr>
                <w:rFonts w:ascii="Times New Roman" w:eastAsiaTheme="minorHAnsi" w:hAnsi="Times New Roman"/>
                <w:color w:val="000000"/>
                <w:sz w:val="24"/>
                <w:szCs w:val="24"/>
                <w:lang w:eastAsia="en-US"/>
              </w:rPr>
              <w:t xml:space="preserve"> Bologna </w:t>
            </w:r>
            <w:proofErr w:type="spellStart"/>
            <w:r w:rsidRPr="00AC7A3E">
              <w:rPr>
                <w:rFonts w:ascii="Times New Roman" w:eastAsiaTheme="minorHAnsi" w:hAnsi="Times New Roman"/>
                <w:color w:val="000000"/>
                <w:sz w:val="24"/>
                <w:szCs w:val="24"/>
                <w:lang w:eastAsia="en-US"/>
              </w:rPr>
              <w:t>Process</w:t>
            </w:r>
            <w:proofErr w:type="spellEnd"/>
          </w:p>
          <w:p w14:paraId="525E984F" w14:textId="77777777" w:rsidR="00937190" w:rsidRDefault="00937190" w:rsidP="00824FF6">
            <w:pPr>
              <w:pStyle w:val="a8"/>
              <w:keepNext/>
              <w:keepLines/>
              <w:widowControl w:val="0"/>
              <w:tabs>
                <w:tab w:val="left" w:pos="153"/>
              </w:tabs>
              <w:ind w:left="0"/>
              <w:jc w:val="both"/>
              <w:outlineLvl w:val="1"/>
              <w:rPr>
                <w:rFonts w:ascii="Times New Roman" w:eastAsiaTheme="minorHAnsi" w:hAnsi="Times New Roman"/>
                <w:color w:val="000000"/>
                <w:sz w:val="24"/>
                <w:szCs w:val="24"/>
                <w:lang w:eastAsia="en-US"/>
              </w:rPr>
            </w:pPr>
            <w:r w:rsidRPr="003B2E9B">
              <w:rPr>
                <w:rFonts w:ascii="Times New Roman" w:eastAsiaTheme="minorHAnsi" w:hAnsi="Times New Roman"/>
                <w:color w:val="000000"/>
                <w:sz w:val="24"/>
                <w:szCs w:val="24"/>
                <w:lang w:val="en-US" w:eastAsia="en-US"/>
              </w:rPr>
              <w:t xml:space="preserve">• </w:t>
            </w:r>
            <w:r w:rsidRPr="00AC7A3E">
              <w:rPr>
                <w:rFonts w:ascii="Times New Roman" w:eastAsiaTheme="minorHAnsi" w:hAnsi="Times New Roman"/>
                <w:color w:val="000000"/>
                <w:sz w:val="24"/>
                <w:szCs w:val="24"/>
                <w:lang w:eastAsia="en-US"/>
              </w:rPr>
              <w:t>Student-</w:t>
            </w:r>
            <w:proofErr w:type="spellStart"/>
            <w:r w:rsidRPr="00AC7A3E">
              <w:rPr>
                <w:rFonts w:ascii="Times New Roman" w:eastAsiaTheme="minorHAnsi" w:hAnsi="Times New Roman"/>
                <w:color w:val="000000"/>
                <w:sz w:val="24"/>
                <w:szCs w:val="24"/>
                <w:lang w:eastAsia="en-US"/>
              </w:rPr>
              <w:t>centeredlearning</w:t>
            </w:r>
            <w:proofErr w:type="spellEnd"/>
          </w:p>
          <w:p w14:paraId="1205E16C" w14:textId="77777777" w:rsidR="00937190" w:rsidRDefault="00937190" w:rsidP="00824FF6">
            <w:pPr>
              <w:pStyle w:val="a8"/>
              <w:keepNext/>
              <w:keepLines/>
              <w:widowControl w:val="0"/>
              <w:tabs>
                <w:tab w:val="left" w:pos="153"/>
              </w:tabs>
              <w:ind w:left="0"/>
              <w:jc w:val="both"/>
              <w:outlineLvl w:val="1"/>
              <w:rPr>
                <w:rFonts w:ascii="Times New Roman" w:eastAsiaTheme="minorHAnsi" w:hAnsi="Times New Roman"/>
                <w:color w:val="000000"/>
                <w:sz w:val="24"/>
                <w:szCs w:val="24"/>
                <w:lang w:eastAsia="en-US"/>
              </w:rPr>
            </w:pPr>
            <w:r w:rsidRPr="003B2E9B">
              <w:rPr>
                <w:rFonts w:ascii="Times New Roman" w:eastAsiaTheme="minorHAnsi" w:hAnsi="Times New Roman"/>
                <w:color w:val="000000"/>
                <w:sz w:val="24"/>
                <w:szCs w:val="24"/>
                <w:lang w:val="en-US" w:eastAsia="en-US"/>
              </w:rPr>
              <w:t xml:space="preserve">• </w:t>
            </w:r>
            <w:proofErr w:type="spellStart"/>
            <w:r w:rsidRPr="00AC7A3E">
              <w:rPr>
                <w:rFonts w:ascii="Times New Roman" w:eastAsiaTheme="minorHAnsi" w:hAnsi="Times New Roman"/>
                <w:color w:val="000000"/>
                <w:sz w:val="24"/>
                <w:szCs w:val="24"/>
                <w:lang w:eastAsia="en-US"/>
              </w:rPr>
              <w:t>Availability</w:t>
            </w:r>
            <w:proofErr w:type="spellEnd"/>
          </w:p>
          <w:p w14:paraId="06A5B418" w14:textId="77777777" w:rsidR="00937190" w:rsidRPr="00AC7A3E" w:rsidRDefault="00937190" w:rsidP="00824FF6">
            <w:pPr>
              <w:pStyle w:val="a8"/>
              <w:keepNext/>
              <w:keepLines/>
              <w:widowControl w:val="0"/>
              <w:tabs>
                <w:tab w:val="left" w:pos="153"/>
              </w:tabs>
              <w:ind w:left="0"/>
              <w:jc w:val="both"/>
              <w:outlineLvl w:val="1"/>
              <w:rPr>
                <w:rFonts w:ascii="Times New Roman" w:eastAsiaTheme="minorHAnsi" w:hAnsi="Times New Roman"/>
                <w:color w:val="000000"/>
                <w:sz w:val="24"/>
                <w:szCs w:val="24"/>
                <w:lang w:eastAsia="en-US"/>
              </w:rPr>
            </w:pPr>
            <w:r w:rsidRPr="003B2E9B">
              <w:rPr>
                <w:rFonts w:ascii="Times New Roman" w:eastAsiaTheme="minorHAnsi" w:hAnsi="Times New Roman"/>
                <w:color w:val="000000"/>
                <w:sz w:val="24"/>
                <w:szCs w:val="24"/>
                <w:lang w:val="en-US" w:eastAsia="en-US"/>
              </w:rPr>
              <w:t xml:space="preserve">• </w:t>
            </w:r>
            <w:proofErr w:type="spellStart"/>
            <w:r w:rsidRPr="00AC7A3E">
              <w:rPr>
                <w:rFonts w:ascii="Times New Roman" w:eastAsiaTheme="minorHAnsi" w:hAnsi="Times New Roman"/>
                <w:color w:val="000000"/>
                <w:sz w:val="24"/>
                <w:szCs w:val="24"/>
                <w:lang w:eastAsia="en-US"/>
              </w:rPr>
              <w:t>Inclusiveness</w:t>
            </w:r>
            <w:proofErr w:type="spellEnd"/>
          </w:p>
        </w:tc>
      </w:tr>
      <w:tr w:rsidR="00937190" w:rsidRPr="00E0564D" w14:paraId="43772C6B" w14:textId="77777777" w:rsidTr="00824FF6">
        <w:tc>
          <w:tcPr>
            <w:tcW w:w="2551" w:type="dxa"/>
          </w:tcPr>
          <w:p w14:paraId="3662D309" w14:textId="77777777" w:rsidR="00937190" w:rsidRPr="00AC7A3E" w:rsidRDefault="00937190" w:rsidP="00824FF6">
            <w:pPr>
              <w:rPr>
                <w:rFonts w:ascii="Times New Roman" w:hAnsi="Times New Roman" w:cs="Times New Roman"/>
                <w:b/>
                <w:sz w:val="24"/>
                <w:szCs w:val="24"/>
              </w:rPr>
            </w:pPr>
            <w:r w:rsidRPr="00AC7A3E">
              <w:rPr>
                <w:rFonts w:ascii="Times New Roman" w:hAnsi="Times New Roman" w:cs="Times New Roman"/>
                <w:b/>
                <w:sz w:val="24"/>
                <w:szCs w:val="24"/>
              </w:rPr>
              <w:t xml:space="preserve">EP </w:t>
            </w:r>
            <w:proofErr w:type="spellStart"/>
            <w:r w:rsidRPr="00AC7A3E">
              <w:rPr>
                <w:rFonts w:ascii="Times New Roman" w:hAnsi="Times New Roman" w:cs="Times New Roman"/>
                <w:b/>
                <w:sz w:val="24"/>
                <w:szCs w:val="24"/>
              </w:rPr>
              <w:t>qualityassurance</w:t>
            </w:r>
            <w:proofErr w:type="spellEnd"/>
          </w:p>
        </w:tc>
        <w:tc>
          <w:tcPr>
            <w:tcW w:w="7230" w:type="dxa"/>
          </w:tcPr>
          <w:p w14:paraId="0846C150" w14:textId="77777777" w:rsidR="00937190" w:rsidRPr="00EA46DE" w:rsidRDefault="00937190" w:rsidP="00824FF6">
            <w:pPr>
              <w:tabs>
                <w:tab w:val="left" w:pos="153"/>
                <w:tab w:val="left" w:pos="436"/>
              </w:tabs>
              <w:jc w:val="both"/>
              <w:rPr>
                <w:rFonts w:ascii="Times New Roman" w:hAnsi="Times New Roman"/>
                <w:sz w:val="24"/>
                <w:szCs w:val="24"/>
                <w:lang w:val="en-US"/>
              </w:rPr>
            </w:pPr>
            <w:r w:rsidRPr="00EA46DE">
              <w:rPr>
                <w:rFonts w:ascii="Times New Roman" w:hAnsi="Times New Roman"/>
                <w:sz w:val="24"/>
                <w:szCs w:val="24"/>
                <w:lang w:val="en-US"/>
              </w:rPr>
              <w:t>• Internal quality assurance system</w:t>
            </w:r>
          </w:p>
          <w:p w14:paraId="1D72C0A7" w14:textId="77777777" w:rsidR="00937190" w:rsidRPr="003B2E9B" w:rsidRDefault="00937190" w:rsidP="00824FF6">
            <w:pPr>
              <w:tabs>
                <w:tab w:val="left" w:pos="153"/>
                <w:tab w:val="left" w:pos="436"/>
              </w:tabs>
              <w:jc w:val="both"/>
              <w:rPr>
                <w:rFonts w:ascii="Times New Roman" w:hAnsi="Times New Roman"/>
                <w:sz w:val="24"/>
                <w:szCs w:val="24"/>
                <w:lang w:val="en-US"/>
              </w:rPr>
            </w:pPr>
            <w:r w:rsidRPr="003B2E9B">
              <w:rPr>
                <w:rFonts w:ascii="Times New Roman" w:hAnsi="Times New Roman"/>
                <w:sz w:val="24"/>
                <w:szCs w:val="24"/>
                <w:lang w:val="en-US"/>
              </w:rPr>
              <w:t>• Involvement of stakeholders in the development of the EP and its evaluation</w:t>
            </w:r>
          </w:p>
          <w:p w14:paraId="56558F0C" w14:textId="77777777" w:rsidR="00937190" w:rsidRPr="003B2E9B" w:rsidRDefault="00937190" w:rsidP="00824FF6">
            <w:pPr>
              <w:tabs>
                <w:tab w:val="left" w:pos="153"/>
                <w:tab w:val="left" w:pos="436"/>
              </w:tabs>
              <w:jc w:val="both"/>
              <w:rPr>
                <w:rFonts w:ascii="Times New Roman" w:hAnsi="Times New Roman"/>
                <w:sz w:val="24"/>
                <w:szCs w:val="24"/>
                <w:lang w:val="en-US"/>
              </w:rPr>
            </w:pPr>
            <w:r w:rsidRPr="003B2E9B">
              <w:rPr>
                <w:rFonts w:ascii="Times New Roman" w:hAnsi="Times New Roman"/>
                <w:sz w:val="24"/>
                <w:szCs w:val="24"/>
                <w:lang w:val="en-US"/>
              </w:rPr>
              <w:t>• Systematic monitoring</w:t>
            </w:r>
          </w:p>
          <w:p w14:paraId="2B5DAB08" w14:textId="77777777" w:rsidR="00937190" w:rsidRPr="003B2E9B" w:rsidRDefault="00937190" w:rsidP="00824FF6">
            <w:pPr>
              <w:tabs>
                <w:tab w:val="left" w:pos="153"/>
                <w:tab w:val="left" w:pos="436"/>
              </w:tabs>
              <w:jc w:val="both"/>
              <w:rPr>
                <w:rFonts w:ascii="Times New Roman" w:hAnsi="Times New Roman"/>
                <w:b/>
                <w:bCs/>
                <w:sz w:val="24"/>
                <w:szCs w:val="24"/>
                <w:lang w:val="en-US"/>
              </w:rPr>
            </w:pPr>
            <w:r w:rsidRPr="003B2E9B">
              <w:rPr>
                <w:rFonts w:ascii="Times New Roman" w:hAnsi="Times New Roman"/>
                <w:sz w:val="24"/>
                <w:szCs w:val="24"/>
                <w:lang w:val="en-US"/>
              </w:rPr>
              <w:t>• Updating content (updating)</w:t>
            </w:r>
          </w:p>
        </w:tc>
      </w:tr>
      <w:tr w:rsidR="00937190" w:rsidRPr="00E0564D" w14:paraId="61CA2027" w14:textId="77777777" w:rsidTr="00824FF6">
        <w:tc>
          <w:tcPr>
            <w:tcW w:w="2551" w:type="dxa"/>
          </w:tcPr>
          <w:p w14:paraId="4DEFEEE5" w14:textId="77777777" w:rsidR="00937190" w:rsidRPr="00AC7A3E" w:rsidRDefault="00937190" w:rsidP="00824FF6">
            <w:pPr>
              <w:rPr>
                <w:rFonts w:ascii="Times New Roman" w:hAnsi="Times New Roman" w:cs="Times New Roman"/>
                <w:b/>
                <w:sz w:val="24"/>
                <w:szCs w:val="24"/>
              </w:rPr>
            </w:pPr>
            <w:proofErr w:type="spellStart"/>
            <w:r w:rsidRPr="00AC7A3E">
              <w:rPr>
                <w:rFonts w:ascii="Times New Roman" w:hAnsi="Times New Roman" w:cs="Times New Roman"/>
                <w:b/>
                <w:sz w:val="24"/>
                <w:szCs w:val="24"/>
              </w:rPr>
              <w:t>EntryRequirements</w:t>
            </w:r>
            <w:proofErr w:type="spellEnd"/>
          </w:p>
        </w:tc>
        <w:tc>
          <w:tcPr>
            <w:tcW w:w="7230" w:type="dxa"/>
          </w:tcPr>
          <w:p w14:paraId="08ACA1DC" w14:textId="77777777" w:rsidR="00937190" w:rsidRPr="003B2E9B" w:rsidRDefault="00937190" w:rsidP="00824FF6">
            <w:pPr>
              <w:jc w:val="both"/>
              <w:rPr>
                <w:rFonts w:ascii="Times New Roman" w:eastAsia="Calibri" w:hAnsi="Times New Roman"/>
                <w:sz w:val="24"/>
                <w:szCs w:val="24"/>
                <w:lang w:val="en-US"/>
              </w:rPr>
            </w:pPr>
            <w:r w:rsidRPr="003B2E9B">
              <w:rPr>
                <w:rFonts w:ascii="Times New Roman" w:hAnsi="Times New Roman"/>
                <w:bCs/>
                <w:sz w:val="24"/>
                <w:szCs w:val="24"/>
                <w:lang w:val="en-US"/>
              </w:rPr>
              <w:t>Established in accordance with the Model Rules for Admission to Education in Educational Organizations Implementing Educational Programs of Higher and Postgraduate Education Order of the Ministry of Education and Science of the Republic</w:t>
            </w:r>
            <w:r>
              <w:rPr>
                <w:rFonts w:ascii="Times New Roman" w:hAnsi="Times New Roman"/>
                <w:bCs/>
                <w:sz w:val="24"/>
                <w:szCs w:val="24"/>
                <w:lang w:val="en-US"/>
              </w:rPr>
              <w:t xml:space="preserve"> of Kazakhstan </w:t>
            </w:r>
            <w:r w:rsidRPr="003B2E9B">
              <w:rPr>
                <w:rFonts w:ascii="Times New Roman" w:hAnsi="Times New Roman"/>
                <w:bCs/>
                <w:sz w:val="24"/>
                <w:szCs w:val="24"/>
                <w:lang w:val="en-US"/>
              </w:rPr>
              <w:t>№</w:t>
            </w:r>
            <w:r>
              <w:rPr>
                <w:rFonts w:ascii="Times New Roman" w:hAnsi="Times New Roman"/>
                <w:bCs/>
                <w:sz w:val="24"/>
                <w:szCs w:val="24"/>
                <w:lang w:val="en-US"/>
              </w:rPr>
              <w:t xml:space="preserve"> 600 of 10.31.</w:t>
            </w:r>
            <w:r w:rsidRPr="003B2E9B">
              <w:rPr>
                <w:rFonts w:ascii="Times New Roman" w:hAnsi="Times New Roman"/>
                <w:bCs/>
                <w:sz w:val="24"/>
                <w:szCs w:val="24"/>
                <w:lang w:val="en-US"/>
              </w:rPr>
              <w:t>2018</w:t>
            </w:r>
          </w:p>
        </w:tc>
      </w:tr>
    </w:tbl>
    <w:p w14:paraId="224070F4" w14:textId="77777777" w:rsidR="00937190" w:rsidRPr="00AC7A3E" w:rsidRDefault="00937190" w:rsidP="00937190">
      <w:pPr>
        <w:pStyle w:val="a8"/>
        <w:spacing w:after="0" w:line="240" w:lineRule="auto"/>
        <w:ind w:left="2844" w:firstLine="696"/>
        <w:rPr>
          <w:rFonts w:ascii="Times New Roman" w:hAnsi="Times New Roman"/>
          <w:b/>
          <w:bCs/>
          <w:sz w:val="24"/>
          <w:szCs w:val="24"/>
          <w:lang w:val="en-US"/>
        </w:rPr>
      </w:pPr>
    </w:p>
    <w:p w14:paraId="1D3A12FD"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57F73F49"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4343C962"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1A9183BA"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5B774937"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0A40AA3C"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6DCF7ECF"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4C40C22F"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6B666FFF"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53E36B31"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569423D2"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0C2F1425"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052495A7"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678DE2B6"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493F3F0D"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1A62B4E2"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57C20FCD"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4AE5132C"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511D67CF"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70244E75"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3BE2CBAD"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06AC785A"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2191D9A2"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7356D385" w14:textId="77777777" w:rsidR="00937190" w:rsidRPr="00AC7A3E" w:rsidRDefault="00937190" w:rsidP="00937190">
      <w:pPr>
        <w:pStyle w:val="a8"/>
        <w:spacing w:after="0" w:line="240" w:lineRule="auto"/>
        <w:jc w:val="both"/>
        <w:rPr>
          <w:rFonts w:ascii="Times New Roman" w:hAnsi="Times New Roman"/>
          <w:b/>
          <w:bCs/>
          <w:sz w:val="24"/>
          <w:szCs w:val="24"/>
          <w:lang w:val="en-US"/>
        </w:rPr>
      </w:pPr>
    </w:p>
    <w:p w14:paraId="64FD93F1" w14:textId="77777777" w:rsidR="00937190" w:rsidRPr="0035536B" w:rsidRDefault="00937190" w:rsidP="00937190">
      <w:pPr>
        <w:pStyle w:val="a8"/>
        <w:pageBreakBefore/>
        <w:numPr>
          <w:ilvl w:val="0"/>
          <w:numId w:val="32"/>
        </w:numPr>
        <w:jc w:val="center"/>
        <w:rPr>
          <w:rFonts w:ascii="Times New Roman" w:hAnsi="Times New Roman"/>
          <w:b/>
          <w:sz w:val="24"/>
          <w:szCs w:val="24"/>
        </w:rPr>
      </w:pPr>
      <w:r w:rsidRPr="003C19ED">
        <w:rPr>
          <w:rFonts w:ascii="Times New Roman" w:hAnsi="Times New Roman"/>
          <w:b/>
          <w:sz w:val="24"/>
          <w:szCs w:val="24"/>
        </w:rPr>
        <w:lastRenderedPageBreak/>
        <w:t xml:space="preserve">1. </w:t>
      </w:r>
      <w:proofErr w:type="spellStart"/>
      <w:r w:rsidRPr="003C19ED">
        <w:rPr>
          <w:rFonts w:ascii="Times New Roman" w:hAnsi="Times New Roman"/>
          <w:b/>
          <w:sz w:val="24"/>
          <w:szCs w:val="24"/>
        </w:rPr>
        <w:t>OP's</w:t>
      </w:r>
      <w:proofErr w:type="spellEnd"/>
      <w:r w:rsidRPr="003C19ED">
        <w:rPr>
          <w:rFonts w:ascii="Times New Roman" w:hAnsi="Times New Roman"/>
          <w:b/>
          <w:sz w:val="24"/>
          <w:szCs w:val="24"/>
        </w:rPr>
        <w:t xml:space="preserve"> PASSPORT</w:t>
      </w:r>
    </w:p>
    <w:tbl>
      <w:tblPr>
        <w:tblStyle w:val="aa"/>
        <w:tblW w:w="978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7371"/>
      </w:tblGrid>
      <w:tr w:rsidR="00937190" w:rsidRPr="00E0564D" w14:paraId="011098C2" w14:textId="77777777" w:rsidTr="00824FF6">
        <w:tc>
          <w:tcPr>
            <w:tcW w:w="2410" w:type="dxa"/>
          </w:tcPr>
          <w:p w14:paraId="6F2183DA" w14:textId="77777777" w:rsidR="00937190" w:rsidRPr="003E2790" w:rsidRDefault="00937190" w:rsidP="00824FF6">
            <w:pPr>
              <w:pStyle w:val="a8"/>
              <w:ind w:left="0"/>
              <w:rPr>
                <w:rFonts w:ascii="Times New Roman" w:hAnsi="Times New Roman"/>
                <w:b/>
                <w:bCs/>
                <w:sz w:val="24"/>
                <w:szCs w:val="24"/>
                <w:highlight w:val="yellow"/>
                <w:lang w:val="ru-RU"/>
              </w:rPr>
            </w:pPr>
            <w:r>
              <w:rPr>
                <w:rFonts w:ascii="Times New Roman" w:hAnsi="Times New Roman"/>
                <w:b/>
                <w:bCs/>
                <w:sz w:val="24"/>
                <w:szCs w:val="24"/>
              </w:rPr>
              <w:t xml:space="preserve">Purpose </w:t>
            </w:r>
            <w:proofErr w:type="spellStart"/>
            <w:r>
              <w:rPr>
                <w:rFonts w:ascii="Times New Roman" w:hAnsi="Times New Roman"/>
                <w:b/>
                <w:bCs/>
                <w:sz w:val="24"/>
                <w:szCs w:val="24"/>
              </w:rPr>
              <w:t>of</w:t>
            </w:r>
            <w:proofErr w:type="spellEnd"/>
            <w:r>
              <w:rPr>
                <w:rFonts w:ascii="Times New Roman" w:hAnsi="Times New Roman"/>
                <w:b/>
                <w:bCs/>
                <w:sz w:val="24"/>
                <w:szCs w:val="24"/>
              </w:rPr>
              <w:t xml:space="preserve"> E</w:t>
            </w:r>
            <w:r w:rsidRPr="003C19ED">
              <w:rPr>
                <w:rFonts w:ascii="Times New Roman" w:hAnsi="Times New Roman"/>
                <w:b/>
                <w:bCs/>
                <w:sz w:val="24"/>
                <w:szCs w:val="24"/>
              </w:rPr>
              <w:t>P</w:t>
            </w:r>
          </w:p>
        </w:tc>
        <w:tc>
          <w:tcPr>
            <w:tcW w:w="7371" w:type="dxa"/>
          </w:tcPr>
          <w:p w14:paraId="73CC3356" w14:textId="77777777" w:rsidR="00937190" w:rsidRDefault="00937190" w:rsidP="00824FF6">
            <w:pPr>
              <w:pStyle w:val="a8"/>
              <w:widowControl w:val="0"/>
              <w:tabs>
                <w:tab w:val="left" w:pos="5"/>
              </w:tabs>
              <w:autoSpaceDE w:val="0"/>
              <w:autoSpaceDN w:val="0"/>
              <w:ind w:left="5" w:right="-1"/>
              <w:jc w:val="both"/>
              <w:rPr>
                <w:rFonts w:ascii="Times New Roman" w:eastAsiaTheme="minorHAnsi" w:hAnsi="Times New Roman"/>
                <w:bCs/>
                <w:sz w:val="24"/>
                <w:szCs w:val="24"/>
                <w:lang w:val="en-US" w:eastAsia="en-US"/>
              </w:rPr>
            </w:pPr>
            <w:r>
              <w:rPr>
                <w:rFonts w:ascii="Times New Roman" w:eastAsiaTheme="minorHAnsi" w:hAnsi="Times New Roman"/>
                <w:b/>
                <w:bCs/>
                <w:sz w:val="24"/>
                <w:szCs w:val="24"/>
                <w:lang w:val="en-US" w:eastAsia="en-US"/>
              </w:rPr>
              <w:t xml:space="preserve">• </w:t>
            </w:r>
            <w:r w:rsidRPr="00A441C2">
              <w:rPr>
                <w:rFonts w:ascii="Times New Roman" w:eastAsiaTheme="minorHAnsi" w:hAnsi="Times New Roman"/>
                <w:bCs/>
                <w:sz w:val="24"/>
                <w:szCs w:val="24"/>
                <w:lang w:val="en-US" w:eastAsia="en-US"/>
              </w:rPr>
              <w:t>preparation of demanded bachelors in the field of pharmaceutical production, focused on the labor market.</w:t>
            </w:r>
          </w:p>
          <w:p w14:paraId="7BDA4EDE" w14:textId="77777777" w:rsidR="00937190" w:rsidRPr="00A441C2" w:rsidRDefault="00937190" w:rsidP="00824FF6">
            <w:pPr>
              <w:pStyle w:val="a8"/>
              <w:widowControl w:val="0"/>
              <w:tabs>
                <w:tab w:val="left" w:pos="5"/>
              </w:tabs>
              <w:autoSpaceDE w:val="0"/>
              <w:autoSpaceDN w:val="0"/>
              <w:ind w:left="5" w:right="-1"/>
              <w:jc w:val="both"/>
              <w:rPr>
                <w:rFonts w:ascii="Times New Roman" w:eastAsiaTheme="minorHAnsi" w:hAnsi="Times New Roman"/>
                <w:b/>
                <w:bCs/>
                <w:sz w:val="24"/>
                <w:szCs w:val="24"/>
                <w:lang w:val="en-US" w:eastAsia="en-US"/>
              </w:rPr>
            </w:pPr>
          </w:p>
        </w:tc>
      </w:tr>
      <w:tr w:rsidR="00937190" w:rsidRPr="00E0564D" w14:paraId="1AD78165" w14:textId="77777777" w:rsidTr="00824FF6">
        <w:tc>
          <w:tcPr>
            <w:tcW w:w="2410" w:type="dxa"/>
          </w:tcPr>
          <w:p w14:paraId="74C0F28F" w14:textId="77777777" w:rsidR="00937190" w:rsidRPr="00A441C2" w:rsidRDefault="00937190" w:rsidP="00824FF6">
            <w:pPr>
              <w:jc w:val="both"/>
              <w:rPr>
                <w:highlight w:val="yellow"/>
                <w:lang w:val="en-US"/>
              </w:rPr>
            </w:pPr>
            <w:r>
              <w:rPr>
                <w:rFonts w:ascii="Times New Roman" w:eastAsia="Times New Roman" w:hAnsi="Times New Roman" w:cs="Times New Roman"/>
                <w:b/>
                <w:bCs/>
                <w:sz w:val="24"/>
                <w:szCs w:val="24"/>
                <w:lang w:val="en-US"/>
              </w:rPr>
              <w:t xml:space="preserve"> E</w:t>
            </w:r>
            <w:r w:rsidRPr="003C19ED">
              <w:rPr>
                <w:rFonts w:ascii="Times New Roman" w:eastAsia="Times New Roman" w:hAnsi="Times New Roman" w:cs="Times New Roman"/>
                <w:b/>
                <w:bCs/>
                <w:sz w:val="24"/>
                <w:szCs w:val="24"/>
              </w:rPr>
              <w:t xml:space="preserve">P </w:t>
            </w:r>
            <w:proofErr w:type="spellStart"/>
            <w:r w:rsidRPr="003C19ED">
              <w:rPr>
                <w:rFonts w:ascii="Times New Roman" w:eastAsia="Times New Roman" w:hAnsi="Times New Roman" w:cs="Times New Roman"/>
                <w:b/>
                <w:bCs/>
                <w:sz w:val="24"/>
                <w:szCs w:val="24"/>
              </w:rPr>
              <w:t>tasks</w:t>
            </w:r>
            <w:proofErr w:type="spellEnd"/>
          </w:p>
          <w:p w14:paraId="29265EF9" w14:textId="77777777" w:rsidR="00937190" w:rsidRPr="00A441C2" w:rsidRDefault="00937190" w:rsidP="00824FF6">
            <w:pPr>
              <w:ind w:firstLine="709"/>
              <w:jc w:val="both"/>
              <w:rPr>
                <w:rFonts w:ascii="Times New Roman" w:hAnsi="Times New Roman" w:cs="Times New Roman"/>
                <w:strike/>
                <w:sz w:val="24"/>
                <w:szCs w:val="24"/>
                <w:highlight w:val="yellow"/>
                <w:lang w:val="en-US"/>
              </w:rPr>
            </w:pPr>
          </w:p>
          <w:p w14:paraId="4016419C" w14:textId="77777777" w:rsidR="00937190" w:rsidRPr="00A441C2" w:rsidRDefault="00937190" w:rsidP="00824FF6">
            <w:pPr>
              <w:pStyle w:val="a8"/>
              <w:ind w:left="0"/>
              <w:rPr>
                <w:rFonts w:ascii="Times New Roman" w:hAnsi="Times New Roman"/>
                <w:b/>
                <w:bCs/>
                <w:sz w:val="24"/>
                <w:szCs w:val="24"/>
                <w:highlight w:val="yellow"/>
                <w:lang w:val="en-US"/>
              </w:rPr>
            </w:pPr>
          </w:p>
        </w:tc>
        <w:tc>
          <w:tcPr>
            <w:tcW w:w="7371" w:type="dxa"/>
          </w:tcPr>
          <w:p w14:paraId="30DFDEA1" w14:textId="77777777" w:rsidR="00937190" w:rsidRDefault="00937190" w:rsidP="00824FF6">
            <w:pPr>
              <w:widowControl w:val="0"/>
              <w:tabs>
                <w:tab w:val="left" w:pos="176"/>
              </w:tabs>
              <w:autoSpaceDE w:val="0"/>
              <w:autoSpaceDN w:val="0"/>
              <w:ind w:right="-1"/>
              <w:jc w:val="both"/>
              <w:rPr>
                <w:rFonts w:ascii="Times New Roman" w:hAnsi="Times New Roman"/>
                <w:sz w:val="24"/>
                <w:szCs w:val="24"/>
                <w:lang w:val="en-US"/>
              </w:rPr>
            </w:pPr>
            <w:r>
              <w:rPr>
                <w:rFonts w:ascii="Times New Roman" w:hAnsi="Times New Roman"/>
                <w:b/>
                <w:bCs/>
                <w:sz w:val="24"/>
                <w:szCs w:val="24"/>
                <w:lang w:val="en-US"/>
              </w:rPr>
              <w:t xml:space="preserve">• </w:t>
            </w:r>
            <w:r w:rsidRPr="00A441C2">
              <w:rPr>
                <w:rFonts w:ascii="Times New Roman" w:hAnsi="Times New Roman"/>
                <w:sz w:val="24"/>
                <w:szCs w:val="24"/>
                <w:lang w:val="en-US"/>
              </w:rPr>
              <w:t>formation of socially responsible behavior in society, understanding the importance of professional ethical standards and following these standards;</w:t>
            </w:r>
          </w:p>
          <w:p w14:paraId="176CA1FB" w14:textId="77777777" w:rsidR="00937190" w:rsidRPr="00A441C2" w:rsidRDefault="00937190" w:rsidP="00824FF6">
            <w:pPr>
              <w:widowControl w:val="0"/>
              <w:tabs>
                <w:tab w:val="left" w:pos="176"/>
              </w:tabs>
              <w:autoSpaceDE w:val="0"/>
              <w:autoSpaceDN w:val="0"/>
              <w:ind w:right="-1"/>
              <w:jc w:val="both"/>
              <w:rPr>
                <w:rFonts w:ascii="Times New Roman" w:hAnsi="Times New Roman"/>
                <w:sz w:val="24"/>
                <w:szCs w:val="24"/>
                <w:lang w:val="en-US"/>
              </w:rPr>
            </w:pPr>
            <w:r>
              <w:rPr>
                <w:rFonts w:ascii="Times New Roman" w:hAnsi="Times New Roman"/>
                <w:bCs/>
                <w:sz w:val="24"/>
                <w:szCs w:val="24"/>
                <w:lang w:val="en-US"/>
              </w:rPr>
              <w:t xml:space="preserve">• </w:t>
            </w:r>
            <w:r w:rsidRPr="00A441C2">
              <w:rPr>
                <w:rFonts w:ascii="Times New Roman" w:hAnsi="Times New Roman"/>
                <w:sz w:val="24"/>
                <w:szCs w:val="24"/>
                <w:lang w:val="en-US"/>
              </w:rPr>
              <w:t>providing basic bachelor's training, allowing them to continue their education throughout their lives, to successfully adapt to changing conditions throughout their professional career;</w:t>
            </w:r>
          </w:p>
          <w:p w14:paraId="3D8EC558" w14:textId="77777777" w:rsidR="00937190" w:rsidRPr="00A441C2" w:rsidRDefault="00937190" w:rsidP="00824FF6">
            <w:pPr>
              <w:widowControl w:val="0"/>
              <w:tabs>
                <w:tab w:val="left" w:pos="176"/>
              </w:tabs>
              <w:autoSpaceDE w:val="0"/>
              <w:autoSpaceDN w:val="0"/>
              <w:ind w:right="-1"/>
              <w:jc w:val="both"/>
              <w:rPr>
                <w:rFonts w:ascii="Times New Roman" w:hAnsi="Times New Roman"/>
                <w:sz w:val="24"/>
                <w:szCs w:val="24"/>
                <w:lang w:val="en-US"/>
              </w:rPr>
            </w:pPr>
            <w:r>
              <w:rPr>
                <w:rFonts w:ascii="Times New Roman" w:hAnsi="Times New Roman"/>
                <w:b/>
                <w:bCs/>
                <w:sz w:val="24"/>
                <w:szCs w:val="24"/>
                <w:lang w:val="en-US"/>
              </w:rPr>
              <w:t xml:space="preserve">• </w:t>
            </w:r>
            <w:r w:rsidRPr="00A441C2">
              <w:rPr>
                <w:rFonts w:ascii="Times New Roman" w:hAnsi="Times New Roman"/>
                <w:sz w:val="24"/>
                <w:szCs w:val="24"/>
                <w:lang w:val="en-US"/>
              </w:rPr>
              <w:t>providing conditions for acquiring a high general intellectual level of development, mastering literate and developed speech, a culture of thinking and the skills of scientific organization of labor in the field of chemical and pharmaceutical technology;</w:t>
            </w:r>
          </w:p>
          <w:p w14:paraId="29358C6C" w14:textId="77777777" w:rsidR="00937190" w:rsidRDefault="00937190" w:rsidP="00824FF6">
            <w:pPr>
              <w:widowControl w:val="0"/>
              <w:tabs>
                <w:tab w:val="left" w:pos="176"/>
              </w:tabs>
              <w:autoSpaceDE w:val="0"/>
              <w:autoSpaceDN w:val="0"/>
              <w:ind w:right="-1"/>
              <w:jc w:val="both"/>
              <w:rPr>
                <w:rFonts w:ascii="Times New Roman" w:hAnsi="Times New Roman"/>
                <w:sz w:val="24"/>
                <w:szCs w:val="24"/>
                <w:lang w:val="en-US"/>
              </w:rPr>
            </w:pPr>
            <w:r>
              <w:rPr>
                <w:rFonts w:ascii="Times New Roman" w:hAnsi="Times New Roman"/>
                <w:b/>
                <w:bCs/>
                <w:sz w:val="24"/>
                <w:szCs w:val="24"/>
                <w:lang w:val="en-US"/>
              </w:rPr>
              <w:t xml:space="preserve">• </w:t>
            </w:r>
            <w:r w:rsidRPr="00A441C2">
              <w:rPr>
                <w:rFonts w:ascii="Times New Roman" w:hAnsi="Times New Roman"/>
                <w:sz w:val="24"/>
                <w:szCs w:val="24"/>
                <w:lang w:val="en-US"/>
              </w:rPr>
              <w:t>creation of conditions for intellectual, physical, spiritual, aesthetic development to ensure the possibility of their employment in their specialty or continuing education at subsequent levels of education.</w:t>
            </w:r>
          </w:p>
          <w:p w14:paraId="0658E1B5" w14:textId="77777777" w:rsidR="00937190" w:rsidRPr="00A441C2" w:rsidRDefault="00937190" w:rsidP="00824FF6">
            <w:pPr>
              <w:widowControl w:val="0"/>
              <w:tabs>
                <w:tab w:val="left" w:pos="176"/>
              </w:tabs>
              <w:autoSpaceDE w:val="0"/>
              <w:autoSpaceDN w:val="0"/>
              <w:ind w:right="-1"/>
              <w:jc w:val="both"/>
              <w:rPr>
                <w:rFonts w:ascii="Times New Roman" w:hAnsi="Times New Roman"/>
                <w:sz w:val="24"/>
                <w:szCs w:val="24"/>
                <w:lang w:val="en-US"/>
              </w:rPr>
            </w:pPr>
          </w:p>
        </w:tc>
      </w:tr>
      <w:tr w:rsidR="00937190" w:rsidRPr="00E0564D" w14:paraId="15817879" w14:textId="77777777" w:rsidTr="00824FF6">
        <w:tc>
          <w:tcPr>
            <w:tcW w:w="2410" w:type="dxa"/>
          </w:tcPr>
          <w:p w14:paraId="588BD2B6" w14:textId="77777777" w:rsidR="00937190" w:rsidRPr="003B2E9B" w:rsidRDefault="00937190" w:rsidP="00824FF6">
            <w:pPr>
              <w:pStyle w:val="a8"/>
              <w:ind w:left="0"/>
              <w:rPr>
                <w:rFonts w:ascii="Times New Roman" w:hAnsi="Times New Roman"/>
                <w:b/>
                <w:bCs/>
                <w:sz w:val="24"/>
                <w:szCs w:val="24"/>
                <w:lang w:val="ru-RU"/>
              </w:rPr>
            </w:pPr>
            <w:r w:rsidRPr="003B2E9B">
              <w:rPr>
                <w:rFonts w:ascii="Times New Roman" w:hAnsi="Times New Roman"/>
                <w:b/>
                <w:bCs/>
                <w:sz w:val="24"/>
                <w:szCs w:val="24"/>
                <w:lang w:val="ru-RU"/>
              </w:rPr>
              <w:t xml:space="preserve">EP </w:t>
            </w:r>
            <w:proofErr w:type="spellStart"/>
            <w:r w:rsidRPr="003B2E9B">
              <w:rPr>
                <w:rFonts w:ascii="Times New Roman" w:hAnsi="Times New Roman"/>
                <w:b/>
                <w:bCs/>
                <w:sz w:val="24"/>
                <w:szCs w:val="24"/>
                <w:lang w:val="ru-RU"/>
              </w:rPr>
              <w:t>harmonization</w:t>
            </w:r>
            <w:proofErr w:type="spellEnd"/>
          </w:p>
        </w:tc>
        <w:tc>
          <w:tcPr>
            <w:tcW w:w="7371" w:type="dxa"/>
          </w:tcPr>
          <w:p w14:paraId="071F73DA" w14:textId="77777777" w:rsidR="00937190" w:rsidRPr="00D50E88" w:rsidRDefault="00937190" w:rsidP="00824FF6">
            <w:pPr>
              <w:widowControl w:val="0"/>
              <w:tabs>
                <w:tab w:val="left" w:pos="176"/>
              </w:tabs>
              <w:autoSpaceDE w:val="0"/>
              <w:autoSpaceDN w:val="0"/>
              <w:ind w:right="-1"/>
              <w:jc w:val="both"/>
              <w:rPr>
                <w:rFonts w:ascii="Times New Roman" w:hAnsi="Times New Roman"/>
                <w:bCs/>
                <w:sz w:val="24"/>
                <w:szCs w:val="24"/>
                <w:lang w:val="en-US"/>
              </w:rPr>
            </w:pPr>
            <w:r w:rsidRPr="00D50E88">
              <w:rPr>
                <w:rFonts w:ascii="Times New Roman" w:hAnsi="Times New Roman"/>
                <w:bCs/>
                <w:sz w:val="24"/>
                <w:szCs w:val="24"/>
                <w:lang w:val="en-US"/>
              </w:rPr>
              <w:t>• providing Level 6 of the National Qualifications Framework of the Republic of Kazakhstan;</w:t>
            </w:r>
          </w:p>
          <w:p w14:paraId="5CAC1C9A" w14:textId="77777777" w:rsidR="00937190" w:rsidRPr="00D50E88" w:rsidRDefault="00937190" w:rsidP="00824FF6">
            <w:pPr>
              <w:widowControl w:val="0"/>
              <w:tabs>
                <w:tab w:val="left" w:pos="176"/>
              </w:tabs>
              <w:autoSpaceDE w:val="0"/>
              <w:autoSpaceDN w:val="0"/>
              <w:ind w:right="-1"/>
              <w:jc w:val="both"/>
              <w:rPr>
                <w:rFonts w:ascii="Times New Roman" w:hAnsi="Times New Roman"/>
                <w:bCs/>
                <w:sz w:val="24"/>
                <w:szCs w:val="24"/>
                <w:lang w:val="en-US"/>
              </w:rPr>
            </w:pPr>
            <w:r w:rsidRPr="00D50E88">
              <w:rPr>
                <w:rFonts w:ascii="Times New Roman" w:hAnsi="Times New Roman"/>
                <w:bCs/>
                <w:sz w:val="24"/>
                <w:szCs w:val="24"/>
                <w:lang w:val="en-US"/>
              </w:rPr>
              <w:t>• Dublin Descriptors;</w:t>
            </w:r>
          </w:p>
          <w:p w14:paraId="51D238CE" w14:textId="77777777" w:rsidR="00937190" w:rsidRDefault="00937190" w:rsidP="00824FF6">
            <w:pPr>
              <w:widowControl w:val="0"/>
              <w:tabs>
                <w:tab w:val="left" w:pos="176"/>
              </w:tabs>
              <w:autoSpaceDE w:val="0"/>
              <w:autoSpaceDN w:val="0"/>
              <w:ind w:right="-1"/>
              <w:jc w:val="both"/>
              <w:rPr>
                <w:rFonts w:ascii="Times New Roman" w:hAnsi="Times New Roman"/>
                <w:bCs/>
                <w:sz w:val="24"/>
                <w:szCs w:val="24"/>
                <w:lang w:val="en-US"/>
              </w:rPr>
            </w:pPr>
            <w:r>
              <w:rPr>
                <w:rFonts w:ascii="Times New Roman" w:hAnsi="Times New Roman"/>
                <w:bCs/>
                <w:sz w:val="24"/>
                <w:szCs w:val="24"/>
                <w:lang w:val="en-US"/>
              </w:rPr>
              <w:t xml:space="preserve">• </w:t>
            </w:r>
            <w:r w:rsidRPr="00D50E88">
              <w:rPr>
                <w:rFonts w:ascii="Times New Roman" w:hAnsi="Times New Roman"/>
                <w:bCs/>
                <w:sz w:val="24"/>
                <w:szCs w:val="24"/>
                <w:lang w:val="en-US"/>
              </w:rPr>
              <w:t>1st cycle of the Qualification Framework of the European Higher Education Area (A Framework for Qualification of the European Higher Education Area);</w:t>
            </w:r>
          </w:p>
          <w:p w14:paraId="08DA1027" w14:textId="77777777" w:rsidR="00937190" w:rsidRDefault="00937190" w:rsidP="00824FF6">
            <w:pPr>
              <w:widowControl w:val="0"/>
              <w:tabs>
                <w:tab w:val="left" w:pos="176"/>
              </w:tabs>
              <w:autoSpaceDE w:val="0"/>
              <w:autoSpaceDN w:val="0"/>
              <w:ind w:right="-1"/>
              <w:jc w:val="both"/>
              <w:rPr>
                <w:rFonts w:ascii="Times New Roman" w:hAnsi="Times New Roman"/>
                <w:bCs/>
                <w:sz w:val="24"/>
                <w:szCs w:val="24"/>
                <w:lang w:val="en-US"/>
              </w:rPr>
            </w:pPr>
            <w:r>
              <w:rPr>
                <w:rFonts w:ascii="Times New Roman" w:hAnsi="Times New Roman"/>
                <w:bCs/>
                <w:sz w:val="24"/>
                <w:szCs w:val="24"/>
                <w:lang w:val="en-US"/>
              </w:rPr>
              <w:t xml:space="preserve">• </w:t>
            </w:r>
            <w:r w:rsidRPr="00D50E88">
              <w:rPr>
                <w:rFonts w:ascii="Times New Roman" w:hAnsi="Times New Roman"/>
                <w:bCs/>
                <w:sz w:val="24"/>
                <w:szCs w:val="24"/>
                <w:lang w:val="en-US"/>
              </w:rPr>
              <w:t>Level 6 of the European Qualification Framework for Lifelong Learning.</w:t>
            </w:r>
          </w:p>
          <w:p w14:paraId="30AA6F6D" w14:textId="77777777" w:rsidR="00937190" w:rsidRPr="00D50E88" w:rsidRDefault="00937190" w:rsidP="00824FF6">
            <w:pPr>
              <w:widowControl w:val="0"/>
              <w:tabs>
                <w:tab w:val="left" w:pos="176"/>
              </w:tabs>
              <w:autoSpaceDE w:val="0"/>
              <w:autoSpaceDN w:val="0"/>
              <w:ind w:right="-1"/>
              <w:jc w:val="both"/>
              <w:rPr>
                <w:rFonts w:ascii="Times New Roman" w:hAnsi="Times New Roman"/>
                <w:bCs/>
                <w:sz w:val="24"/>
                <w:szCs w:val="24"/>
                <w:lang w:val="en-US"/>
              </w:rPr>
            </w:pPr>
          </w:p>
        </w:tc>
      </w:tr>
      <w:tr w:rsidR="00937190" w:rsidRPr="00E0564D" w14:paraId="2A61C204" w14:textId="77777777" w:rsidTr="00824FF6">
        <w:trPr>
          <w:trHeight w:val="2497"/>
        </w:trPr>
        <w:tc>
          <w:tcPr>
            <w:tcW w:w="2410" w:type="dxa"/>
          </w:tcPr>
          <w:p w14:paraId="22F78590" w14:textId="77777777" w:rsidR="00937190" w:rsidRDefault="00937190" w:rsidP="00824FF6">
            <w:pPr>
              <w:pStyle w:val="a8"/>
              <w:ind w:left="0"/>
              <w:rPr>
                <w:rFonts w:ascii="Times New Roman" w:hAnsi="Times New Roman"/>
                <w:b/>
                <w:bCs/>
                <w:sz w:val="24"/>
                <w:szCs w:val="24"/>
              </w:rPr>
            </w:pPr>
            <w:r>
              <w:rPr>
                <w:rFonts w:ascii="Times New Roman" w:hAnsi="Times New Roman"/>
                <w:b/>
                <w:bCs/>
                <w:sz w:val="24"/>
                <w:szCs w:val="24"/>
              </w:rPr>
              <w:t>E</w:t>
            </w:r>
            <w:r w:rsidRPr="00EA46DE">
              <w:rPr>
                <w:rFonts w:ascii="Times New Roman" w:hAnsi="Times New Roman"/>
                <w:b/>
                <w:bCs/>
                <w:sz w:val="24"/>
                <w:szCs w:val="24"/>
              </w:rPr>
              <w:t xml:space="preserve">P </w:t>
            </w:r>
            <w:proofErr w:type="spellStart"/>
            <w:r w:rsidRPr="00EA46DE">
              <w:rPr>
                <w:rFonts w:ascii="Times New Roman" w:hAnsi="Times New Roman"/>
                <w:b/>
                <w:bCs/>
                <w:sz w:val="24"/>
                <w:szCs w:val="24"/>
              </w:rPr>
              <w:t>connection</w:t>
            </w:r>
            <w:proofErr w:type="spellEnd"/>
            <w:r>
              <w:rPr>
                <w:rFonts w:ascii="Times New Roman" w:hAnsi="Times New Roman"/>
                <w:b/>
                <w:bCs/>
                <w:sz w:val="24"/>
                <w:szCs w:val="24"/>
              </w:rPr>
              <w:t xml:space="preserve"> </w:t>
            </w:r>
            <w:proofErr w:type="spellStart"/>
            <w:r w:rsidRPr="00EA46DE">
              <w:rPr>
                <w:rFonts w:ascii="Times New Roman" w:hAnsi="Times New Roman"/>
                <w:b/>
                <w:bCs/>
                <w:sz w:val="24"/>
                <w:szCs w:val="24"/>
              </w:rPr>
              <w:t>with</w:t>
            </w:r>
            <w:proofErr w:type="spellEnd"/>
            <w:r>
              <w:rPr>
                <w:rFonts w:ascii="Times New Roman" w:hAnsi="Times New Roman"/>
                <w:b/>
                <w:bCs/>
                <w:sz w:val="24"/>
                <w:szCs w:val="24"/>
              </w:rPr>
              <w:t xml:space="preserve"> </w:t>
            </w:r>
            <w:proofErr w:type="spellStart"/>
            <w:r w:rsidRPr="00EA46DE">
              <w:rPr>
                <w:rFonts w:ascii="Times New Roman" w:hAnsi="Times New Roman"/>
                <w:b/>
                <w:bCs/>
                <w:sz w:val="24"/>
                <w:szCs w:val="24"/>
              </w:rPr>
              <w:t>the</w:t>
            </w:r>
            <w:proofErr w:type="spellEnd"/>
            <w:r w:rsidRPr="00EA46DE">
              <w:rPr>
                <w:rFonts w:ascii="Times New Roman" w:hAnsi="Times New Roman"/>
                <w:b/>
                <w:bCs/>
                <w:sz w:val="24"/>
                <w:szCs w:val="24"/>
              </w:rPr>
              <w:t xml:space="preserve"> professional </w:t>
            </w:r>
            <w:proofErr w:type="spellStart"/>
            <w:r w:rsidRPr="00EA46DE">
              <w:rPr>
                <w:rFonts w:ascii="Times New Roman" w:hAnsi="Times New Roman"/>
                <w:b/>
                <w:bCs/>
                <w:sz w:val="24"/>
                <w:szCs w:val="24"/>
              </w:rPr>
              <w:t>sphere</w:t>
            </w:r>
            <w:proofErr w:type="spellEnd"/>
          </w:p>
          <w:p w14:paraId="0CCBA35B" w14:textId="77777777" w:rsidR="00937190" w:rsidRDefault="00937190" w:rsidP="00824FF6">
            <w:pPr>
              <w:pStyle w:val="a8"/>
              <w:ind w:left="0"/>
              <w:rPr>
                <w:rFonts w:ascii="Times New Roman" w:hAnsi="Times New Roman"/>
                <w:b/>
                <w:bCs/>
                <w:sz w:val="24"/>
                <w:szCs w:val="24"/>
              </w:rPr>
            </w:pPr>
          </w:p>
          <w:p w14:paraId="7B469CD1" w14:textId="77777777" w:rsidR="00937190" w:rsidRDefault="00937190" w:rsidP="00824FF6">
            <w:pPr>
              <w:pStyle w:val="a8"/>
              <w:ind w:left="0"/>
              <w:rPr>
                <w:rFonts w:ascii="Times New Roman" w:hAnsi="Times New Roman"/>
                <w:b/>
                <w:bCs/>
                <w:sz w:val="24"/>
                <w:szCs w:val="24"/>
              </w:rPr>
            </w:pPr>
          </w:p>
          <w:p w14:paraId="5EFAF80F" w14:textId="77777777" w:rsidR="00937190" w:rsidRDefault="00937190" w:rsidP="00824FF6">
            <w:pPr>
              <w:pStyle w:val="a8"/>
              <w:ind w:left="0"/>
              <w:rPr>
                <w:rFonts w:ascii="Times New Roman" w:hAnsi="Times New Roman"/>
                <w:b/>
                <w:bCs/>
                <w:sz w:val="24"/>
                <w:szCs w:val="24"/>
              </w:rPr>
            </w:pPr>
          </w:p>
          <w:p w14:paraId="5D0B3449" w14:textId="77777777" w:rsidR="00937190" w:rsidRDefault="00937190" w:rsidP="00824FF6">
            <w:pPr>
              <w:pStyle w:val="a8"/>
              <w:ind w:left="0"/>
              <w:rPr>
                <w:rFonts w:ascii="Times New Roman" w:hAnsi="Times New Roman"/>
                <w:b/>
                <w:bCs/>
                <w:sz w:val="24"/>
                <w:szCs w:val="24"/>
              </w:rPr>
            </w:pPr>
          </w:p>
          <w:p w14:paraId="11E1B062" w14:textId="77777777" w:rsidR="00937190" w:rsidRDefault="00937190" w:rsidP="00824FF6">
            <w:pPr>
              <w:pStyle w:val="a8"/>
              <w:ind w:left="0"/>
              <w:rPr>
                <w:rFonts w:ascii="Times New Roman" w:hAnsi="Times New Roman"/>
                <w:b/>
                <w:bCs/>
                <w:sz w:val="24"/>
                <w:szCs w:val="24"/>
              </w:rPr>
            </w:pPr>
          </w:p>
          <w:p w14:paraId="1A386D9B" w14:textId="77777777" w:rsidR="00937190" w:rsidRDefault="00937190" w:rsidP="00824FF6">
            <w:pPr>
              <w:pStyle w:val="a8"/>
              <w:ind w:left="0"/>
              <w:rPr>
                <w:rFonts w:ascii="Times New Roman" w:hAnsi="Times New Roman"/>
                <w:b/>
                <w:bCs/>
                <w:sz w:val="24"/>
                <w:szCs w:val="24"/>
              </w:rPr>
            </w:pPr>
          </w:p>
          <w:p w14:paraId="01D18A29" w14:textId="77777777" w:rsidR="00937190" w:rsidRDefault="00937190" w:rsidP="00824FF6">
            <w:pPr>
              <w:pStyle w:val="a8"/>
              <w:ind w:left="0"/>
              <w:rPr>
                <w:rFonts w:ascii="Times New Roman" w:hAnsi="Times New Roman"/>
                <w:b/>
                <w:highlight w:val="yellow"/>
              </w:rPr>
            </w:pPr>
          </w:p>
          <w:p w14:paraId="5EADF8DF" w14:textId="77777777" w:rsidR="00937190" w:rsidRPr="00F31A53" w:rsidRDefault="00937190" w:rsidP="00824FF6">
            <w:pPr>
              <w:pStyle w:val="a8"/>
              <w:ind w:left="0"/>
              <w:rPr>
                <w:rFonts w:ascii="Times New Roman" w:hAnsi="Times New Roman"/>
                <w:b/>
                <w:bCs/>
                <w:sz w:val="24"/>
                <w:szCs w:val="24"/>
                <w:lang w:val="en-US"/>
              </w:rPr>
            </w:pPr>
            <w:r w:rsidRPr="00A90B0C">
              <w:rPr>
                <w:rFonts w:ascii="Times New Roman" w:hAnsi="Times New Roman"/>
                <w:b/>
                <w:sz w:val="24"/>
                <w:szCs w:val="24"/>
              </w:rPr>
              <w:t xml:space="preserve">Name </w:t>
            </w:r>
            <w:proofErr w:type="spellStart"/>
            <w:r w:rsidRPr="00A90B0C">
              <w:rPr>
                <w:rFonts w:ascii="Times New Roman" w:hAnsi="Times New Roman"/>
                <w:b/>
                <w:sz w:val="24"/>
                <w:szCs w:val="24"/>
              </w:rPr>
              <w:t>of</w:t>
            </w:r>
            <w:proofErr w:type="spellEnd"/>
            <w:r w:rsidRPr="00A90B0C">
              <w:rPr>
                <w:rFonts w:ascii="Times New Roman" w:hAnsi="Times New Roman"/>
                <w:b/>
                <w:sz w:val="24"/>
                <w:szCs w:val="24"/>
              </w:rPr>
              <w:t xml:space="preserve"> </w:t>
            </w:r>
            <w:proofErr w:type="spellStart"/>
            <w:r w:rsidRPr="00A90B0C">
              <w:rPr>
                <w:rFonts w:ascii="Times New Roman" w:hAnsi="Times New Roman"/>
                <w:b/>
                <w:sz w:val="24"/>
                <w:szCs w:val="24"/>
              </w:rPr>
              <w:t>the</w:t>
            </w:r>
            <w:proofErr w:type="spellEnd"/>
            <w:r w:rsidRPr="00A90B0C">
              <w:rPr>
                <w:rFonts w:ascii="Times New Roman" w:hAnsi="Times New Roman"/>
                <w:b/>
                <w:sz w:val="24"/>
                <w:szCs w:val="24"/>
              </w:rPr>
              <w:t xml:space="preserve"> </w:t>
            </w:r>
            <w:proofErr w:type="spellStart"/>
            <w:r w:rsidRPr="00A90B0C">
              <w:rPr>
                <w:rFonts w:ascii="Times New Roman" w:hAnsi="Times New Roman"/>
                <w:b/>
                <w:sz w:val="24"/>
                <w:szCs w:val="24"/>
              </w:rPr>
              <w:t>degree</w:t>
            </w:r>
            <w:proofErr w:type="spellEnd"/>
            <w:r w:rsidRPr="00A90B0C">
              <w:rPr>
                <w:rFonts w:ascii="Times New Roman" w:hAnsi="Times New Roman"/>
                <w:b/>
                <w:sz w:val="24"/>
                <w:szCs w:val="24"/>
              </w:rPr>
              <w:t xml:space="preserve"> </w:t>
            </w:r>
            <w:proofErr w:type="spellStart"/>
            <w:r w:rsidRPr="00A90B0C">
              <w:rPr>
                <w:rFonts w:ascii="Times New Roman" w:hAnsi="Times New Roman"/>
                <w:b/>
                <w:sz w:val="24"/>
                <w:szCs w:val="24"/>
              </w:rPr>
              <w:t>awarded</w:t>
            </w:r>
            <w:proofErr w:type="spellEnd"/>
          </w:p>
        </w:tc>
        <w:tc>
          <w:tcPr>
            <w:tcW w:w="7371" w:type="dxa"/>
          </w:tcPr>
          <w:p w14:paraId="533162C6" w14:textId="77777777" w:rsidR="00937190" w:rsidRPr="00BA7153" w:rsidRDefault="00937190" w:rsidP="00824FF6">
            <w:pPr>
              <w:pStyle w:val="a8"/>
              <w:ind w:left="0"/>
              <w:jc w:val="both"/>
              <w:rPr>
                <w:rFonts w:ascii="Times New Roman" w:hAnsi="Times New Roman"/>
                <w:bCs/>
                <w:sz w:val="24"/>
                <w:szCs w:val="24"/>
                <w:lang w:val="en-US"/>
              </w:rPr>
            </w:pPr>
            <w:r>
              <w:rPr>
                <w:rFonts w:ascii="Times New Roman" w:hAnsi="Times New Roman"/>
                <w:bCs/>
                <w:sz w:val="24"/>
                <w:szCs w:val="24"/>
                <w:lang w:val="en-US"/>
              </w:rPr>
              <w:t>•</w:t>
            </w:r>
            <w:r w:rsidRPr="00BA7153">
              <w:rPr>
                <w:rFonts w:ascii="Times New Roman" w:hAnsi="Times New Roman"/>
                <w:sz w:val="24"/>
                <w:szCs w:val="24"/>
              </w:rPr>
              <w:t xml:space="preserve">"Chemical </w:t>
            </w:r>
            <w:proofErr w:type="spellStart"/>
            <w:r w:rsidRPr="00BA7153">
              <w:rPr>
                <w:rFonts w:ascii="Times New Roman" w:hAnsi="Times New Roman"/>
                <w:sz w:val="24"/>
                <w:szCs w:val="24"/>
              </w:rPr>
              <w:t>production</w:t>
            </w:r>
            <w:proofErr w:type="spellEnd"/>
            <w:r w:rsidRPr="00BA7153">
              <w:rPr>
                <w:rFonts w:ascii="Times New Roman" w:hAnsi="Times New Roman"/>
                <w:sz w:val="24"/>
                <w:szCs w:val="24"/>
              </w:rPr>
              <w:t xml:space="preserve">" </w:t>
            </w:r>
            <w:proofErr w:type="spellStart"/>
            <w:r w:rsidRPr="00BA7153">
              <w:rPr>
                <w:rFonts w:ascii="Times New Roman" w:hAnsi="Times New Roman"/>
                <w:sz w:val="24"/>
                <w:szCs w:val="24"/>
              </w:rPr>
              <w:t>approved</w:t>
            </w:r>
            <w:r>
              <w:rPr>
                <w:rFonts w:ascii="Times New Roman" w:hAnsi="Times New Roman"/>
                <w:sz w:val="24"/>
                <w:szCs w:val="24"/>
              </w:rPr>
              <w:t>byprotocol</w:t>
            </w:r>
            <w:r w:rsidRPr="00BA7153">
              <w:rPr>
                <w:rFonts w:ascii="Times New Roman" w:hAnsi="Times New Roman"/>
                <w:sz w:val="24"/>
                <w:szCs w:val="24"/>
              </w:rPr>
              <w:t>s</w:t>
            </w:r>
            <w:proofErr w:type="spellEnd"/>
            <w:r>
              <w:rPr>
                <w:rFonts w:ascii="Times New Roman" w:hAnsi="Times New Roman"/>
                <w:sz w:val="24"/>
                <w:szCs w:val="24"/>
              </w:rPr>
              <w:t xml:space="preserve"> </w:t>
            </w:r>
            <w:proofErr w:type="spellStart"/>
            <w:r w:rsidRPr="00BA7153">
              <w:rPr>
                <w:rFonts w:ascii="Times New Roman" w:hAnsi="Times New Roman"/>
                <w:sz w:val="24"/>
                <w:szCs w:val="24"/>
              </w:rPr>
              <w:t>of</w:t>
            </w:r>
            <w:proofErr w:type="spellEnd"/>
            <w:r>
              <w:rPr>
                <w:rFonts w:ascii="Times New Roman" w:hAnsi="Times New Roman"/>
                <w:sz w:val="24"/>
                <w:szCs w:val="24"/>
              </w:rPr>
              <w:t xml:space="preserve"> </w:t>
            </w:r>
            <w:proofErr w:type="spellStart"/>
            <w:r w:rsidRPr="00BA7153">
              <w:rPr>
                <w:rFonts w:ascii="Times New Roman" w:hAnsi="Times New Roman"/>
                <w:sz w:val="24"/>
                <w:szCs w:val="24"/>
              </w:rPr>
              <w:t>the</w:t>
            </w:r>
            <w:proofErr w:type="spellEnd"/>
            <w:r>
              <w:rPr>
                <w:rFonts w:ascii="Times New Roman" w:hAnsi="Times New Roman"/>
                <w:sz w:val="24"/>
                <w:szCs w:val="24"/>
              </w:rPr>
              <w:t xml:space="preserve"> </w:t>
            </w:r>
            <w:proofErr w:type="spellStart"/>
            <w:r w:rsidRPr="00BA7153">
              <w:rPr>
                <w:rFonts w:ascii="Times New Roman" w:hAnsi="Times New Roman"/>
                <w:sz w:val="24"/>
                <w:szCs w:val="24"/>
              </w:rPr>
              <w:t>meeting</w:t>
            </w:r>
            <w:proofErr w:type="spellEnd"/>
            <w:r>
              <w:rPr>
                <w:rFonts w:ascii="Times New Roman" w:hAnsi="Times New Roman"/>
                <w:sz w:val="24"/>
                <w:szCs w:val="24"/>
              </w:rPr>
              <w:t xml:space="preserve"> </w:t>
            </w:r>
            <w:proofErr w:type="spellStart"/>
            <w:r w:rsidRPr="00BA7153">
              <w:rPr>
                <w:rFonts w:ascii="Times New Roman" w:hAnsi="Times New Roman"/>
                <w:sz w:val="24"/>
                <w:szCs w:val="24"/>
              </w:rPr>
              <w:t>of</w:t>
            </w:r>
            <w:proofErr w:type="spellEnd"/>
            <w:r>
              <w:rPr>
                <w:rFonts w:ascii="Times New Roman" w:hAnsi="Times New Roman"/>
                <w:sz w:val="24"/>
                <w:szCs w:val="24"/>
              </w:rPr>
              <w:t xml:space="preserve"> </w:t>
            </w:r>
            <w:proofErr w:type="spellStart"/>
            <w:r w:rsidRPr="00BA7153">
              <w:rPr>
                <w:rFonts w:ascii="Times New Roman" w:hAnsi="Times New Roman"/>
                <w:sz w:val="24"/>
                <w:szCs w:val="24"/>
              </w:rPr>
              <w:t>branchcommissionsfor</w:t>
            </w:r>
            <w:proofErr w:type="spellEnd"/>
            <w:r w:rsidRPr="00BA7153">
              <w:rPr>
                <w:rFonts w:ascii="Times New Roman" w:hAnsi="Times New Roman"/>
                <w:sz w:val="24"/>
                <w:szCs w:val="24"/>
              </w:rPr>
              <w:t xml:space="preserve"> social </w:t>
            </w:r>
            <w:proofErr w:type="spellStart"/>
            <w:r w:rsidRPr="00BA7153">
              <w:rPr>
                <w:rFonts w:ascii="Times New Roman" w:hAnsi="Times New Roman"/>
                <w:sz w:val="24"/>
                <w:szCs w:val="24"/>
              </w:rPr>
              <w:t>partnership</w:t>
            </w:r>
            <w:proofErr w:type="spellEnd"/>
            <w:r w:rsidRPr="00BA7153">
              <w:rPr>
                <w:rFonts w:ascii="Times New Roman" w:hAnsi="Times New Roman"/>
                <w:sz w:val="24"/>
                <w:szCs w:val="24"/>
              </w:rPr>
              <w:t xml:space="preserve"> and </w:t>
            </w:r>
            <w:proofErr w:type="spellStart"/>
            <w:r w:rsidRPr="00BA7153">
              <w:rPr>
                <w:rFonts w:ascii="Times New Roman" w:hAnsi="Times New Roman"/>
                <w:sz w:val="24"/>
                <w:szCs w:val="24"/>
              </w:rPr>
              <w:t>regulationof</w:t>
            </w:r>
            <w:proofErr w:type="spellEnd"/>
            <w:r w:rsidRPr="00BA7153">
              <w:rPr>
                <w:rFonts w:ascii="Times New Roman" w:hAnsi="Times New Roman"/>
                <w:sz w:val="24"/>
                <w:szCs w:val="24"/>
              </w:rPr>
              <w:t xml:space="preserve"> social and </w:t>
            </w:r>
            <w:proofErr w:type="spellStart"/>
            <w:r w:rsidRPr="00BA7153">
              <w:rPr>
                <w:rFonts w:ascii="Times New Roman" w:hAnsi="Times New Roman"/>
                <w:sz w:val="24"/>
                <w:szCs w:val="24"/>
              </w:rPr>
              <w:t>laborrelationsforthemining</w:t>
            </w:r>
            <w:proofErr w:type="spellEnd"/>
            <w:r w:rsidRPr="00BA7153">
              <w:rPr>
                <w:rFonts w:ascii="Times New Roman" w:hAnsi="Times New Roman"/>
                <w:sz w:val="24"/>
                <w:szCs w:val="24"/>
              </w:rPr>
              <w:t xml:space="preserve">, </w:t>
            </w:r>
            <w:proofErr w:type="spellStart"/>
            <w:r w:rsidRPr="00BA7153">
              <w:rPr>
                <w:rFonts w:ascii="Times New Roman" w:hAnsi="Times New Roman"/>
                <w:sz w:val="24"/>
                <w:szCs w:val="24"/>
              </w:rPr>
              <w:t>chemical</w:t>
            </w:r>
            <w:proofErr w:type="spellEnd"/>
            <w:r w:rsidRPr="00BA7153">
              <w:rPr>
                <w:rFonts w:ascii="Times New Roman" w:hAnsi="Times New Roman"/>
                <w:sz w:val="24"/>
                <w:szCs w:val="24"/>
              </w:rPr>
              <w:t xml:space="preserve">, </w:t>
            </w:r>
            <w:proofErr w:type="spellStart"/>
            <w:r w:rsidRPr="00BA7153">
              <w:rPr>
                <w:rFonts w:ascii="Times New Roman" w:hAnsi="Times New Roman"/>
                <w:sz w:val="24"/>
                <w:szCs w:val="24"/>
              </w:rPr>
              <w:t>construction</w:t>
            </w:r>
            <w:proofErr w:type="spellEnd"/>
            <w:r w:rsidRPr="00BA7153">
              <w:rPr>
                <w:rFonts w:ascii="Times New Roman" w:hAnsi="Times New Roman"/>
                <w:sz w:val="24"/>
                <w:szCs w:val="24"/>
              </w:rPr>
              <w:t xml:space="preserve"> and </w:t>
            </w:r>
            <w:proofErr w:type="spellStart"/>
            <w:r w:rsidRPr="00BA7153">
              <w:rPr>
                <w:rFonts w:ascii="Times New Roman" w:hAnsi="Times New Roman"/>
                <w:sz w:val="24"/>
                <w:szCs w:val="24"/>
              </w:rPr>
              <w:t>derovoobrabatyvayuschey</w:t>
            </w:r>
            <w:proofErr w:type="spellEnd"/>
            <w:r w:rsidRPr="00BA7153">
              <w:rPr>
                <w:rFonts w:ascii="Times New Roman" w:hAnsi="Times New Roman"/>
                <w:sz w:val="24"/>
                <w:szCs w:val="24"/>
              </w:rPr>
              <w:t xml:space="preserve">, light </w:t>
            </w:r>
            <w:proofErr w:type="spellStart"/>
            <w:r w:rsidRPr="00BA7153">
              <w:rPr>
                <w:rFonts w:ascii="Times New Roman" w:hAnsi="Times New Roman"/>
                <w:sz w:val="24"/>
                <w:szCs w:val="24"/>
              </w:rPr>
              <w:t>industry</w:t>
            </w:r>
            <w:proofErr w:type="spellEnd"/>
            <w:r w:rsidRPr="00BA7153">
              <w:rPr>
                <w:rFonts w:ascii="Times New Roman" w:hAnsi="Times New Roman"/>
                <w:sz w:val="24"/>
                <w:szCs w:val="24"/>
              </w:rPr>
              <w:t xml:space="preserve"> and </w:t>
            </w:r>
            <w:proofErr w:type="spellStart"/>
            <w:r w:rsidRPr="00BA7153">
              <w:rPr>
                <w:rFonts w:ascii="Times New Roman" w:hAnsi="Times New Roman"/>
                <w:sz w:val="24"/>
                <w:szCs w:val="24"/>
              </w:rPr>
              <w:t>mechanicalengineeringfromthe</w:t>
            </w:r>
            <w:proofErr w:type="spellEnd"/>
            <w:r w:rsidRPr="00BA7153">
              <w:rPr>
                <w:rFonts w:ascii="Times New Roman" w:hAnsi="Times New Roman"/>
                <w:sz w:val="24"/>
                <w:szCs w:val="24"/>
              </w:rPr>
              <w:t xml:space="preserve"> August 16, 2016 №1</w:t>
            </w:r>
            <w:r w:rsidRPr="00050CA4">
              <w:rPr>
                <w:rFonts w:ascii="Times New Roman" w:hAnsi="Times New Roman"/>
                <w:sz w:val="24"/>
                <w:szCs w:val="24"/>
                <w:lang w:val="kk-KZ"/>
              </w:rPr>
              <w:t xml:space="preserve">. </w:t>
            </w:r>
          </w:p>
          <w:p w14:paraId="28A715A8" w14:textId="77777777" w:rsidR="00937190" w:rsidRDefault="00937190" w:rsidP="00824FF6">
            <w:pPr>
              <w:tabs>
                <w:tab w:val="left" w:pos="1260"/>
              </w:tabs>
              <w:jc w:val="both"/>
              <w:rPr>
                <w:rFonts w:ascii="Times New Roman" w:hAnsi="Times New Roman" w:cs="Times New Roman"/>
                <w:sz w:val="24"/>
                <w:szCs w:val="24"/>
                <w:lang w:val="en-US"/>
              </w:rPr>
            </w:pPr>
            <w:r>
              <w:rPr>
                <w:rFonts w:ascii="Times New Roman" w:hAnsi="Times New Roman"/>
                <w:bCs/>
                <w:sz w:val="24"/>
                <w:szCs w:val="24"/>
                <w:lang w:val="en-US"/>
              </w:rPr>
              <w:t>•</w:t>
            </w:r>
            <w:r w:rsidRPr="00F672F8">
              <w:rPr>
                <w:rFonts w:ascii="Times New Roman" w:hAnsi="Times New Roman" w:cs="Times New Roman"/>
                <w:sz w:val="24"/>
                <w:szCs w:val="24"/>
                <w:lang w:val="en-US"/>
              </w:rPr>
              <w:t>The professional standard is “Pharmaceutical Activities” - a technologist for the industrial production of drugs. Organization and implementation of the manufacture of drugs in the conditions of industrial production and quality control of drugs, dated October 22, 2018 No. 285.</w:t>
            </w:r>
          </w:p>
          <w:p w14:paraId="2CF68BB3" w14:textId="77777777" w:rsidR="00937190" w:rsidRDefault="00937190" w:rsidP="00824FF6">
            <w:pPr>
              <w:tabs>
                <w:tab w:val="left" w:pos="1260"/>
              </w:tabs>
              <w:jc w:val="both"/>
              <w:rPr>
                <w:rFonts w:ascii="Times New Roman" w:hAnsi="Times New Roman" w:cs="Times New Roman"/>
                <w:sz w:val="24"/>
                <w:szCs w:val="24"/>
                <w:lang w:val="en-US"/>
              </w:rPr>
            </w:pPr>
          </w:p>
          <w:p w14:paraId="095A1850" w14:textId="77777777" w:rsidR="00937190" w:rsidRPr="00A90B0C" w:rsidRDefault="00937190" w:rsidP="00824FF6">
            <w:pPr>
              <w:rPr>
                <w:rFonts w:ascii="Times New Roman" w:eastAsia="Calibri" w:hAnsi="Times New Roman" w:cs="Times New Roman"/>
                <w:sz w:val="24"/>
                <w:szCs w:val="24"/>
                <w:lang w:val="en-US"/>
              </w:rPr>
            </w:pPr>
            <w:r w:rsidRPr="00A90B0C">
              <w:rPr>
                <w:rFonts w:ascii="Times New Roman" w:eastAsia="Calibri" w:hAnsi="Times New Roman" w:cs="Times New Roman"/>
                <w:sz w:val="24"/>
                <w:szCs w:val="24"/>
                <w:lang w:val="en-US"/>
              </w:rPr>
              <w:t xml:space="preserve">After the successful completion of this EP, the graduate is awarded </w:t>
            </w:r>
          </w:p>
          <w:p w14:paraId="60637713" w14:textId="77777777" w:rsidR="00937190" w:rsidRPr="00F31A53" w:rsidRDefault="00937190" w:rsidP="00824FF6">
            <w:pPr>
              <w:rPr>
                <w:rFonts w:ascii="Times New Roman" w:hAnsi="Times New Roman" w:cs="Times New Roman"/>
                <w:sz w:val="24"/>
                <w:szCs w:val="24"/>
                <w:lang w:val="en-US"/>
              </w:rPr>
            </w:pPr>
            <w:r w:rsidRPr="00A90B0C">
              <w:rPr>
                <w:rFonts w:ascii="Times New Roman" w:hAnsi="Times New Roman" w:cs="Times New Roman"/>
                <w:sz w:val="24"/>
                <w:szCs w:val="24"/>
                <w:lang w:val="en-US"/>
              </w:rPr>
              <w:t xml:space="preserve">Bachelor of </w:t>
            </w:r>
            <w:proofErr w:type="spellStart"/>
            <w:r w:rsidRPr="00A90B0C">
              <w:rPr>
                <w:rFonts w:ascii="Times New Roman" w:hAnsi="Times New Roman" w:cs="Times New Roman"/>
                <w:sz w:val="24"/>
                <w:szCs w:val="24"/>
                <w:lang w:val="en-US"/>
              </w:rPr>
              <w:t>engineeering</w:t>
            </w:r>
            <w:proofErr w:type="spellEnd"/>
            <w:r w:rsidRPr="00A90B0C">
              <w:rPr>
                <w:rFonts w:ascii="Times New Roman" w:hAnsi="Times New Roman" w:cs="Times New Roman"/>
                <w:sz w:val="24"/>
                <w:szCs w:val="24"/>
                <w:lang w:val="en-US"/>
              </w:rPr>
              <w:t xml:space="preserve"> and technology in the educational  in training program 6V07270-</w:t>
            </w:r>
            <w:r w:rsidRPr="00A90B0C">
              <w:rPr>
                <w:rFonts w:ascii="Times New Roman" w:hAnsi="Times New Roman" w:cs="Times New Roman"/>
                <w:sz w:val="24"/>
                <w:szCs w:val="24"/>
                <w:lang w:val="kk-KZ"/>
              </w:rPr>
              <w:t xml:space="preserve"> «</w:t>
            </w:r>
            <w:r w:rsidRPr="00A90B0C">
              <w:rPr>
                <w:rFonts w:ascii="Times New Roman" w:hAnsi="Times New Roman" w:cs="Times New Roman"/>
                <w:sz w:val="24"/>
                <w:szCs w:val="24"/>
                <w:lang w:val="en-US"/>
              </w:rPr>
              <w:t>Pharmaceutical Production Technology</w:t>
            </w:r>
            <w:r w:rsidRPr="00A90B0C">
              <w:rPr>
                <w:rFonts w:ascii="Times New Roman" w:hAnsi="Times New Roman" w:cs="Times New Roman"/>
                <w:sz w:val="24"/>
                <w:szCs w:val="24"/>
                <w:lang w:val="kk-KZ"/>
              </w:rPr>
              <w:t>»</w:t>
            </w:r>
          </w:p>
          <w:p w14:paraId="62DBEEB7" w14:textId="77777777" w:rsidR="00937190" w:rsidRPr="00E135E7" w:rsidRDefault="00937190" w:rsidP="00824FF6">
            <w:pPr>
              <w:tabs>
                <w:tab w:val="left" w:pos="1260"/>
              </w:tabs>
              <w:jc w:val="both"/>
              <w:rPr>
                <w:rFonts w:ascii="Times New Roman" w:hAnsi="Times New Roman"/>
                <w:bCs/>
                <w:sz w:val="24"/>
                <w:szCs w:val="24"/>
                <w:lang w:val="en-US"/>
              </w:rPr>
            </w:pPr>
          </w:p>
        </w:tc>
      </w:tr>
      <w:tr w:rsidR="00937190" w:rsidRPr="00E0564D" w14:paraId="2E7D9CA2" w14:textId="77777777" w:rsidTr="00824FF6">
        <w:tc>
          <w:tcPr>
            <w:tcW w:w="2410" w:type="dxa"/>
          </w:tcPr>
          <w:p w14:paraId="035CDDA3" w14:textId="77777777" w:rsidR="00937190" w:rsidRPr="00D50E88" w:rsidRDefault="00937190" w:rsidP="00824FF6">
            <w:pPr>
              <w:pStyle w:val="a8"/>
              <w:ind w:left="0"/>
              <w:rPr>
                <w:rFonts w:ascii="Times New Roman" w:hAnsi="Times New Roman"/>
                <w:b/>
                <w:bCs/>
                <w:sz w:val="24"/>
                <w:szCs w:val="24"/>
                <w:lang w:val="en-US"/>
              </w:rPr>
            </w:pPr>
            <w:r w:rsidRPr="00D50E88">
              <w:rPr>
                <w:rFonts w:ascii="Times New Roman" w:hAnsi="Times New Roman"/>
                <w:b/>
                <w:bCs/>
                <w:iCs/>
                <w:sz w:val="24"/>
                <w:szCs w:val="24"/>
              </w:rPr>
              <w:t xml:space="preserve">List </w:t>
            </w:r>
            <w:proofErr w:type="spellStart"/>
            <w:r w:rsidRPr="00D50E88">
              <w:rPr>
                <w:rFonts w:ascii="Times New Roman" w:hAnsi="Times New Roman"/>
                <w:b/>
                <w:bCs/>
                <w:iCs/>
                <w:sz w:val="24"/>
                <w:szCs w:val="24"/>
              </w:rPr>
              <w:t>of</w:t>
            </w:r>
            <w:proofErr w:type="spellEnd"/>
            <w:r>
              <w:rPr>
                <w:rFonts w:ascii="Times New Roman" w:hAnsi="Times New Roman"/>
                <w:b/>
                <w:bCs/>
                <w:iCs/>
                <w:sz w:val="24"/>
                <w:szCs w:val="24"/>
              </w:rPr>
              <w:t xml:space="preserve"> </w:t>
            </w:r>
            <w:proofErr w:type="spellStart"/>
            <w:r w:rsidRPr="00D50E88">
              <w:rPr>
                <w:rFonts w:ascii="Times New Roman" w:hAnsi="Times New Roman"/>
                <w:b/>
                <w:bCs/>
                <w:iCs/>
                <w:sz w:val="24"/>
                <w:szCs w:val="24"/>
              </w:rPr>
              <w:t>qualifications</w:t>
            </w:r>
            <w:proofErr w:type="spellEnd"/>
            <w:r>
              <w:rPr>
                <w:rFonts w:ascii="Times New Roman" w:hAnsi="Times New Roman"/>
                <w:b/>
                <w:bCs/>
                <w:iCs/>
                <w:sz w:val="24"/>
                <w:szCs w:val="24"/>
              </w:rPr>
              <w:t xml:space="preserve"> </w:t>
            </w:r>
            <w:r w:rsidRPr="00D50E88">
              <w:rPr>
                <w:rFonts w:ascii="Times New Roman" w:hAnsi="Times New Roman"/>
                <w:b/>
                <w:bCs/>
                <w:iCs/>
                <w:sz w:val="24"/>
                <w:szCs w:val="24"/>
              </w:rPr>
              <w:t>and</w:t>
            </w:r>
            <w:r>
              <w:rPr>
                <w:rFonts w:ascii="Times New Roman" w:hAnsi="Times New Roman"/>
                <w:b/>
                <w:bCs/>
                <w:iCs/>
                <w:sz w:val="24"/>
                <w:szCs w:val="24"/>
              </w:rPr>
              <w:t xml:space="preserve"> </w:t>
            </w:r>
            <w:proofErr w:type="spellStart"/>
            <w:r w:rsidRPr="00D50E88">
              <w:rPr>
                <w:rFonts w:ascii="Times New Roman" w:hAnsi="Times New Roman"/>
                <w:b/>
                <w:bCs/>
                <w:iCs/>
                <w:sz w:val="24"/>
                <w:szCs w:val="24"/>
              </w:rPr>
              <w:t>positions</w:t>
            </w:r>
            <w:proofErr w:type="spellEnd"/>
          </w:p>
        </w:tc>
        <w:tc>
          <w:tcPr>
            <w:tcW w:w="7371" w:type="dxa"/>
          </w:tcPr>
          <w:p w14:paraId="1CAF62F3" w14:textId="77777777" w:rsidR="00937190" w:rsidRPr="005500A7" w:rsidRDefault="00937190" w:rsidP="00824FF6">
            <w:pPr>
              <w:tabs>
                <w:tab w:val="left" w:pos="176"/>
              </w:tabs>
              <w:autoSpaceDE w:val="0"/>
              <w:autoSpaceDN w:val="0"/>
              <w:adjustRightInd w:val="0"/>
              <w:ind w:right="-1"/>
              <w:jc w:val="both"/>
              <w:rPr>
                <w:rFonts w:ascii="Times New Roman" w:eastAsia="TimesNewRomanPS-ItalicMT" w:hAnsi="Times New Roman"/>
                <w:iCs/>
                <w:sz w:val="24"/>
                <w:szCs w:val="24"/>
                <w:lang w:val="de-DE"/>
              </w:rPr>
            </w:pPr>
            <w:r>
              <w:rPr>
                <w:rFonts w:ascii="Times New Roman" w:hAnsi="Times New Roman"/>
                <w:bCs/>
                <w:sz w:val="24"/>
                <w:szCs w:val="24"/>
                <w:lang w:val="en-US"/>
              </w:rPr>
              <w:t>•</w:t>
            </w:r>
            <w:r w:rsidRPr="005500A7">
              <w:rPr>
                <w:rFonts w:ascii="Times New Roman" w:eastAsia="TimesNewRomanPS-ItalicMT" w:hAnsi="Times New Roman"/>
                <w:iCs/>
                <w:sz w:val="24"/>
                <w:szCs w:val="24"/>
                <w:lang w:val="en-US"/>
              </w:rPr>
              <w:t>a technologist, chemist-technologist</w:t>
            </w:r>
            <w:r w:rsidRPr="005500A7">
              <w:rPr>
                <w:rFonts w:ascii="Times New Roman" w:eastAsia="TimesNewRomanPS-ItalicMT" w:hAnsi="Times New Roman"/>
                <w:iCs/>
                <w:sz w:val="24"/>
                <w:szCs w:val="24"/>
                <w:lang w:val="kk-KZ"/>
              </w:rPr>
              <w:t>;</w:t>
            </w:r>
          </w:p>
          <w:p w14:paraId="0F73C89E" w14:textId="77777777" w:rsidR="00937190" w:rsidRDefault="00937190" w:rsidP="00824FF6">
            <w:pPr>
              <w:tabs>
                <w:tab w:val="left" w:pos="176"/>
              </w:tabs>
              <w:autoSpaceDE w:val="0"/>
              <w:autoSpaceDN w:val="0"/>
              <w:adjustRightInd w:val="0"/>
              <w:ind w:right="-1"/>
              <w:jc w:val="both"/>
              <w:rPr>
                <w:rFonts w:ascii="Times New Roman" w:eastAsia="TimesNewRomanPS-ItalicMT" w:hAnsi="Times New Roman"/>
                <w:iCs/>
                <w:sz w:val="24"/>
                <w:szCs w:val="24"/>
                <w:lang w:val="kk-KZ"/>
              </w:rPr>
            </w:pPr>
            <w:r>
              <w:rPr>
                <w:rFonts w:ascii="Times New Roman" w:hAnsi="Times New Roman"/>
                <w:bCs/>
                <w:sz w:val="24"/>
                <w:szCs w:val="24"/>
                <w:lang w:val="en-US"/>
              </w:rPr>
              <w:t>•</w:t>
            </w:r>
            <w:proofErr w:type="spellStart"/>
            <w:r w:rsidRPr="005500A7">
              <w:rPr>
                <w:rFonts w:ascii="Times New Roman" w:eastAsia="TimesNewRomanPS-ItalicMT" w:hAnsi="Times New Roman"/>
                <w:iCs/>
                <w:sz w:val="24"/>
                <w:szCs w:val="24"/>
                <w:lang w:val="en-US"/>
              </w:rPr>
              <w:t>marketerofpharmaceuticalproduction</w:t>
            </w:r>
            <w:proofErr w:type="spellEnd"/>
            <w:r>
              <w:rPr>
                <w:rFonts w:ascii="Times New Roman" w:eastAsia="TimesNewRomanPS-ItalicMT" w:hAnsi="Times New Roman"/>
                <w:iCs/>
                <w:sz w:val="24"/>
                <w:szCs w:val="24"/>
                <w:lang w:val="kk-KZ"/>
              </w:rPr>
              <w:t>;</w:t>
            </w:r>
          </w:p>
          <w:p w14:paraId="67E3FBAF" w14:textId="77777777" w:rsidR="00937190" w:rsidRDefault="00937190" w:rsidP="00824FF6">
            <w:pPr>
              <w:tabs>
                <w:tab w:val="left" w:pos="176"/>
              </w:tabs>
              <w:autoSpaceDE w:val="0"/>
              <w:autoSpaceDN w:val="0"/>
              <w:adjustRightInd w:val="0"/>
              <w:ind w:right="-1"/>
              <w:jc w:val="both"/>
              <w:rPr>
                <w:rFonts w:ascii="Times New Roman" w:eastAsia="TimesNewRomanPS-ItalicMT" w:hAnsi="Times New Roman"/>
                <w:iCs/>
                <w:sz w:val="24"/>
                <w:szCs w:val="24"/>
                <w:lang w:val="kk-KZ"/>
              </w:rPr>
            </w:pPr>
            <w:r>
              <w:rPr>
                <w:rFonts w:ascii="Times New Roman" w:hAnsi="Times New Roman"/>
                <w:bCs/>
                <w:sz w:val="24"/>
                <w:szCs w:val="24"/>
                <w:lang w:val="en-US"/>
              </w:rPr>
              <w:t>•</w:t>
            </w:r>
            <w:proofErr w:type="spellStart"/>
            <w:r w:rsidRPr="005500A7">
              <w:rPr>
                <w:rFonts w:ascii="Times New Roman" w:eastAsia="TimesNewRomanPS-ItalicMT" w:hAnsi="Times New Roman"/>
                <w:iCs/>
                <w:sz w:val="24"/>
                <w:szCs w:val="24"/>
                <w:lang w:val="en-US"/>
              </w:rPr>
              <w:t>managerofpharmaceuticalproduction</w:t>
            </w:r>
            <w:proofErr w:type="spellEnd"/>
            <w:r>
              <w:rPr>
                <w:rFonts w:ascii="Times New Roman" w:eastAsia="TimesNewRomanPS-ItalicMT" w:hAnsi="Times New Roman"/>
                <w:iCs/>
                <w:sz w:val="24"/>
                <w:szCs w:val="24"/>
                <w:lang w:val="kk-KZ"/>
              </w:rPr>
              <w:t>;</w:t>
            </w:r>
          </w:p>
          <w:p w14:paraId="303B61CF" w14:textId="77777777" w:rsidR="00937190" w:rsidRDefault="00937190" w:rsidP="00824FF6">
            <w:pPr>
              <w:tabs>
                <w:tab w:val="left" w:pos="176"/>
              </w:tabs>
              <w:autoSpaceDE w:val="0"/>
              <w:autoSpaceDN w:val="0"/>
              <w:adjustRightInd w:val="0"/>
              <w:ind w:right="-1"/>
              <w:jc w:val="both"/>
              <w:rPr>
                <w:rFonts w:ascii="Times New Roman" w:eastAsia="TimesNewRomanPS-ItalicMT" w:hAnsi="Times New Roman"/>
                <w:iCs/>
                <w:sz w:val="24"/>
                <w:szCs w:val="24"/>
                <w:lang w:val="kk-KZ"/>
              </w:rPr>
            </w:pPr>
            <w:r>
              <w:rPr>
                <w:rFonts w:ascii="Times New Roman" w:hAnsi="Times New Roman"/>
                <w:bCs/>
                <w:sz w:val="24"/>
                <w:szCs w:val="24"/>
                <w:lang w:val="en-US"/>
              </w:rPr>
              <w:t>•</w:t>
            </w:r>
            <w:proofErr w:type="spellStart"/>
            <w:r w:rsidRPr="005500A7">
              <w:rPr>
                <w:rFonts w:ascii="Times New Roman" w:eastAsia="TimesNewRomanPS-ItalicMT" w:hAnsi="Times New Roman"/>
                <w:iCs/>
                <w:sz w:val="24"/>
                <w:szCs w:val="24"/>
                <w:lang w:val="en-US"/>
              </w:rPr>
              <w:t>mastertechnologist</w:t>
            </w:r>
            <w:proofErr w:type="spellEnd"/>
            <w:r w:rsidRPr="005500A7">
              <w:rPr>
                <w:rFonts w:ascii="Times New Roman" w:eastAsia="TimesNewRomanPS-ItalicMT" w:hAnsi="Times New Roman"/>
                <w:iCs/>
                <w:sz w:val="24"/>
                <w:szCs w:val="24"/>
                <w:lang w:val="en-US"/>
              </w:rPr>
              <w:t xml:space="preserve"> in </w:t>
            </w:r>
            <w:proofErr w:type="spellStart"/>
            <w:r w:rsidRPr="005500A7">
              <w:rPr>
                <w:rFonts w:ascii="Times New Roman" w:eastAsia="TimesNewRomanPS-ItalicMT" w:hAnsi="Times New Roman"/>
                <w:iCs/>
                <w:sz w:val="24"/>
                <w:szCs w:val="24"/>
                <w:lang w:val="en-US"/>
              </w:rPr>
              <w:t>thechemical</w:t>
            </w:r>
            <w:proofErr w:type="spellEnd"/>
            <w:r w:rsidRPr="005500A7">
              <w:rPr>
                <w:rFonts w:ascii="Times New Roman" w:eastAsia="TimesNewRomanPS-ItalicMT" w:hAnsi="Times New Roman"/>
                <w:iCs/>
                <w:sz w:val="24"/>
                <w:szCs w:val="24"/>
                <w:lang w:val="en-US"/>
              </w:rPr>
              <w:t xml:space="preserve">-pharmaceutical, </w:t>
            </w:r>
            <w:proofErr w:type="spellStart"/>
            <w:r w:rsidRPr="005500A7">
              <w:rPr>
                <w:rFonts w:ascii="Times New Roman" w:eastAsia="TimesNewRomanPS-ItalicMT" w:hAnsi="Times New Roman"/>
                <w:iCs/>
                <w:sz w:val="24"/>
                <w:szCs w:val="24"/>
                <w:lang w:val="en-US"/>
              </w:rPr>
              <w:t>chemicalindustry</w:t>
            </w:r>
            <w:proofErr w:type="spellEnd"/>
            <w:r>
              <w:rPr>
                <w:rFonts w:ascii="Times New Roman" w:eastAsia="TimesNewRomanPS-ItalicMT" w:hAnsi="Times New Roman"/>
                <w:iCs/>
                <w:sz w:val="24"/>
                <w:szCs w:val="24"/>
                <w:lang w:val="kk-KZ"/>
              </w:rPr>
              <w:t>;</w:t>
            </w:r>
          </w:p>
          <w:p w14:paraId="712417FD" w14:textId="77777777" w:rsidR="00937190" w:rsidRDefault="00937190" w:rsidP="00824FF6">
            <w:pPr>
              <w:tabs>
                <w:tab w:val="left" w:pos="176"/>
              </w:tabs>
              <w:autoSpaceDE w:val="0"/>
              <w:autoSpaceDN w:val="0"/>
              <w:adjustRightInd w:val="0"/>
              <w:ind w:right="-1"/>
              <w:jc w:val="both"/>
              <w:rPr>
                <w:rFonts w:ascii="Times New Roman" w:hAnsi="Times New Roman" w:cs="Times New Roman"/>
                <w:bCs/>
                <w:iCs/>
                <w:sz w:val="24"/>
                <w:szCs w:val="24"/>
                <w:lang w:val="en-US"/>
              </w:rPr>
            </w:pPr>
            <w:r>
              <w:rPr>
                <w:rFonts w:ascii="Times New Roman" w:hAnsi="Times New Roman"/>
                <w:bCs/>
                <w:sz w:val="24"/>
                <w:szCs w:val="24"/>
                <w:lang w:val="en-US"/>
              </w:rPr>
              <w:t>•</w:t>
            </w:r>
            <w:r w:rsidRPr="00AA0B4D">
              <w:rPr>
                <w:rFonts w:ascii="Times New Roman" w:eastAsia="Calibri" w:hAnsi="Times New Roman" w:cs="Times New Roman"/>
                <w:bCs/>
                <w:iCs/>
                <w:sz w:val="24"/>
                <w:szCs w:val="24"/>
                <w:lang w:val="en-US"/>
              </w:rPr>
              <w:t xml:space="preserve">junior </w:t>
            </w:r>
            <w:proofErr w:type="gramStart"/>
            <w:r w:rsidRPr="00AA0B4D">
              <w:rPr>
                <w:rFonts w:ascii="Times New Roman" w:eastAsia="Calibri" w:hAnsi="Times New Roman" w:cs="Times New Roman"/>
                <w:bCs/>
                <w:iCs/>
                <w:sz w:val="24"/>
                <w:szCs w:val="24"/>
                <w:lang w:val="en-US"/>
              </w:rPr>
              <w:t>researcher  in</w:t>
            </w:r>
            <w:proofErr w:type="gramEnd"/>
            <w:r w:rsidRPr="00AA0B4D">
              <w:rPr>
                <w:rFonts w:ascii="Times New Roman" w:eastAsia="Calibri" w:hAnsi="Times New Roman" w:cs="Times New Roman"/>
                <w:bCs/>
                <w:iCs/>
                <w:sz w:val="24"/>
                <w:szCs w:val="24"/>
                <w:lang w:val="en-US"/>
              </w:rPr>
              <w:t xml:space="preserve"> research institutions without making requirements for  work experience</w:t>
            </w:r>
            <w:r>
              <w:rPr>
                <w:rFonts w:ascii="Times New Roman" w:hAnsi="Times New Roman" w:cs="Times New Roman"/>
                <w:bCs/>
                <w:iCs/>
                <w:sz w:val="24"/>
                <w:szCs w:val="24"/>
                <w:lang w:val="kk-KZ"/>
              </w:rPr>
              <w:t>.</w:t>
            </w:r>
          </w:p>
          <w:p w14:paraId="10B9444B" w14:textId="77777777" w:rsidR="00937190" w:rsidRPr="00F31A53" w:rsidRDefault="00937190" w:rsidP="00824FF6">
            <w:pPr>
              <w:tabs>
                <w:tab w:val="left" w:pos="176"/>
              </w:tabs>
              <w:autoSpaceDE w:val="0"/>
              <w:autoSpaceDN w:val="0"/>
              <w:adjustRightInd w:val="0"/>
              <w:ind w:right="-1"/>
              <w:jc w:val="both"/>
              <w:rPr>
                <w:rFonts w:ascii="Times New Roman" w:eastAsia="TimesNewRomanPS-ItalicMT" w:hAnsi="Times New Roman"/>
                <w:iCs/>
                <w:sz w:val="24"/>
                <w:szCs w:val="24"/>
                <w:lang w:val="en-US"/>
              </w:rPr>
            </w:pPr>
          </w:p>
        </w:tc>
      </w:tr>
      <w:tr w:rsidR="00937190" w:rsidRPr="00E0564D" w14:paraId="313D3DC7" w14:textId="77777777" w:rsidTr="00824FF6">
        <w:tc>
          <w:tcPr>
            <w:tcW w:w="2410" w:type="dxa"/>
          </w:tcPr>
          <w:p w14:paraId="23EEACD9" w14:textId="77777777" w:rsidR="00937190" w:rsidRPr="00E76757" w:rsidRDefault="00937190" w:rsidP="00824FF6">
            <w:pPr>
              <w:autoSpaceDE w:val="0"/>
              <w:autoSpaceDN w:val="0"/>
              <w:adjustRightInd w:val="0"/>
              <w:ind w:right="-1"/>
              <w:rPr>
                <w:rFonts w:ascii="Times New Roman" w:hAnsi="Times New Roman"/>
                <w:b/>
                <w:bCs/>
                <w:sz w:val="24"/>
                <w:szCs w:val="24"/>
              </w:rPr>
            </w:pPr>
            <w:proofErr w:type="spellStart"/>
            <w:r>
              <w:rPr>
                <w:rFonts w:ascii="Times New Roman" w:hAnsi="Times New Roman" w:cs="Times New Roman"/>
                <w:b/>
                <w:sz w:val="24"/>
                <w:szCs w:val="24"/>
              </w:rPr>
              <w:t>Sphere</w:t>
            </w:r>
            <w:proofErr w:type="spellEnd"/>
            <w:r>
              <w:rPr>
                <w:rFonts w:ascii="Times New Roman" w:hAnsi="Times New Roman" w:cs="Times New Roman"/>
                <w:b/>
                <w:sz w:val="24"/>
                <w:szCs w:val="24"/>
                <w:lang w:val="en-US"/>
              </w:rPr>
              <w:t xml:space="preserve"> </w:t>
            </w:r>
            <w:proofErr w:type="spellStart"/>
            <w:r w:rsidRPr="00D50E88">
              <w:rPr>
                <w:rFonts w:ascii="Times New Roman" w:hAnsi="Times New Roman" w:cs="Times New Roman"/>
                <w:b/>
                <w:sz w:val="24"/>
                <w:szCs w:val="24"/>
              </w:rPr>
              <w:t>of</w:t>
            </w:r>
            <w:proofErr w:type="spellEnd"/>
            <w:r>
              <w:rPr>
                <w:rFonts w:ascii="Times New Roman" w:hAnsi="Times New Roman" w:cs="Times New Roman"/>
                <w:b/>
                <w:sz w:val="24"/>
                <w:szCs w:val="24"/>
                <w:lang w:val="en-US"/>
              </w:rPr>
              <w:t xml:space="preserve"> </w:t>
            </w:r>
            <w:proofErr w:type="spellStart"/>
            <w:r w:rsidRPr="00D50E88">
              <w:rPr>
                <w:rFonts w:ascii="Times New Roman" w:hAnsi="Times New Roman" w:cs="Times New Roman"/>
                <w:b/>
                <w:sz w:val="24"/>
                <w:szCs w:val="24"/>
              </w:rPr>
              <w:t>professional</w:t>
            </w:r>
            <w:proofErr w:type="spellEnd"/>
            <w:r>
              <w:rPr>
                <w:rFonts w:ascii="Times New Roman" w:hAnsi="Times New Roman" w:cs="Times New Roman"/>
                <w:b/>
                <w:sz w:val="24"/>
                <w:szCs w:val="24"/>
                <w:lang w:val="en-US"/>
              </w:rPr>
              <w:t xml:space="preserve"> </w:t>
            </w:r>
            <w:proofErr w:type="spellStart"/>
            <w:r w:rsidRPr="00D50E88">
              <w:rPr>
                <w:rFonts w:ascii="Times New Roman" w:hAnsi="Times New Roman" w:cs="Times New Roman"/>
                <w:b/>
                <w:sz w:val="24"/>
                <w:szCs w:val="24"/>
              </w:rPr>
              <w:t>activity</w:t>
            </w:r>
            <w:proofErr w:type="spellEnd"/>
          </w:p>
        </w:tc>
        <w:tc>
          <w:tcPr>
            <w:tcW w:w="7371" w:type="dxa"/>
          </w:tcPr>
          <w:p w14:paraId="1669CAF0" w14:textId="77777777" w:rsidR="00937190" w:rsidRDefault="00937190" w:rsidP="00824FF6">
            <w:pPr>
              <w:pStyle w:val="a8"/>
              <w:tabs>
                <w:tab w:val="left" w:pos="318"/>
              </w:tabs>
              <w:autoSpaceDE w:val="0"/>
              <w:autoSpaceDN w:val="0"/>
              <w:adjustRightInd w:val="0"/>
              <w:ind w:left="34" w:right="-1"/>
              <w:jc w:val="both"/>
              <w:rPr>
                <w:rFonts w:ascii="Times New Roman" w:eastAsiaTheme="minorHAnsi" w:hAnsi="Times New Roman"/>
                <w:sz w:val="24"/>
                <w:szCs w:val="24"/>
                <w:lang w:val="kk-KZ" w:eastAsia="en-US"/>
              </w:rPr>
            </w:pPr>
            <w:r>
              <w:rPr>
                <w:rFonts w:ascii="Times New Roman" w:hAnsi="Times New Roman"/>
                <w:bCs/>
                <w:sz w:val="24"/>
                <w:szCs w:val="24"/>
                <w:lang w:val="en-US"/>
              </w:rPr>
              <w:t>•</w:t>
            </w:r>
            <w:proofErr w:type="spellStart"/>
            <w:r w:rsidRPr="003003CE">
              <w:rPr>
                <w:rFonts w:ascii="Times New Roman" w:eastAsiaTheme="minorHAnsi" w:hAnsi="Times New Roman"/>
                <w:sz w:val="24"/>
                <w:szCs w:val="24"/>
                <w:lang w:eastAsia="en-US"/>
              </w:rPr>
              <w:t>pharmaceuticalfieldofproductionofmedicines</w:t>
            </w:r>
            <w:proofErr w:type="spellEnd"/>
            <w:r>
              <w:rPr>
                <w:rFonts w:ascii="Times New Roman" w:eastAsiaTheme="minorHAnsi" w:hAnsi="Times New Roman"/>
                <w:sz w:val="24"/>
                <w:szCs w:val="24"/>
                <w:lang w:val="kk-KZ" w:eastAsia="en-US"/>
              </w:rPr>
              <w:t>;</w:t>
            </w:r>
          </w:p>
          <w:p w14:paraId="739B2550" w14:textId="77777777" w:rsidR="00937190" w:rsidRDefault="00937190" w:rsidP="00824FF6">
            <w:pPr>
              <w:pStyle w:val="a8"/>
              <w:tabs>
                <w:tab w:val="left" w:pos="318"/>
              </w:tabs>
              <w:autoSpaceDE w:val="0"/>
              <w:autoSpaceDN w:val="0"/>
              <w:adjustRightInd w:val="0"/>
              <w:ind w:left="34" w:right="-1"/>
              <w:jc w:val="both"/>
              <w:rPr>
                <w:rFonts w:ascii="Times New Roman" w:eastAsiaTheme="minorHAnsi" w:hAnsi="Times New Roman"/>
                <w:sz w:val="24"/>
                <w:szCs w:val="24"/>
                <w:lang w:val="kk-KZ" w:eastAsia="en-US"/>
              </w:rPr>
            </w:pPr>
            <w:r>
              <w:rPr>
                <w:rFonts w:ascii="Times New Roman" w:hAnsi="Times New Roman"/>
                <w:bCs/>
                <w:sz w:val="24"/>
                <w:szCs w:val="24"/>
                <w:lang w:val="en-US"/>
              </w:rPr>
              <w:t>•</w:t>
            </w:r>
            <w:proofErr w:type="spellStart"/>
            <w:r w:rsidRPr="003003CE">
              <w:rPr>
                <w:rFonts w:ascii="Times New Roman" w:eastAsiaTheme="minorHAnsi" w:hAnsi="Times New Roman"/>
                <w:sz w:val="24"/>
                <w:szCs w:val="24"/>
                <w:lang w:eastAsia="en-US"/>
              </w:rPr>
              <w:t>biotechnologicalproduction</w:t>
            </w:r>
            <w:proofErr w:type="spellEnd"/>
            <w:r>
              <w:rPr>
                <w:rFonts w:ascii="Times New Roman" w:eastAsiaTheme="minorHAnsi" w:hAnsi="Times New Roman"/>
                <w:sz w:val="24"/>
                <w:szCs w:val="24"/>
                <w:lang w:val="kk-KZ" w:eastAsia="en-US"/>
              </w:rPr>
              <w:t>;</w:t>
            </w:r>
          </w:p>
          <w:p w14:paraId="21F35CE2" w14:textId="77777777" w:rsidR="00937190" w:rsidRDefault="00937190" w:rsidP="00824FF6">
            <w:pPr>
              <w:pStyle w:val="a8"/>
              <w:tabs>
                <w:tab w:val="left" w:pos="318"/>
              </w:tabs>
              <w:autoSpaceDE w:val="0"/>
              <w:autoSpaceDN w:val="0"/>
              <w:adjustRightInd w:val="0"/>
              <w:ind w:left="34" w:right="-1"/>
              <w:jc w:val="both"/>
              <w:rPr>
                <w:rFonts w:ascii="Times New Roman" w:eastAsiaTheme="minorHAnsi" w:hAnsi="Times New Roman"/>
                <w:sz w:val="24"/>
                <w:szCs w:val="24"/>
                <w:lang w:val="kk-KZ" w:eastAsia="en-US"/>
              </w:rPr>
            </w:pPr>
            <w:r>
              <w:rPr>
                <w:rFonts w:ascii="Times New Roman" w:hAnsi="Times New Roman"/>
                <w:bCs/>
                <w:sz w:val="24"/>
                <w:szCs w:val="24"/>
                <w:lang w:val="en-US"/>
              </w:rPr>
              <w:t>•</w:t>
            </w:r>
            <w:proofErr w:type="spellStart"/>
            <w:r w:rsidRPr="003003CE">
              <w:rPr>
                <w:rFonts w:ascii="Times New Roman" w:eastAsiaTheme="minorHAnsi" w:hAnsi="Times New Roman"/>
                <w:sz w:val="24"/>
                <w:szCs w:val="24"/>
                <w:lang w:eastAsia="en-US"/>
              </w:rPr>
              <w:t>technicalcontroldepartments</w:t>
            </w:r>
            <w:proofErr w:type="spellEnd"/>
            <w:r w:rsidRPr="003003CE">
              <w:rPr>
                <w:rFonts w:ascii="Times New Roman" w:eastAsiaTheme="minorHAnsi" w:hAnsi="Times New Roman"/>
                <w:sz w:val="24"/>
                <w:szCs w:val="24"/>
                <w:lang w:eastAsia="en-US"/>
              </w:rPr>
              <w:t xml:space="preserve">; </w:t>
            </w:r>
          </w:p>
          <w:p w14:paraId="103F1675" w14:textId="77777777" w:rsidR="00937190" w:rsidRDefault="00937190" w:rsidP="00824FF6">
            <w:pPr>
              <w:pStyle w:val="a8"/>
              <w:tabs>
                <w:tab w:val="left" w:pos="318"/>
              </w:tabs>
              <w:autoSpaceDE w:val="0"/>
              <w:autoSpaceDN w:val="0"/>
              <w:adjustRightInd w:val="0"/>
              <w:ind w:left="34" w:right="-1"/>
              <w:jc w:val="both"/>
              <w:rPr>
                <w:rFonts w:ascii="Times New Roman" w:eastAsiaTheme="minorHAnsi" w:hAnsi="Times New Roman"/>
                <w:sz w:val="24"/>
                <w:szCs w:val="24"/>
                <w:lang w:val="kk-KZ" w:eastAsia="en-US"/>
              </w:rPr>
            </w:pPr>
            <w:r>
              <w:rPr>
                <w:rFonts w:ascii="Times New Roman" w:hAnsi="Times New Roman"/>
                <w:bCs/>
                <w:sz w:val="24"/>
                <w:szCs w:val="24"/>
                <w:lang w:val="en-US"/>
              </w:rPr>
              <w:t>•</w:t>
            </w:r>
            <w:proofErr w:type="spellStart"/>
            <w:r w:rsidRPr="003003CE">
              <w:rPr>
                <w:rFonts w:ascii="Times New Roman" w:eastAsiaTheme="minorHAnsi" w:hAnsi="Times New Roman"/>
                <w:sz w:val="24"/>
                <w:szCs w:val="24"/>
                <w:lang w:eastAsia="en-US"/>
              </w:rPr>
              <w:t>centralfactorylaboratories</w:t>
            </w:r>
            <w:proofErr w:type="spellEnd"/>
            <w:r w:rsidRPr="003003CE">
              <w:rPr>
                <w:rFonts w:ascii="Times New Roman" w:eastAsiaTheme="minorHAnsi" w:hAnsi="Times New Roman"/>
                <w:sz w:val="24"/>
                <w:szCs w:val="24"/>
                <w:lang w:eastAsia="en-US"/>
              </w:rPr>
              <w:t xml:space="preserve">; </w:t>
            </w:r>
          </w:p>
          <w:p w14:paraId="5F4D3D80" w14:textId="77777777" w:rsidR="00937190" w:rsidRPr="003003CE" w:rsidRDefault="00937190" w:rsidP="00824FF6">
            <w:pPr>
              <w:pStyle w:val="a8"/>
              <w:tabs>
                <w:tab w:val="left" w:pos="318"/>
              </w:tabs>
              <w:autoSpaceDE w:val="0"/>
              <w:autoSpaceDN w:val="0"/>
              <w:adjustRightInd w:val="0"/>
              <w:ind w:left="34" w:right="-1"/>
              <w:jc w:val="both"/>
              <w:rPr>
                <w:rFonts w:ascii="Times New Roman" w:hAnsi="Times New Roman"/>
                <w:color w:val="000000"/>
                <w:sz w:val="24"/>
                <w:szCs w:val="24"/>
                <w:lang w:val="en-US" w:eastAsia="ru-RU"/>
              </w:rPr>
            </w:pPr>
            <w:r>
              <w:rPr>
                <w:rFonts w:ascii="Times New Roman" w:hAnsi="Times New Roman"/>
                <w:bCs/>
                <w:sz w:val="24"/>
                <w:szCs w:val="24"/>
                <w:lang w:val="en-US"/>
              </w:rPr>
              <w:t>•</w:t>
            </w:r>
            <w:proofErr w:type="spellStart"/>
            <w:r w:rsidRPr="003003CE">
              <w:rPr>
                <w:rFonts w:ascii="Times New Roman" w:eastAsiaTheme="minorHAnsi" w:hAnsi="Times New Roman"/>
                <w:sz w:val="24"/>
                <w:szCs w:val="24"/>
                <w:lang w:eastAsia="en-US"/>
              </w:rPr>
              <w:t>laboratoriesforstandardizationandqualitycontrolofmedicines</w:t>
            </w:r>
            <w:proofErr w:type="spellEnd"/>
            <w:r w:rsidRPr="003003CE">
              <w:rPr>
                <w:rFonts w:ascii="Times New Roman" w:eastAsiaTheme="minorHAnsi" w:hAnsi="Times New Roman"/>
                <w:sz w:val="24"/>
                <w:szCs w:val="24"/>
                <w:lang w:eastAsia="en-US"/>
              </w:rPr>
              <w:t>.</w:t>
            </w:r>
          </w:p>
        </w:tc>
      </w:tr>
      <w:tr w:rsidR="00937190" w:rsidRPr="00E0564D" w14:paraId="54726263" w14:textId="77777777" w:rsidTr="00824FF6">
        <w:tc>
          <w:tcPr>
            <w:tcW w:w="2410" w:type="dxa"/>
          </w:tcPr>
          <w:p w14:paraId="1577D2D0" w14:textId="77777777" w:rsidR="00937190" w:rsidRDefault="00937190" w:rsidP="00824FF6">
            <w:pPr>
              <w:pStyle w:val="a8"/>
              <w:ind w:left="0"/>
              <w:rPr>
                <w:rFonts w:ascii="Times New Roman" w:hAnsi="Times New Roman"/>
                <w:b/>
                <w:bCs/>
                <w:sz w:val="24"/>
                <w:szCs w:val="24"/>
                <w:lang w:val="ru-RU"/>
              </w:rPr>
            </w:pPr>
            <w:proofErr w:type="spellStart"/>
            <w:r w:rsidRPr="00D50E88">
              <w:rPr>
                <w:rFonts w:ascii="Times New Roman" w:eastAsiaTheme="minorHAnsi" w:hAnsi="Times New Roman"/>
                <w:b/>
                <w:sz w:val="24"/>
                <w:szCs w:val="24"/>
                <w:lang w:val="ru-RU" w:eastAsia="en-US"/>
              </w:rPr>
              <w:lastRenderedPageBreak/>
              <w:t>Objects</w:t>
            </w:r>
            <w:proofErr w:type="spellEnd"/>
            <w:r>
              <w:rPr>
                <w:rFonts w:ascii="Times New Roman" w:eastAsiaTheme="minorHAnsi" w:hAnsi="Times New Roman"/>
                <w:b/>
                <w:sz w:val="24"/>
                <w:szCs w:val="24"/>
                <w:lang w:val="en-US" w:eastAsia="en-US"/>
              </w:rPr>
              <w:t xml:space="preserve"> </w:t>
            </w:r>
            <w:proofErr w:type="spellStart"/>
            <w:r w:rsidRPr="00D50E88">
              <w:rPr>
                <w:rFonts w:ascii="Times New Roman" w:eastAsiaTheme="minorHAnsi" w:hAnsi="Times New Roman"/>
                <w:b/>
                <w:sz w:val="24"/>
                <w:szCs w:val="24"/>
                <w:lang w:val="ru-RU" w:eastAsia="en-US"/>
              </w:rPr>
              <w:t>of</w:t>
            </w:r>
            <w:proofErr w:type="spellEnd"/>
            <w:r>
              <w:rPr>
                <w:rFonts w:ascii="Times New Roman" w:eastAsiaTheme="minorHAnsi" w:hAnsi="Times New Roman"/>
                <w:b/>
                <w:sz w:val="24"/>
                <w:szCs w:val="24"/>
                <w:lang w:val="en-US" w:eastAsia="en-US"/>
              </w:rPr>
              <w:t xml:space="preserve"> </w:t>
            </w:r>
            <w:proofErr w:type="spellStart"/>
            <w:r w:rsidRPr="00D50E88">
              <w:rPr>
                <w:rFonts w:ascii="Times New Roman" w:eastAsiaTheme="minorHAnsi" w:hAnsi="Times New Roman"/>
                <w:b/>
                <w:sz w:val="24"/>
                <w:szCs w:val="24"/>
                <w:lang w:val="ru-RU" w:eastAsia="en-US"/>
              </w:rPr>
              <w:t>professional</w:t>
            </w:r>
            <w:proofErr w:type="spellEnd"/>
            <w:r>
              <w:rPr>
                <w:rFonts w:ascii="Times New Roman" w:eastAsiaTheme="minorHAnsi" w:hAnsi="Times New Roman"/>
                <w:b/>
                <w:sz w:val="24"/>
                <w:szCs w:val="24"/>
                <w:lang w:val="en-US" w:eastAsia="en-US"/>
              </w:rPr>
              <w:t xml:space="preserve"> </w:t>
            </w:r>
            <w:proofErr w:type="spellStart"/>
            <w:r w:rsidRPr="00D50E88">
              <w:rPr>
                <w:rFonts w:ascii="Times New Roman" w:eastAsiaTheme="minorHAnsi" w:hAnsi="Times New Roman"/>
                <w:b/>
                <w:sz w:val="24"/>
                <w:szCs w:val="24"/>
                <w:lang w:val="ru-RU" w:eastAsia="en-US"/>
              </w:rPr>
              <w:t>activity</w:t>
            </w:r>
            <w:proofErr w:type="spellEnd"/>
          </w:p>
        </w:tc>
        <w:tc>
          <w:tcPr>
            <w:tcW w:w="7371" w:type="dxa"/>
          </w:tcPr>
          <w:p w14:paraId="30DF2F09" w14:textId="77777777" w:rsidR="00937190" w:rsidRDefault="00937190" w:rsidP="00824FF6">
            <w:pPr>
              <w:pStyle w:val="a8"/>
              <w:tabs>
                <w:tab w:val="left" w:pos="176"/>
              </w:tabs>
              <w:autoSpaceDE w:val="0"/>
              <w:autoSpaceDN w:val="0"/>
              <w:adjustRightInd w:val="0"/>
              <w:ind w:left="34" w:right="-1"/>
              <w:jc w:val="both"/>
              <w:rPr>
                <w:rFonts w:ascii="Times New Roman" w:eastAsiaTheme="minorHAnsi" w:hAnsi="Times New Roman"/>
                <w:sz w:val="24"/>
                <w:szCs w:val="24"/>
                <w:lang w:val="kk-KZ" w:eastAsia="en-US"/>
              </w:rPr>
            </w:pPr>
            <w:r>
              <w:rPr>
                <w:rFonts w:ascii="Times New Roman" w:hAnsi="Times New Roman"/>
                <w:bCs/>
                <w:sz w:val="24"/>
                <w:szCs w:val="24"/>
                <w:lang w:val="en-US"/>
              </w:rPr>
              <w:t>•</w:t>
            </w:r>
            <w:r w:rsidRPr="003003CE">
              <w:rPr>
                <w:rFonts w:ascii="Times New Roman" w:eastAsiaTheme="minorHAnsi" w:hAnsi="Times New Roman"/>
                <w:sz w:val="24"/>
                <w:szCs w:val="24"/>
                <w:lang w:val="en-US" w:eastAsia="en-US"/>
              </w:rPr>
              <w:t>chemical and pharmaceutical enterprises</w:t>
            </w:r>
            <w:r>
              <w:rPr>
                <w:rFonts w:ascii="Times New Roman" w:eastAsiaTheme="minorHAnsi" w:hAnsi="Times New Roman"/>
                <w:sz w:val="24"/>
                <w:szCs w:val="24"/>
                <w:lang w:val="kk-KZ" w:eastAsia="en-US"/>
              </w:rPr>
              <w:t>;</w:t>
            </w:r>
          </w:p>
          <w:p w14:paraId="7D1C2BF5" w14:textId="77777777" w:rsidR="00937190" w:rsidRDefault="00937190" w:rsidP="00824FF6">
            <w:pPr>
              <w:pStyle w:val="a8"/>
              <w:tabs>
                <w:tab w:val="left" w:pos="176"/>
              </w:tabs>
              <w:autoSpaceDE w:val="0"/>
              <w:autoSpaceDN w:val="0"/>
              <w:adjustRightInd w:val="0"/>
              <w:ind w:left="34" w:right="-1"/>
              <w:jc w:val="both"/>
              <w:rPr>
                <w:rFonts w:ascii="Times New Roman" w:eastAsiaTheme="minorHAnsi" w:hAnsi="Times New Roman"/>
                <w:sz w:val="24"/>
                <w:szCs w:val="24"/>
                <w:lang w:val="kk-KZ" w:eastAsia="en-US"/>
              </w:rPr>
            </w:pPr>
            <w:r>
              <w:rPr>
                <w:rFonts w:ascii="Times New Roman" w:hAnsi="Times New Roman"/>
                <w:bCs/>
                <w:sz w:val="24"/>
                <w:szCs w:val="24"/>
                <w:lang w:val="en-US"/>
              </w:rPr>
              <w:t>•</w:t>
            </w:r>
            <w:r w:rsidRPr="003003CE">
              <w:rPr>
                <w:rFonts w:ascii="Times New Roman" w:eastAsiaTheme="minorHAnsi" w:hAnsi="Times New Roman"/>
                <w:sz w:val="24"/>
                <w:szCs w:val="24"/>
                <w:lang w:val="en-US" w:eastAsia="en-US"/>
              </w:rPr>
              <w:t>enterprises for the production of medicines</w:t>
            </w:r>
            <w:r>
              <w:rPr>
                <w:rFonts w:ascii="Times New Roman" w:eastAsiaTheme="minorHAnsi" w:hAnsi="Times New Roman"/>
                <w:sz w:val="24"/>
                <w:szCs w:val="24"/>
                <w:lang w:val="kk-KZ" w:eastAsia="en-US"/>
              </w:rPr>
              <w:t>;</w:t>
            </w:r>
          </w:p>
          <w:p w14:paraId="3CCF3EFB" w14:textId="77777777" w:rsidR="00937190" w:rsidRDefault="00937190" w:rsidP="00824FF6">
            <w:pPr>
              <w:pStyle w:val="a8"/>
              <w:tabs>
                <w:tab w:val="left" w:pos="176"/>
              </w:tabs>
              <w:autoSpaceDE w:val="0"/>
              <w:autoSpaceDN w:val="0"/>
              <w:adjustRightInd w:val="0"/>
              <w:ind w:left="34" w:right="-1"/>
              <w:jc w:val="both"/>
              <w:rPr>
                <w:rFonts w:ascii="Times New Roman" w:eastAsiaTheme="minorHAnsi" w:hAnsi="Times New Roman"/>
                <w:sz w:val="24"/>
                <w:szCs w:val="24"/>
                <w:lang w:val="kk-KZ" w:eastAsia="en-US"/>
              </w:rPr>
            </w:pPr>
            <w:r>
              <w:rPr>
                <w:rFonts w:ascii="Times New Roman" w:hAnsi="Times New Roman"/>
                <w:bCs/>
                <w:sz w:val="24"/>
                <w:szCs w:val="24"/>
                <w:lang w:val="en-US"/>
              </w:rPr>
              <w:t>•</w:t>
            </w:r>
            <w:r w:rsidRPr="003003CE">
              <w:rPr>
                <w:rFonts w:ascii="Times New Roman" w:eastAsiaTheme="minorHAnsi" w:hAnsi="Times New Roman"/>
                <w:sz w:val="24"/>
                <w:szCs w:val="24"/>
                <w:lang w:val="en-US" w:eastAsia="en-US"/>
              </w:rPr>
              <w:t>biotechnological production</w:t>
            </w:r>
            <w:r>
              <w:rPr>
                <w:rFonts w:ascii="Times New Roman" w:eastAsiaTheme="minorHAnsi" w:hAnsi="Times New Roman"/>
                <w:sz w:val="24"/>
                <w:szCs w:val="24"/>
                <w:lang w:val="kk-KZ" w:eastAsia="en-US"/>
              </w:rPr>
              <w:t>;</w:t>
            </w:r>
          </w:p>
          <w:p w14:paraId="75AFE917" w14:textId="77777777" w:rsidR="00937190" w:rsidRDefault="00937190" w:rsidP="00824FF6">
            <w:pPr>
              <w:pStyle w:val="a8"/>
              <w:tabs>
                <w:tab w:val="left" w:pos="176"/>
              </w:tabs>
              <w:autoSpaceDE w:val="0"/>
              <w:autoSpaceDN w:val="0"/>
              <w:adjustRightInd w:val="0"/>
              <w:ind w:left="34" w:right="-1"/>
              <w:jc w:val="both"/>
              <w:rPr>
                <w:rFonts w:ascii="Times New Roman" w:eastAsiaTheme="minorHAnsi" w:hAnsi="Times New Roman"/>
                <w:sz w:val="24"/>
                <w:szCs w:val="24"/>
                <w:lang w:val="kk-KZ" w:eastAsia="en-US"/>
              </w:rPr>
            </w:pPr>
            <w:r>
              <w:rPr>
                <w:rFonts w:ascii="Times New Roman" w:hAnsi="Times New Roman"/>
                <w:bCs/>
                <w:sz w:val="24"/>
                <w:szCs w:val="24"/>
                <w:lang w:val="en-US"/>
              </w:rPr>
              <w:t>•</w:t>
            </w:r>
            <w:r w:rsidRPr="003003CE">
              <w:rPr>
                <w:rFonts w:ascii="Times New Roman" w:eastAsiaTheme="minorHAnsi" w:hAnsi="Times New Roman"/>
                <w:sz w:val="24"/>
                <w:szCs w:val="24"/>
                <w:lang w:val="en-US" w:eastAsia="en-US"/>
              </w:rPr>
              <w:t>technical control departments</w:t>
            </w:r>
            <w:r>
              <w:rPr>
                <w:rFonts w:ascii="Times New Roman" w:eastAsiaTheme="minorHAnsi" w:hAnsi="Times New Roman"/>
                <w:sz w:val="24"/>
                <w:szCs w:val="24"/>
                <w:lang w:val="kk-KZ" w:eastAsia="en-US"/>
              </w:rPr>
              <w:t>;</w:t>
            </w:r>
          </w:p>
          <w:p w14:paraId="788E0340" w14:textId="77777777" w:rsidR="00937190" w:rsidRDefault="00937190" w:rsidP="00824FF6">
            <w:pPr>
              <w:pStyle w:val="a8"/>
              <w:tabs>
                <w:tab w:val="left" w:pos="176"/>
              </w:tabs>
              <w:autoSpaceDE w:val="0"/>
              <w:autoSpaceDN w:val="0"/>
              <w:adjustRightInd w:val="0"/>
              <w:ind w:left="34" w:right="-1"/>
              <w:jc w:val="both"/>
              <w:rPr>
                <w:rFonts w:ascii="Times New Roman" w:eastAsiaTheme="minorHAnsi" w:hAnsi="Times New Roman"/>
                <w:sz w:val="24"/>
                <w:szCs w:val="24"/>
                <w:lang w:val="kk-KZ" w:eastAsia="en-US"/>
              </w:rPr>
            </w:pPr>
            <w:r>
              <w:rPr>
                <w:rFonts w:ascii="Times New Roman" w:hAnsi="Times New Roman"/>
                <w:bCs/>
                <w:sz w:val="24"/>
                <w:szCs w:val="24"/>
                <w:lang w:val="en-US"/>
              </w:rPr>
              <w:t>•</w:t>
            </w:r>
            <w:r w:rsidRPr="003003CE">
              <w:rPr>
                <w:rFonts w:ascii="Times New Roman" w:eastAsiaTheme="minorHAnsi" w:hAnsi="Times New Roman"/>
                <w:sz w:val="24"/>
                <w:szCs w:val="24"/>
                <w:lang w:val="en-US" w:eastAsia="en-US"/>
              </w:rPr>
              <w:t>central factory laboratories</w:t>
            </w:r>
            <w:r>
              <w:rPr>
                <w:rFonts w:ascii="Times New Roman" w:eastAsiaTheme="minorHAnsi" w:hAnsi="Times New Roman"/>
                <w:sz w:val="24"/>
                <w:szCs w:val="24"/>
                <w:lang w:val="kk-KZ" w:eastAsia="en-US"/>
              </w:rPr>
              <w:t>;</w:t>
            </w:r>
          </w:p>
          <w:p w14:paraId="7B1F9DAA" w14:textId="77777777" w:rsidR="00937190" w:rsidRDefault="00937190" w:rsidP="00824FF6">
            <w:pPr>
              <w:pStyle w:val="a8"/>
              <w:tabs>
                <w:tab w:val="left" w:pos="176"/>
              </w:tabs>
              <w:autoSpaceDE w:val="0"/>
              <w:autoSpaceDN w:val="0"/>
              <w:adjustRightInd w:val="0"/>
              <w:ind w:left="34" w:right="-1"/>
              <w:jc w:val="both"/>
              <w:rPr>
                <w:rFonts w:ascii="Times New Roman" w:eastAsiaTheme="minorHAnsi" w:hAnsi="Times New Roman"/>
                <w:sz w:val="24"/>
                <w:szCs w:val="24"/>
                <w:lang w:val="en-US" w:eastAsia="en-US"/>
              </w:rPr>
            </w:pPr>
            <w:r>
              <w:rPr>
                <w:rFonts w:ascii="Times New Roman" w:hAnsi="Times New Roman"/>
                <w:bCs/>
                <w:sz w:val="24"/>
                <w:szCs w:val="24"/>
                <w:lang w:val="en-US"/>
              </w:rPr>
              <w:t>•</w:t>
            </w:r>
            <w:r w:rsidRPr="003003CE">
              <w:rPr>
                <w:rFonts w:ascii="Times New Roman" w:eastAsiaTheme="minorHAnsi" w:hAnsi="Times New Roman"/>
                <w:sz w:val="24"/>
                <w:szCs w:val="24"/>
                <w:lang w:val="en-US" w:eastAsia="en-US"/>
              </w:rPr>
              <w:t xml:space="preserve"> laboratories for standardization and quality control of medicines.</w:t>
            </w:r>
          </w:p>
          <w:p w14:paraId="06F086DC" w14:textId="77777777" w:rsidR="00937190" w:rsidRPr="003003CE" w:rsidRDefault="00937190" w:rsidP="00824FF6">
            <w:pPr>
              <w:pStyle w:val="a8"/>
              <w:tabs>
                <w:tab w:val="left" w:pos="176"/>
              </w:tabs>
              <w:autoSpaceDE w:val="0"/>
              <w:autoSpaceDN w:val="0"/>
              <w:adjustRightInd w:val="0"/>
              <w:ind w:left="34" w:right="-1"/>
              <w:jc w:val="both"/>
              <w:rPr>
                <w:rFonts w:ascii="Times New Roman" w:eastAsiaTheme="minorHAnsi" w:hAnsi="Times New Roman"/>
                <w:sz w:val="24"/>
                <w:szCs w:val="24"/>
                <w:lang w:val="en-US" w:eastAsia="en-US"/>
              </w:rPr>
            </w:pPr>
          </w:p>
        </w:tc>
      </w:tr>
      <w:tr w:rsidR="00937190" w:rsidRPr="003A27C3" w14:paraId="5F64C550" w14:textId="77777777" w:rsidTr="00824FF6">
        <w:tc>
          <w:tcPr>
            <w:tcW w:w="2410" w:type="dxa"/>
          </w:tcPr>
          <w:p w14:paraId="43356035" w14:textId="77777777" w:rsidR="00937190" w:rsidRPr="00B13716" w:rsidRDefault="00937190" w:rsidP="00824FF6">
            <w:pPr>
              <w:pStyle w:val="a8"/>
              <w:ind w:left="0"/>
              <w:rPr>
                <w:rFonts w:ascii="Times New Roman" w:hAnsi="Times New Roman"/>
                <w:b/>
                <w:bCs/>
                <w:sz w:val="24"/>
                <w:szCs w:val="24"/>
              </w:rPr>
            </w:pPr>
            <w:proofErr w:type="spellStart"/>
            <w:r w:rsidRPr="00D50E88">
              <w:rPr>
                <w:rFonts w:ascii="Times New Roman" w:eastAsiaTheme="minorHAnsi" w:hAnsi="Times New Roman"/>
                <w:b/>
                <w:sz w:val="24"/>
                <w:szCs w:val="24"/>
                <w:lang w:val="ru-RU" w:eastAsia="en-US"/>
              </w:rPr>
              <w:t>Subjects</w:t>
            </w:r>
            <w:proofErr w:type="spellEnd"/>
            <w:r>
              <w:rPr>
                <w:rFonts w:ascii="Times New Roman" w:eastAsiaTheme="minorHAnsi" w:hAnsi="Times New Roman"/>
                <w:b/>
                <w:sz w:val="24"/>
                <w:szCs w:val="24"/>
                <w:lang w:val="en-US" w:eastAsia="en-US"/>
              </w:rPr>
              <w:t xml:space="preserve"> </w:t>
            </w:r>
            <w:proofErr w:type="spellStart"/>
            <w:r w:rsidRPr="00D50E88">
              <w:rPr>
                <w:rFonts w:ascii="Times New Roman" w:eastAsiaTheme="minorHAnsi" w:hAnsi="Times New Roman"/>
                <w:b/>
                <w:sz w:val="24"/>
                <w:szCs w:val="24"/>
                <w:lang w:val="ru-RU" w:eastAsia="en-US"/>
              </w:rPr>
              <w:t>of</w:t>
            </w:r>
            <w:proofErr w:type="spellEnd"/>
            <w:r>
              <w:rPr>
                <w:rFonts w:ascii="Times New Roman" w:eastAsiaTheme="minorHAnsi" w:hAnsi="Times New Roman"/>
                <w:b/>
                <w:sz w:val="24"/>
                <w:szCs w:val="24"/>
                <w:lang w:val="en-US" w:eastAsia="en-US"/>
              </w:rPr>
              <w:t xml:space="preserve"> </w:t>
            </w:r>
            <w:proofErr w:type="spellStart"/>
            <w:r w:rsidRPr="00D50E88">
              <w:rPr>
                <w:rFonts w:ascii="Times New Roman" w:eastAsiaTheme="minorHAnsi" w:hAnsi="Times New Roman"/>
                <w:b/>
                <w:sz w:val="24"/>
                <w:szCs w:val="24"/>
                <w:lang w:val="ru-RU" w:eastAsia="en-US"/>
              </w:rPr>
              <w:t>professional</w:t>
            </w:r>
            <w:proofErr w:type="spellEnd"/>
            <w:r>
              <w:rPr>
                <w:rFonts w:ascii="Times New Roman" w:eastAsiaTheme="minorHAnsi" w:hAnsi="Times New Roman"/>
                <w:b/>
                <w:sz w:val="24"/>
                <w:szCs w:val="24"/>
                <w:lang w:val="en-US" w:eastAsia="en-US"/>
              </w:rPr>
              <w:t xml:space="preserve"> </w:t>
            </w:r>
            <w:proofErr w:type="spellStart"/>
            <w:r w:rsidRPr="00D50E88">
              <w:rPr>
                <w:rFonts w:ascii="Times New Roman" w:eastAsiaTheme="minorHAnsi" w:hAnsi="Times New Roman"/>
                <w:b/>
                <w:sz w:val="24"/>
                <w:szCs w:val="24"/>
                <w:lang w:val="ru-RU" w:eastAsia="en-US"/>
              </w:rPr>
              <w:t>activity</w:t>
            </w:r>
            <w:proofErr w:type="spellEnd"/>
          </w:p>
        </w:tc>
        <w:tc>
          <w:tcPr>
            <w:tcW w:w="7371" w:type="dxa"/>
          </w:tcPr>
          <w:p w14:paraId="71B8AED6" w14:textId="77777777" w:rsidR="00937190" w:rsidRDefault="00937190" w:rsidP="00824FF6">
            <w:pPr>
              <w:tabs>
                <w:tab w:val="left" w:pos="993"/>
              </w:tabs>
              <w:jc w:val="both"/>
              <w:rPr>
                <w:rFonts w:ascii="Times New Roman" w:hAnsi="Times New Roman" w:cs="Times New Roman"/>
                <w:sz w:val="24"/>
                <w:szCs w:val="24"/>
                <w:lang w:val="kk-KZ"/>
              </w:rPr>
            </w:pPr>
            <w:r>
              <w:rPr>
                <w:rFonts w:ascii="Times New Roman" w:hAnsi="Times New Roman"/>
                <w:bCs/>
                <w:sz w:val="24"/>
                <w:szCs w:val="24"/>
                <w:lang w:val="en-US"/>
              </w:rPr>
              <w:t>•</w:t>
            </w:r>
            <w:r w:rsidRPr="007D1906">
              <w:rPr>
                <w:rFonts w:ascii="Times New Roman" w:eastAsia="Calibri" w:hAnsi="Times New Roman" w:cs="Times New Roman"/>
                <w:sz w:val="24"/>
                <w:szCs w:val="24"/>
                <w:lang w:val="en-US"/>
              </w:rPr>
              <w:t>drugs</w:t>
            </w:r>
            <w:r>
              <w:rPr>
                <w:rFonts w:ascii="Times New Roman" w:hAnsi="Times New Roman" w:cs="Times New Roman"/>
                <w:sz w:val="24"/>
                <w:szCs w:val="24"/>
                <w:lang w:val="kk-KZ"/>
              </w:rPr>
              <w:t>;</w:t>
            </w:r>
          </w:p>
          <w:p w14:paraId="551842EC" w14:textId="77777777" w:rsidR="00937190" w:rsidRDefault="00937190" w:rsidP="00824FF6">
            <w:pPr>
              <w:tabs>
                <w:tab w:val="left" w:pos="993"/>
              </w:tabs>
              <w:jc w:val="both"/>
              <w:rPr>
                <w:rFonts w:ascii="Times New Roman" w:hAnsi="Times New Roman" w:cs="Times New Roman"/>
                <w:sz w:val="24"/>
                <w:szCs w:val="24"/>
                <w:lang w:val="kk-KZ"/>
              </w:rPr>
            </w:pPr>
            <w:r>
              <w:rPr>
                <w:rFonts w:ascii="Times New Roman" w:hAnsi="Times New Roman"/>
                <w:bCs/>
                <w:sz w:val="24"/>
                <w:szCs w:val="24"/>
                <w:lang w:val="en-US"/>
              </w:rPr>
              <w:t>•</w:t>
            </w:r>
            <w:r w:rsidRPr="007D1906">
              <w:rPr>
                <w:rFonts w:ascii="Times New Roman" w:eastAsia="Calibri" w:hAnsi="Times New Roman" w:cs="Times New Roman"/>
                <w:sz w:val="24"/>
                <w:szCs w:val="24"/>
                <w:lang w:val="en-US"/>
              </w:rPr>
              <w:t xml:space="preserve">devices and equipment for chemical and pharmaceutical technology; </w:t>
            </w:r>
          </w:p>
          <w:p w14:paraId="1ECC4941" w14:textId="77777777" w:rsidR="00937190" w:rsidRDefault="00937190" w:rsidP="00824FF6">
            <w:pPr>
              <w:tabs>
                <w:tab w:val="left" w:pos="993"/>
              </w:tabs>
              <w:jc w:val="both"/>
              <w:rPr>
                <w:rFonts w:ascii="Times New Roman" w:hAnsi="Times New Roman" w:cs="Times New Roman"/>
                <w:sz w:val="24"/>
                <w:szCs w:val="24"/>
                <w:lang w:val="kk-KZ"/>
              </w:rPr>
            </w:pPr>
            <w:r>
              <w:rPr>
                <w:rFonts w:ascii="Times New Roman" w:hAnsi="Times New Roman"/>
                <w:bCs/>
                <w:sz w:val="24"/>
                <w:szCs w:val="24"/>
                <w:lang w:val="en-US"/>
              </w:rPr>
              <w:t>•</w:t>
            </w:r>
            <w:r w:rsidRPr="007D1906">
              <w:rPr>
                <w:rFonts w:ascii="Times New Roman" w:eastAsia="Calibri" w:hAnsi="Times New Roman" w:cs="Times New Roman"/>
                <w:sz w:val="24"/>
                <w:szCs w:val="24"/>
                <w:lang w:val="en-US"/>
              </w:rPr>
              <w:t xml:space="preserve">machines and machines for filling and packaging dosage forms; </w:t>
            </w:r>
          </w:p>
          <w:p w14:paraId="1E22FD36" w14:textId="77777777" w:rsidR="00937190" w:rsidRDefault="00937190" w:rsidP="00824FF6">
            <w:pPr>
              <w:tabs>
                <w:tab w:val="left" w:pos="993"/>
              </w:tabs>
              <w:jc w:val="both"/>
              <w:rPr>
                <w:rFonts w:ascii="Times New Roman" w:hAnsi="Times New Roman" w:cs="Times New Roman"/>
                <w:sz w:val="24"/>
                <w:szCs w:val="24"/>
                <w:lang w:val="kk-KZ"/>
              </w:rPr>
            </w:pPr>
            <w:r>
              <w:rPr>
                <w:rFonts w:ascii="Times New Roman" w:hAnsi="Times New Roman"/>
                <w:bCs/>
                <w:sz w:val="24"/>
                <w:szCs w:val="24"/>
                <w:lang w:val="en-US"/>
              </w:rPr>
              <w:t>•</w:t>
            </w:r>
            <w:r w:rsidRPr="007D1906">
              <w:rPr>
                <w:rFonts w:ascii="Times New Roman" w:eastAsia="Calibri" w:hAnsi="Times New Roman" w:cs="Times New Roman"/>
                <w:sz w:val="24"/>
                <w:szCs w:val="24"/>
                <w:lang w:val="en-US"/>
              </w:rPr>
              <w:t>medical preparations and medical products, various types of raw materials and auxiliary materials and substances (including vegetable raw materials), chemical reagents and reagents</w:t>
            </w:r>
            <w:r>
              <w:rPr>
                <w:rFonts w:ascii="Times New Roman" w:hAnsi="Times New Roman" w:cs="Times New Roman"/>
                <w:sz w:val="24"/>
                <w:szCs w:val="24"/>
                <w:lang w:val="kk-KZ"/>
              </w:rPr>
              <w:t>;</w:t>
            </w:r>
          </w:p>
          <w:p w14:paraId="3F58B5BE" w14:textId="77777777" w:rsidR="00937190" w:rsidRPr="007D1906" w:rsidRDefault="00937190" w:rsidP="00824FF6">
            <w:pPr>
              <w:tabs>
                <w:tab w:val="left" w:pos="993"/>
              </w:tabs>
              <w:jc w:val="both"/>
              <w:rPr>
                <w:rFonts w:ascii="Times New Roman" w:eastAsia="Calibri" w:hAnsi="Times New Roman" w:cs="Times New Roman"/>
                <w:sz w:val="24"/>
                <w:szCs w:val="24"/>
                <w:lang w:val="en-US"/>
              </w:rPr>
            </w:pPr>
            <w:r>
              <w:rPr>
                <w:rFonts w:ascii="Times New Roman" w:hAnsi="Times New Roman"/>
                <w:bCs/>
                <w:sz w:val="24"/>
                <w:szCs w:val="24"/>
                <w:lang w:val="en-US"/>
              </w:rPr>
              <w:t>•</w:t>
            </w:r>
            <w:r w:rsidRPr="007D1906">
              <w:rPr>
                <w:rFonts w:ascii="Times New Roman" w:eastAsia="Calibri" w:hAnsi="Times New Roman" w:cs="Times New Roman"/>
                <w:sz w:val="24"/>
                <w:szCs w:val="24"/>
                <w:lang w:val="en-US"/>
              </w:rPr>
              <w:t xml:space="preserve"> research instruments and equipment.</w:t>
            </w:r>
          </w:p>
          <w:p w14:paraId="49410B8C" w14:textId="77777777" w:rsidR="00937190" w:rsidRPr="007D1906" w:rsidRDefault="00937190" w:rsidP="00824FF6">
            <w:pPr>
              <w:pStyle w:val="a8"/>
              <w:tabs>
                <w:tab w:val="left" w:pos="176"/>
              </w:tabs>
              <w:autoSpaceDE w:val="0"/>
              <w:autoSpaceDN w:val="0"/>
              <w:adjustRightInd w:val="0"/>
              <w:ind w:left="0" w:right="-1"/>
              <w:jc w:val="both"/>
              <w:rPr>
                <w:rFonts w:ascii="Times New Roman" w:eastAsiaTheme="minorHAnsi" w:hAnsi="Times New Roman"/>
                <w:sz w:val="24"/>
                <w:szCs w:val="24"/>
                <w:lang w:val="en-US" w:eastAsia="en-US"/>
              </w:rPr>
            </w:pPr>
          </w:p>
        </w:tc>
      </w:tr>
      <w:tr w:rsidR="00937190" w:rsidRPr="00BB1EF1" w14:paraId="7FA196D0" w14:textId="77777777" w:rsidTr="00824FF6">
        <w:tc>
          <w:tcPr>
            <w:tcW w:w="2410" w:type="dxa"/>
          </w:tcPr>
          <w:p w14:paraId="37F26488" w14:textId="77777777" w:rsidR="00937190" w:rsidRPr="00DC068D" w:rsidRDefault="00937190" w:rsidP="00824FF6">
            <w:pPr>
              <w:autoSpaceDE w:val="0"/>
              <w:autoSpaceDN w:val="0"/>
              <w:adjustRightInd w:val="0"/>
              <w:ind w:right="-1"/>
              <w:jc w:val="both"/>
              <w:rPr>
                <w:rFonts w:ascii="Times New Roman" w:hAnsi="Times New Roman" w:cs="Times New Roman"/>
                <w:b/>
                <w:sz w:val="24"/>
                <w:szCs w:val="24"/>
              </w:rPr>
            </w:pPr>
            <w:proofErr w:type="spellStart"/>
            <w:r w:rsidRPr="00D50E88">
              <w:rPr>
                <w:rFonts w:ascii="Times New Roman" w:hAnsi="Times New Roman" w:cs="Times New Roman"/>
                <w:b/>
                <w:sz w:val="24"/>
                <w:szCs w:val="24"/>
              </w:rPr>
              <w:t>Types</w:t>
            </w:r>
            <w:proofErr w:type="spellEnd"/>
            <w:r>
              <w:rPr>
                <w:rFonts w:ascii="Times New Roman" w:hAnsi="Times New Roman" w:cs="Times New Roman"/>
                <w:b/>
                <w:sz w:val="24"/>
                <w:szCs w:val="24"/>
                <w:lang w:val="en-US"/>
              </w:rPr>
              <w:t xml:space="preserve"> </w:t>
            </w:r>
            <w:proofErr w:type="spellStart"/>
            <w:r w:rsidRPr="00D50E88">
              <w:rPr>
                <w:rFonts w:ascii="Times New Roman" w:hAnsi="Times New Roman" w:cs="Times New Roman"/>
                <w:b/>
                <w:sz w:val="24"/>
                <w:szCs w:val="24"/>
              </w:rPr>
              <w:t>of</w:t>
            </w:r>
            <w:proofErr w:type="spellEnd"/>
            <w:r>
              <w:rPr>
                <w:rFonts w:ascii="Times New Roman" w:hAnsi="Times New Roman" w:cs="Times New Roman"/>
                <w:b/>
                <w:sz w:val="24"/>
                <w:szCs w:val="24"/>
                <w:lang w:val="en-US"/>
              </w:rPr>
              <w:t xml:space="preserve"> </w:t>
            </w:r>
            <w:proofErr w:type="spellStart"/>
            <w:r w:rsidRPr="00D50E88">
              <w:rPr>
                <w:rFonts w:ascii="Times New Roman" w:hAnsi="Times New Roman" w:cs="Times New Roman"/>
                <w:b/>
                <w:sz w:val="24"/>
                <w:szCs w:val="24"/>
              </w:rPr>
              <w:t>professional</w:t>
            </w:r>
            <w:proofErr w:type="spellEnd"/>
            <w:r>
              <w:rPr>
                <w:rFonts w:ascii="Times New Roman" w:hAnsi="Times New Roman" w:cs="Times New Roman"/>
                <w:b/>
                <w:sz w:val="24"/>
                <w:szCs w:val="24"/>
                <w:lang w:val="en-US"/>
              </w:rPr>
              <w:t xml:space="preserve"> </w:t>
            </w:r>
            <w:proofErr w:type="spellStart"/>
            <w:r w:rsidRPr="00D50E88">
              <w:rPr>
                <w:rFonts w:ascii="Times New Roman" w:hAnsi="Times New Roman" w:cs="Times New Roman"/>
                <w:b/>
                <w:sz w:val="24"/>
                <w:szCs w:val="24"/>
              </w:rPr>
              <w:t>activity</w:t>
            </w:r>
            <w:proofErr w:type="spellEnd"/>
          </w:p>
        </w:tc>
        <w:tc>
          <w:tcPr>
            <w:tcW w:w="7371" w:type="dxa"/>
          </w:tcPr>
          <w:p w14:paraId="69078068" w14:textId="77777777" w:rsidR="00937190" w:rsidRPr="003003CE" w:rsidRDefault="00937190" w:rsidP="00824FF6">
            <w:pPr>
              <w:pStyle w:val="a8"/>
              <w:tabs>
                <w:tab w:val="left" w:pos="176"/>
              </w:tabs>
              <w:ind w:left="34" w:right="-1"/>
              <w:rPr>
                <w:rFonts w:ascii="Times New Roman" w:eastAsiaTheme="minorHAnsi" w:hAnsi="Times New Roman"/>
                <w:sz w:val="24"/>
                <w:szCs w:val="24"/>
                <w:lang w:eastAsia="en-US"/>
              </w:rPr>
            </w:pPr>
            <w:r>
              <w:rPr>
                <w:rFonts w:ascii="Times New Roman" w:hAnsi="Times New Roman"/>
                <w:bCs/>
                <w:sz w:val="24"/>
                <w:szCs w:val="24"/>
                <w:lang w:val="en-US"/>
              </w:rPr>
              <w:t>•</w:t>
            </w:r>
            <w:r w:rsidRPr="003003CE">
              <w:rPr>
                <w:rFonts w:ascii="Times New Roman" w:eastAsiaTheme="minorHAnsi" w:hAnsi="Times New Roman"/>
                <w:sz w:val="24"/>
                <w:szCs w:val="24"/>
                <w:lang w:eastAsia="en-US"/>
              </w:rPr>
              <w:t xml:space="preserve"> </w:t>
            </w:r>
            <w:proofErr w:type="spellStart"/>
            <w:r w:rsidRPr="003003CE">
              <w:rPr>
                <w:rFonts w:ascii="Times New Roman" w:eastAsiaTheme="minorHAnsi" w:hAnsi="Times New Roman"/>
                <w:sz w:val="24"/>
                <w:szCs w:val="24"/>
                <w:lang w:eastAsia="en-US"/>
              </w:rPr>
              <w:t>organizationalandmanagerial</w:t>
            </w:r>
            <w:proofErr w:type="spellEnd"/>
            <w:r w:rsidRPr="003003CE">
              <w:rPr>
                <w:rFonts w:ascii="Times New Roman" w:eastAsiaTheme="minorHAnsi" w:hAnsi="Times New Roman"/>
                <w:sz w:val="24"/>
                <w:szCs w:val="24"/>
                <w:lang w:eastAsia="en-US"/>
              </w:rPr>
              <w:t>;</w:t>
            </w:r>
          </w:p>
          <w:p w14:paraId="5FD60F2A" w14:textId="77777777" w:rsidR="00937190" w:rsidRPr="003003CE" w:rsidRDefault="00937190" w:rsidP="00824FF6">
            <w:pPr>
              <w:pStyle w:val="a8"/>
              <w:tabs>
                <w:tab w:val="left" w:pos="176"/>
              </w:tabs>
              <w:ind w:left="34" w:right="-1"/>
              <w:rPr>
                <w:rFonts w:ascii="Times New Roman" w:eastAsiaTheme="minorHAnsi" w:hAnsi="Times New Roman"/>
                <w:sz w:val="24"/>
                <w:szCs w:val="24"/>
                <w:lang w:eastAsia="en-US"/>
              </w:rPr>
            </w:pPr>
            <w:r>
              <w:rPr>
                <w:rFonts w:ascii="Times New Roman" w:hAnsi="Times New Roman"/>
                <w:bCs/>
                <w:sz w:val="24"/>
                <w:szCs w:val="24"/>
                <w:lang w:val="en-US"/>
              </w:rPr>
              <w:t>•</w:t>
            </w:r>
            <w:proofErr w:type="spellStart"/>
            <w:r w:rsidRPr="003003CE">
              <w:rPr>
                <w:rFonts w:ascii="Times New Roman" w:eastAsiaTheme="minorHAnsi" w:hAnsi="Times New Roman"/>
                <w:sz w:val="24"/>
                <w:szCs w:val="24"/>
                <w:lang w:eastAsia="en-US"/>
              </w:rPr>
              <w:t>productionandtechnological</w:t>
            </w:r>
            <w:proofErr w:type="spellEnd"/>
            <w:r w:rsidRPr="003003CE">
              <w:rPr>
                <w:rFonts w:ascii="Times New Roman" w:eastAsiaTheme="minorHAnsi" w:hAnsi="Times New Roman"/>
                <w:sz w:val="24"/>
                <w:szCs w:val="24"/>
                <w:lang w:eastAsia="en-US"/>
              </w:rPr>
              <w:t>;</w:t>
            </w:r>
          </w:p>
          <w:p w14:paraId="3210A1FD" w14:textId="77777777" w:rsidR="00937190" w:rsidRPr="003003CE" w:rsidRDefault="00937190" w:rsidP="00824FF6">
            <w:pPr>
              <w:pStyle w:val="a8"/>
              <w:tabs>
                <w:tab w:val="left" w:pos="176"/>
              </w:tabs>
              <w:ind w:left="34" w:right="-1"/>
              <w:rPr>
                <w:rFonts w:ascii="Times New Roman" w:eastAsiaTheme="minorHAnsi" w:hAnsi="Times New Roman"/>
                <w:sz w:val="24"/>
                <w:szCs w:val="24"/>
                <w:lang w:eastAsia="en-US"/>
              </w:rPr>
            </w:pPr>
            <w:r>
              <w:rPr>
                <w:rFonts w:ascii="Times New Roman" w:hAnsi="Times New Roman"/>
                <w:bCs/>
                <w:sz w:val="24"/>
                <w:szCs w:val="24"/>
                <w:lang w:val="en-US"/>
              </w:rPr>
              <w:t>•</w:t>
            </w:r>
            <w:r w:rsidRPr="003003CE">
              <w:rPr>
                <w:rFonts w:ascii="Times New Roman" w:eastAsiaTheme="minorHAnsi" w:hAnsi="Times New Roman"/>
                <w:sz w:val="24"/>
                <w:szCs w:val="24"/>
                <w:lang w:eastAsia="en-US"/>
              </w:rPr>
              <w:t xml:space="preserve"> </w:t>
            </w:r>
            <w:proofErr w:type="spellStart"/>
            <w:r w:rsidRPr="003003CE">
              <w:rPr>
                <w:rFonts w:ascii="Times New Roman" w:eastAsiaTheme="minorHAnsi" w:hAnsi="Times New Roman"/>
                <w:sz w:val="24"/>
                <w:szCs w:val="24"/>
                <w:lang w:eastAsia="en-US"/>
              </w:rPr>
              <w:t>designandengineering</w:t>
            </w:r>
            <w:proofErr w:type="spellEnd"/>
            <w:r w:rsidRPr="003003CE">
              <w:rPr>
                <w:rFonts w:ascii="Times New Roman" w:eastAsiaTheme="minorHAnsi" w:hAnsi="Times New Roman"/>
                <w:sz w:val="24"/>
                <w:szCs w:val="24"/>
                <w:lang w:eastAsia="en-US"/>
              </w:rPr>
              <w:t>;</w:t>
            </w:r>
          </w:p>
          <w:p w14:paraId="432337AF" w14:textId="77777777" w:rsidR="00937190" w:rsidRPr="003003CE" w:rsidRDefault="00937190" w:rsidP="00824FF6">
            <w:pPr>
              <w:pStyle w:val="a8"/>
              <w:tabs>
                <w:tab w:val="left" w:pos="176"/>
              </w:tabs>
              <w:ind w:left="34" w:right="-1"/>
              <w:rPr>
                <w:rFonts w:ascii="Times New Roman" w:eastAsiaTheme="minorHAnsi" w:hAnsi="Times New Roman"/>
                <w:sz w:val="24"/>
                <w:szCs w:val="24"/>
                <w:lang w:eastAsia="en-US"/>
              </w:rPr>
            </w:pPr>
            <w:r>
              <w:rPr>
                <w:rFonts w:ascii="Times New Roman" w:hAnsi="Times New Roman"/>
                <w:bCs/>
                <w:sz w:val="24"/>
                <w:szCs w:val="24"/>
                <w:lang w:val="en-US"/>
              </w:rPr>
              <w:t>•</w:t>
            </w:r>
            <w:r w:rsidRPr="003003CE">
              <w:rPr>
                <w:rFonts w:ascii="Times New Roman" w:eastAsiaTheme="minorHAnsi" w:hAnsi="Times New Roman"/>
                <w:sz w:val="24"/>
                <w:szCs w:val="24"/>
                <w:lang w:eastAsia="en-US"/>
              </w:rPr>
              <w:t xml:space="preserve"> experimental </w:t>
            </w:r>
            <w:proofErr w:type="spellStart"/>
            <w:r w:rsidRPr="003003CE">
              <w:rPr>
                <w:rFonts w:ascii="Times New Roman" w:eastAsiaTheme="minorHAnsi" w:hAnsi="Times New Roman"/>
                <w:sz w:val="24"/>
                <w:szCs w:val="24"/>
                <w:lang w:eastAsia="en-US"/>
              </w:rPr>
              <w:t>research</w:t>
            </w:r>
            <w:proofErr w:type="spellEnd"/>
            <w:r w:rsidRPr="003003CE">
              <w:rPr>
                <w:rFonts w:ascii="Times New Roman" w:eastAsiaTheme="minorHAnsi" w:hAnsi="Times New Roman"/>
                <w:sz w:val="24"/>
                <w:szCs w:val="24"/>
                <w:lang w:eastAsia="en-US"/>
              </w:rPr>
              <w:t>;</w:t>
            </w:r>
          </w:p>
          <w:p w14:paraId="391C0712" w14:textId="77777777" w:rsidR="00937190" w:rsidRDefault="00937190" w:rsidP="00824FF6">
            <w:pPr>
              <w:pStyle w:val="a8"/>
              <w:tabs>
                <w:tab w:val="left" w:pos="176"/>
              </w:tabs>
              <w:ind w:left="34" w:right="-1"/>
              <w:rPr>
                <w:rFonts w:ascii="Times New Roman" w:eastAsiaTheme="minorHAnsi" w:hAnsi="Times New Roman"/>
                <w:sz w:val="24"/>
                <w:szCs w:val="24"/>
                <w:lang w:eastAsia="en-US"/>
              </w:rPr>
            </w:pPr>
            <w:r w:rsidRPr="003003CE">
              <w:rPr>
                <w:rFonts w:ascii="Times New Roman" w:eastAsiaTheme="minorHAnsi" w:hAnsi="Times New Roman"/>
                <w:sz w:val="24"/>
                <w:szCs w:val="24"/>
                <w:lang w:eastAsia="en-US"/>
              </w:rPr>
              <w:t xml:space="preserve">   (</w:t>
            </w:r>
            <w:proofErr w:type="spellStart"/>
            <w:r w:rsidRPr="003003CE">
              <w:rPr>
                <w:rFonts w:ascii="Times New Roman" w:eastAsiaTheme="minorHAnsi" w:hAnsi="Times New Roman"/>
                <w:sz w:val="24"/>
                <w:szCs w:val="24"/>
                <w:lang w:eastAsia="en-US"/>
              </w:rPr>
              <w:t>pedagogical</w:t>
            </w:r>
            <w:proofErr w:type="spellEnd"/>
            <w:r w:rsidRPr="003003CE">
              <w:rPr>
                <w:rFonts w:ascii="Times New Roman" w:eastAsiaTheme="minorHAnsi" w:hAnsi="Times New Roman"/>
                <w:sz w:val="24"/>
                <w:szCs w:val="24"/>
                <w:lang w:eastAsia="en-US"/>
              </w:rPr>
              <w:t>).</w:t>
            </w:r>
          </w:p>
          <w:p w14:paraId="034816DC" w14:textId="77777777" w:rsidR="00937190" w:rsidRPr="00AC7B34" w:rsidRDefault="00937190" w:rsidP="00824FF6">
            <w:pPr>
              <w:pStyle w:val="a8"/>
              <w:tabs>
                <w:tab w:val="left" w:pos="176"/>
              </w:tabs>
              <w:ind w:left="34" w:right="-1"/>
              <w:rPr>
                <w:rFonts w:ascii="Times New Roman" w:eastAsiaTheme="minorHAnsi" w:hAnsi="Times New Roman"/>
                <w:sz w:val="24"/>
                <w:szCs w:val="24"/>
                <w:lang w:eastAsia="en-US"/>
              </w:rPr>
            </w:pPr>
          </w:p>
        </w:tc>
      </w:tr>
      <w:tr w:rsidR="00937190" w:rsidRPr="00E0564D" w14:paraId="435112A7" w14:textId="77777777" w:rsidTr="00824FF6">
        <w:trPr>
          <w:trHeight w:val="426"/>
        </w:trPr>
        <w:tc>
          <w:tcPr>
            <w:tcW w:w="2410" w:type="dxa"/>
          </w:tcPr>
          <w:p w14:paraId="75239FCC" w14:textId="77777777" w:rsidR="00937190" w:rsidRPr="008B2C20" w:rsidRDefault="00937190" w:rsidP="00824FF6">
            <w:pPr>
              <w:autoSpaceDE w:val="0"/>
              <w:autoSpaceDN w:val="0"/>
              <w:adjustRightInd w:val="0"/>
              <w:ind w:right="-1"/>
              <w:jc w:val="both"/>
              <w:rPr>
                <w:rFonts w:ascii="Times New Roman" w:hAnsi="Times New Roman" w:cs="Times New Roman"/>
                <w:b/>
                <w:sz w:val="24"/>
                <w:szCs w:val="24"/>
                <w:lang w:val="en-US"/>
              </w:rPr>
            </w:pPr>
            <w:r w:rsidRPr="00D50E88">
              <w:rPr>
                <w:rFonts w:ascii="Times New Roman" w:hAnsi="Times New Roman" w:cs="Times New Roman"/>
                <w:b/>
                <w:sz w:val="24"/>
                <w:szCs w:val="24"/>
              </w:rPr>
              <w:t>Learning</w:t>
            </w:r>
            <w:r>
              <w:rPr>
                <w:rFonts w:ascii="Times New Roman" w:hAnsi="Times New Roman" w:cs="Times New Roman"/>
                <w:b/>
                <w:sz w:val="24"/>
                <w:szCs w:val="24"/>
                <w:lang w:val="en-US"/>
              </w:rPr>
              <w:t xml:space="preserve"> </w:t>
            </w:r>
            <w:proofErr w:type="spellStart"/>
            <w:r w:rsidRPr="00D50E88">
              <w:rPr>
                <w:rFonts w:ascii="Times New Roman" w:hAnsi="Times New Roman" w:cs="Times New Roman"/>
                <w:b/>
                <w:sz w:val="24"/>
                <w:szCs w:val="24"/>
              </w:rPr>
              <w:t>Outcomes</w:t>
            </w:r>
            <w:proofErr w:type="spellEnd"/>
          </w:p>
        </w:tc>
        <w:tc>
          <w:tcPr>
            <w:tcW w:w="7371" w:type="dxa"/>
          </w:tcPr>
          <w:p w14:paraId="72B65E27" w14:textId="77777777" w:rsidR="00937190" w:rsidRPr="00FC5801" w:rsidRDefault="00937190" w:rsidP="00824FF6">
            <w:pPr>
              <w:jc w:val="both"/>
              <w:rPr>
                <w:rFonts w:ascii="Times New Roman" w:hAnsi="Times New Roman" w:cs="Times New Roman"/>
                <w:sz w:val="24"/>
                <w:szCs w:val="24"/>
                <w:lang w:val="kk-KZ"/>
              </w:rPr>
            </w:pPr>
            <w:r w:rsidRPr="003003CE">
              <w:rPr>
                <w:rFonts w:ascii="Times New Roman" w:hAnsi="Times New Roman" w:cs="Times New Roman"/>
                <w:b/>
                <w:sz w:val="24"/>
                <w:szCs w:val="28"/>
                <w:lang w:val="en-US"/>
              </w:rPr>
              <w:t>LO1</w:t>
            </w:r>
            <w:r>
              <w:rPr>
                <w:rFonts w:ascii="Times New Roman" w:hAnsi="Times New Roman" w:cs="Times New Roman"/>
                <w:b/>
                <w:sz w:val="24"/>
                <w:szCs w:val="28"/>
                <w:lang w:val="en-US"/>
              </w:rPr>
              <w:t xml:space="preserve"> </w:t>
            </w:r>
            <w:r w:rsidRPr="00FC5801">
              <w:rPr>
                <w:rFonts w:ascii="Times New Roman" w:hAnsi="Times New Roman" w:cs="Times New Roman"/>
                <w:sz w:val="24"/>
                <w:szCs w:val="24"/>
                <w:lang w:val="en-US"/>
              </w:rPr>
              <w:t>Demonstrate the application of social, natural-scientific, socio-economic and environmental knowledge in personal and professional activities;</w:t>
            </w:r>
          </w:p>
          <w:p w14:paraId="5946E08C" w14:textId="77777777" w:rsidR="00937190" w:rsidRPr="00FC5801" w:rsidRDefault="00937190" w:rsidP="00824FF6">
            <w:pPr>
              <w:pStyle w:val="HTML"/>
              <w:shd w:val="clear" w:color="auto" w:fill="F8F9FA"/>
              <w:jc w:val="both"/>
              <w:rPr>
                <w:rFonts w:ascii="Times New Roman" w:hAnsi="Times New Roman" w:cs="Times New Roman"/>
                <w:color w:val="202124"/>
                <w:sz w:val="24"/>
                <w:szCs w:val="24"/>
                <w:lang w:val="kk-KZ"/>
              </w:rPr>
            </w:pPr>
            <w:r w:rsidRPr="003003CE">
              <w:rPr>
                <w:rFonts w:ascii="Times New Roman" w:hAnsi="Times New Roman" w:cs="Times New Roman"/>
                <w:b/>
                <w:sz w:val="24"/>
                <w:szCs w:val="28"/>
                <w:lang w:val="en-US"/>
              </w:rPr>
              <w:t>LO2</w:t>
            </w:r>
            <w:r>
              <w:rPr>
                <w:rFonts w:ascii="Times New Roman" w:hAnsi="Times New Roman" w:cs="Times New Roman"/>
                <w:b/>
                <w:sz w:val="24"/>
                <w:szCs w:val="28"/>
                <w:lang w:val="en-US"/>
              </w:rPr>
              <w:t xml:space="preserve"> </w:t>
            </w:r>
            <w:r w:rsidRPr="00E2007C">
              <w:rPr>
                <w:rStyle w:val="y2iqfc"/>
                <w:rFonts w:ascii="Times New Roman" w:hAnsi="Times New Roman"/>
                <w:color w:val="202124"/>
                <w:sz w:val="24"/>
                <w:szCs w:val="24"/>
                <w:lang w:val="en-US"/>
              </w:rPr>
              <w:t xml:space="preserve">Communicate freely in a professional environment and society in Kazakh, Russian and </w:t>
            </w:r>
            <w:proofErr w:type="spellStart"/>
            <w:r w:rsidRPr="00E2007C">
              <w:rPr>
                <w:rStyle w:val="y2iqfc"/>
                <w:rFonts w:ascii="Times New Roman" w:hAnsi="Times New Roman"/>
                <w:color w:val="202124"/>
                <w:sz w:val="24"/>
                <w:szCs w:val="24"/>
                <w:lang w:val="en-US"/>
              </w:rPr>
              <w:t>English</w:t>
            </w:r>
            <w:r>
              <w:rPr>
                <w:rStyle w:val="y2iqfc"/>
                <w:rFonts w:ascii="Times New Roman" w:hAnsi="Times New Roman"/>
                <w:color w:val="202124"/>
                <w:sz w:val="24"/>
                <w:szCs w:val="24"/>
                <w:lang w:val="en-US"/>
              </w:rPr>
              <w:t>languages</w:t>
            </w:r>
            <w:proofErr w:type="spellEnd"/>
            <w:r w:rsidRPr="00E2007C">
              <w:rPr>
                <w:rStyle w:val="y2iqfc"/>
                <w:rFonts w:ascii="Times New Roman" w:hAnsi="Times New Roman"/>
                <w:color w:val="202124"/>
                <w:sz w:val="24"/>
                <w:szCs w:val="24"/>
                <w:lang w:val="en-US"/>
              </w:rPr>
              <w:t>, taking into account the principles of academic writing, a culture of academic honesty</w:t>
            </w:r>
            <w:r w:rsidRPr="00FC5801">
              <w:rPr>
                <w:rStyle w:val="y2iqfc"/>
                <w:rFonts w:ascii="Times New Roman" w:hAnsi="Times New Roman"/>
                <w:color w:val="202124"/>
                <w:sz w:val="24"/>
                <w:szCs w:val="24"/>
                <w:lang w:val="kk-KZ"/>
              </w:rPr>
              <w:t>;</w:t>
            </w:r>
          </w:p>
          <w:p w14:paraId="0F2147BC" w14:textId="77777777" w:rsidR="00937190" w:rsidRDefault="00937190" w:rsidP="00824FF6">
            <w:pPr>
              <w:jc w:val="both"/>
              <w:rPr>
                <w:rStyle w:val="y2iqfc"/>
                <w:rFonts w:ascii="Times New Roman" w:hAnsi="Times New Roman"/>
                <w:color w:val="202124"/>
                <w:sz w:val="24"/>
                <w:szCs w:val="24"/>
                <w:lang w:val="en-US"/>
              </w:rPr>
            </w:pPr>
            <w:r w:rsidRPr="003003CE">
              <w:rPr>
                <w:rFonts w:ascii="Times New Roman" w:hAnsi="Times New Roman" w:cs="Times New Roman"/>
                <w:b/>
                <w:sz w:val="24"/>
                <w:szCs w:val="28"/>
                <w:lang w:val="en-US"/>
              </w:rPr>
              <w:t>LO3</w:t>
            </w:r>
            <w:r>
              <w:rPr>
                <w:rFonts w:ascii="Times New Roman" w:hAnsi="Times New Roman" w:cs="Times New Roman"/>
                <w:b/>
                <w:sz w:val="24"/>
                <w:szCs w:val="28"/>
                <w:lang w:val="en-US"/>
              </w:rPr>
              <w:t xml:space="preserve"> </w:t>
            </w:r>
            <w:r w:rsidRPr="00615897">
              <w:rPr>
                <w:rStyle w:val="y2iqfc"/>
                <w:rFonts w:ascii="Times New Roman" w:hAnsi="Times New Roman"/>
                <w:color w:val="202124"/>
                <w:sz w:val="24"/>
                <w:szCs w:val="24"/>
                <w:lang w:val="en-US"/>
              </w:rPr>
              <w:t>Demonstrate natural science, mathematical, engineering knowledge, possess information and computational literacy, the ability to generalize, analyze and perceive information, set a goal and choose ways to achieve it, master the methods of mathematical data processing, methods of scientific and experimental research, regulatory documents and elements of economic analysis</w:t>
            </w:r>
            <w:r>
              <w:rPr>
                <w:rStyle w:val="y2iqfc"/>
                <w:rFonts w:ascii="Times New Roman" w:hAnsi="Times New Roman"/>
                <w:color w:val="202124"/>
                <w:sz w:val="24"/>
                <w:szCs w:val="24"/>
                <w:lang w:val="kk-KZ"/>
              </w:rPr>
              <w:t>;</w:t>
            </w:r>
          </w:p>
          <w:p w14:paraId="0AC9A7DB" w14:textId="77777777" w:rsidR="00937190" w:rsidRPr="00FC5801" w:rsidRDefault="00937190" w:rsidP="00824FF6">
            <w:pPr>
              <w:jc w:val="both"/>
              <w:rPr>
                <w:rFonts w:ascii="Times New Roman" w:hAnsi="Times New Roman" w:cs="Times New Roman"/>
                <w:sz w:val="24"/>
                <w:szCs w:val="24"/>
                <w:lang w:val="en-US"/>
              </w:rPr>
            </w:pPr>
            <w:r w:rsidRPr="003003CE">
              <w:rPr>
                <w:rFonts w:ascii="Times New Roman" w:hAnsi="Times New Roman" w:cs="Times New Roman"/>
                <w:b/>
                <w:sz w:val="24"/>
                <w:szCs w:val="28"/>
                <w:lang w:val="en-US"/>
              </w:rPr>
              <w:t>LO</w:t>
            </w:r>
            <w:r w:rsidRPr="003003CE">
              <w:rPr>
                <w:rFonts w:ascii="Times New Roman" w:hAnsi="Times New Roman" w:cs="Times New Roman"/>
                <w:b/>
                <w:sz w:val="24"/>
                <w:szCs w:val="24"/>
                <w:lang w:val="en-US"/>
              </w:rPr>
              <w:t xml:space="preserve">4  </w:t>
            </w:r>
            <w:r w:rsidRPr="00FC5801">
              <w:rPr>
                <w:rFonts w:ascii="Times New Roman" w:hAnsi="Times New Roman" w:cs="Times New Roman"/>
                <w:sz w:val="24"/>
                <w:szCs w:val="24"/>
                <w:lang w:val="en-US"/>
              </w:rPr>
              <w:t xml:space="preserve">Use the skills of logical, analytical and conceptual thinking in the field of </w:t>
            </w:r>
            <w:r>
              <w:rPr>
                <w:rFonts w:ascii="Times New Roman" w:hAnsi="Times New Roman" w:cs="Times New Roman"/>
                <w:sz w:val="24"/>
                <w:szCs w:val="24"/>
                <w:lang w:val="en-US"/>
              </w:rPr>
              <w:t>industrial production of medicines;</w:t>
            </w:r>
          </w:p>
          <w:p w14:paraId="753924A4" w14:textId="77777777" w:rsidR="00937190" w:rsidRPr="00642012" w:rsidRDefault="00937190" w:rsidP="00824FF6">
            <w:pPr>
              <w:pStyle w:val="HTML"/>
              <w:shd w:val="clear" w:color="auto" w:fill="F8F9FA"/>
              <w:jc w:val="both"/>
              <w:rPr>
                <w:rFonts w:ascii="Times New Roman" w:hAnsi="Times New Roman" w:cs="Times New Roman"/>
                <w:color w:val="202124"/>
                <w:sz w:val="24"/>
                <w:szCs w:val="24"/>
                <w:lang w:val="kk-KZ"/>
              </w:rPr>
            </w:pPr>
            <w:r w:rsidRPr="003003CE">
              <w:rPr>
                <w:rFonts w:ascii="Times New Roman" w:hAnsi="Times New Roman" w:cs="Times New Roman"/>
                <w:b/>
                <w:sz w:val="24"/>
                <w:szCs w:val="28"/>
                <w:lang w:val="en-US"/>
              </w:rPr>
              <w:t>LO</w:t>
            </w:r>
            <w:r w:rsidRPr="00BA1A5C">
              <w:rPr>
                <w:rFonts w:ascii="Times New Roman" w:hAnsi="Times New Roman" w:cs="Times New Roman"/>
                <w:b/>
                <w:sz w:val="24"/>
                <w:szCs w:val="24"/>
                <w:lang w:val="en-US"/>
              </w:rPr>
              <w:t xml:space="preserve">5 </w:t>
            </w:r>
            <w:r w:rsidRPr="00974201">
              <w:rPr>
                <w:rFonts w:ascii="Times New Roman" w:hAnsi="Times New Roman" w:cs="Times New Roman"/>
                <w:sz w:val="24"/>
                <w:szCs w:val="24"/>
                <w:lang w:val="en-US"/>
              </w:rPr>
              <w:t xml:space="preserve">Realize </w:t>
            </w:r>
            <w:r>
              <w:rPr>
                <w:rFonts w:ascii="Times New Roman" w:hAnsi="Times New Roman" w:cs="Times New Roman"/>
                <w:sz w:val="24"/>
                <w:szCs w:val="24"/>
                <w:lang w:val="en-US"/>
              </w:rPr>
              <w:t>of</w:t>
            </w:r>
            <w:r w:rsidRPr="00974201">
              <w:rPr>
                <w:rFonts w:ascii="Times New Roman" w:hAnsi="Times New Roman" w:cs="Times New Roman"/>
                <w:sz w:val="24"/>
                <w:szCs w:val="24"/>
                <w:lang w:val="en-US"/>
              </w:rPr>
              <w:t xml:space="preserve"> o</w:t>
            </w:r>
            <w:r w:rsidRPr="00974201">
              <w:rPr>
                <w:rStyle w:val="y2iqfc"/>
                <w:rFonts w:ascii="Times New Roman" w:hAnsi="Times New Roman"/>
                <w:color w:val="202124"/>
                <w:sz w:val="24"/>
                <w:szCs w:val="24"/>
                <w:lang w:val="en-US"/>
              </w:rPr>
              <w:t>rganiz</w:t>
            </w:r>
            <w:r>
              <w:rPr>
                <w:rStyle w:val="y2iqfc"/>
                <w:rFonts w:ascii="Times New Roman" w:hAnsi="Times New Roman"/>
                <w:color w:val="202124"/>
                <w:sz w:val="24"/>
                <w:szCs w:val="24"/>
                <w:lang w:val="en-US"/>
              </w:rPr>
              <w:t>ation</w:t>
            </w:r>
            <w:r w:rsidRPr="00E2007C">
              <w:rPr>
                <w:rStyle w:val="y2iqfc"/>
                <w:rFonts w:ascii="Times New Roman" w:hAnsi="Times New Roman"/>
                <w:color w:val="202124"/>
                <w:sz w:val="24"/>
                <w:szCs w:val="24"/>
                <w:lang w:val="en-US"/>
              </w:rPr>
              <w:t xml:space="preserve"> and control the technological process of production of medicines, medical devices, as well as conduct marketing research in the pharmaceutical market</w:t>
            </w:r>
            <w:r>
              <w:rPr>
                <w:rStyle w:val="y2iqfc"/>
                <w:rFonts w:ascii="Times New Roman" w:hAnsi="Times New Roman"/>
                <w:color w:val="202124"/>
                <w:sz w:val="24"/>
                <w:szCs w:val="24"/>
                <w:lang w:val="kk-KZ"/>
              </w:rPr>
              <w:t>;</w:t>
            </w:r>
          </w:p>
          <w:p w14:paraId="2C3FAE9A" w14:textId="77777777" w:rsidR="00937190" w:rsidRPr="009849A3" w:rsidRDefault="00937190" w:rsidP="00824FF6">
            <w:pPr>
              <w:pStyle w:val="HTML"/>
              <w:shd w:val="clear" w:color="auto" w:fill="F8F9FA"/>
              <w:jc w:val="both"/>
              <w:rPr>
                <w:rFonts w:ascii="Times New Roman" w:hAnsi="Times New Roman" w:cs="Times New Roman"/>
                <w:color w:val="202124"/>
                <w:sz w:val="24"/>
                <w:szCs w:val="24"/>
                <w:lang w:val="kk-KZ"/>
              </w:rPr>
            </w:pPr>
            <w:r w:rsidRPr="003003CE">
              <w:rPr>
                <w:rFonts w:ascii="Times New Roman" w:hAnsi="Times New Roman" w:cs="Times New Roman"/>
                <w:b/>
                <w:sz w:val="24"/>
                <w:szCs w:val="28"/>
                <w:lang w:val="en-US"/>
              </w:rPr>
              <w:t>LO</w:t>
            </w:r>
            <w:r w:rsidRPr="003003CE">
              <w:rPr>
                <w:rFonts w:ascii="Times New Roman" w:hAnsi="Times New Roman" w:cs="Times New Roman"/>
                <w:b/>
                <w:sz w:val="24"/>
                <w:szCs w:val="24"/>
                <w:lang w:val="en-US"/>
              </w:rPr>
              <w:t>6</w:t>
            </w:r>
            <w:r>
              <w:rPr>
                <w:rFonts w:ascii="Times New Roman" w:hAnsi="Times New Roman" w:cs="Times New Roman"/>
                <w:b/>
                <w:sz w:val="24"/>
                <w:szCs w:val="24"/>
                <w:lang w:val="en-US"/>
              </w:rPr>
              <w:t xml:space="preserve"> </w:t>
            </w:r>
            <w:r w:rsidRPr="005878E8">
              <w:rPr>
                <w:rStyle w:val="y2iqfc"/>
                <w:rFonts w:ascii="Times New Roman" w:hAnsi="Times New Roman"/>
                <w:color w:val="202124"/>
                <w:sz w:val="24"/>
                <w:szCs w:val="24"/>
                <w:lang w:val="en-US"/>
              </w:rPr>
              <w:t>Design pharmaceutical production with the choice of a rational technological scheme of production and instrumentation of processes with the calculation of the main and auxiliary equipment</w:t>
            </w:r>
            <w:r>
              <w:rPr>
                <w:rStyle w:val="y2iqfc"/>
                <w:rFonts w:ascii="Times New Roman" w:hAnsi="Times New Roman"/>
                <w:color w:val="202124"/>
                <w:sz w:val="24"/>
                <w:szCs w:val="24"/>
                <w:lang w:val="en-US"/>
              </w:rPr>
              <w:t>s</w:t>
            </w:r>
            <w:r>
              <w:rPr>
                <w:rStyle w:val="y2iqfc"/>
                <w:rFonts w:ascii="Times New Roman" w:hAnsi="Times New Roman"/>
                <w:color w:val="202124"/>
                <w:sz w:val="24"/>
                <w:szCs w:val="24"/>
                <w:lang w:val="kk-KZ"/>
              </w:rPr>
              <w:t>;</w:t>
            </w:r>
          </w:p>
          <w:p w14:paraId="221A09B6" w14:textId="77777777" w:rsidR="00937190" w:rsidRPr="00B07025" w:rsidRDefault="00937190" w:rsidP="00824FF6">
            <w:pPr>
              <w:jc w:val="both"/>
              <w:rPr>
                <w:rFonts w:ascii="Times New Roman" w:eastAsia="Times New Roman" w:hAnsi="Times New Roman" w:cs="Times New Roman"/>
                <w:sz w:val="24"/>
                <w:szCs w:val="24"/>
                <w:lang w:val="kk-KZ"/>
              </w:rPr>
            </w:pPr>
            <w:r w:rsidRPr="003003CE">
              <w:rPr>
                <w:rFonts w:ascii="Times New Roman" w:hAnsi="Times New Roman" w:cs="Times New Roman"/>
                <w:b/>
                <w:sz w:val="24"/>
                <w:szCs w:val="28"/>
                <w:lang w:val="en-US"/>
              </w:rPr>
              <w:t>LO</w:t>
            </w:r>
            <w:r w:rsidRPr="003003CE">
              <w:rPr>
                <w:rFonts w:ascii="Times New Roman" w:hAnsi="Times New Roman" w:cs="Times New Roman"/>
                <w:b/>
                <w:sz w:val="24"/>
                <w:szCs w:val="24"/>
                <w:lang w:val="en-US"/>
              </w:rPr>
              <w:t>7</w:t>
            </w:r>
            <w:r>
              <w:rPr>
                <w:rFonts w:ascii="Times New Roman" w:hAnsi="Times New Roman" w:cs="Times New Roman"/>
                <w:b/>
                <w:sz w:val="24"/>
                <w:szCs w:val="24"/>
                <w:lang w:val="en-US"/>
              </w:rPr>
              <w:t xml:space="preserve"> </w:t>
            </w:r>
            <w:r w:rsidRPr="006A487A">
              <w:rPr>
                <w:rFonts w:ascii="Times New Roman" w:eastAsia="Times New Roman" w:hAnsi="Times New Roman" w:cs="Times New Roman"/>
                <w:sz w:val="24"/>
                <w:szCs w:val="24"/>
                <w:lang w:val="en-US"/>
              </w:rPr>
              <w:t>To analyze medicines, raw materials and excipients in accordance with regulatory and technical documentation; to work with regulatory and technical documentation, scientific and educational literature; to use modern problems of standardization and certification of medicines; to ensure and comply with the conditions of occupational health and safety and industrial sanitation and hygiene, to conduct marketing research on the pharmaceutical market; alternative energy sources;</w:t>
            </w:r>
          </w:p>
          <w:p w14:paraId="5BF354B2" w14:textId="77777777" w:rsidR="00937190" w:rsidRPr="002437C0" w:rsidRDefault="00937190" w:rsidP="00824FF6">
            <w:pPr>
              <w:pStyle w:val="HTML"/>
              <w:shd w:val="clear" w:color="auto" w:fill="F8F9FA"/>
              <w:jc w:val="both"/>
              <w:rPr>
                <w:rFonts w:ascii="Times New Roman" w:hAnsi="Times New Roman" w:cs="Times New Roman"/>
                <w:color w:val="202124"/>
                <w:sz w:val="24"/>
                <w:szCs w:val="24"/>
                <w:lang w:val="en-US"/>
              </w:rPr>
            </w:pPr>
            <w:r w:rsidRPr="003003CE">
              <w:rPr>
                <w:rFonts w:ascii="Times New Roman" w:hAnsi="Times New Roman" w:cs="Times New Roman"/>
                <w:b/>
                <w:sz w:val="24"/>
                <w:szCs w:val="28"/>
                <w:lang w:val="en-US"/>
              </w:rPr>
              <w:t>LO</w:t>
            </w:r>
            <w:r w:rsidRPr="003003CE">
              <w:rPr>
                <w:rFonts w:ascii="Times New Roman" w:hAnsi="Times New Roman" w:cs="Times New Roman"/>
                <w:b/>
                <w:sz w:val="24"/>
                <w:szCs w:val="24"/>
                <w:lang w:val="en-US"/>
              </w:rPr>
              <w:t>8</w:t>
            </w:r>
            <w:r>
              <w:rPr>
                <w:rFonts w:ascii="Times New Roman" w:hAnsi="Times New Roman" w:cs="Times New Roman"/>
                <w:b/>
                <w:sz w:val="24"/>
                <w:szCs w:val="24"/>
                <w:lang w:val="en-US"/>
              </w:rPr>
              <w:t xml:space="preserve"> </w:t>
            </w:r>
            <w:r w:rsidRPr="00A04622">
              <w:rPr>
                <w:rStyle w:val="y2iqfc"/>
                <w:rFonts w:ascii="Times New Roman" w:hAnsi="Times New Roman"/>
                <w:color w:val="202124"/>
                <w:sz w:val="24"/>
                <w:szCs w:val="24"/>
                <w:lang w:val="en-US"/>
              </w:rPr>
              <w:t>Develop technologies for medicines and extractive preparations using biopharmaceutical and bioengineering fundamentals;</w:t>
            </w:r>
          </w:p>
          <w:p w14:paraId="210518BE" w14:textId="77777777" w:rsidR="00937190" w:rsidRPr="00A60B97" w:rsidRDefault="00937190" w:rsidP="00824FF6">
            <w:pPr>
              <w:pStyle w:val="HTML"/>
              <w:shd w:val="clear" w:color="auto" w:fill="F8F9FA"/>
              <w:jc w:val="both"/>
              <w:rPr>
                <w:rFonts w:ascii="Times New Roman" w:hAnsi="Times New Roman" w:cs="Times New Roman"/>
                <w:color w:val="202124"/>
                <w:sz w:val="24"/>
                <w:szCs w:val="24"/>
                <w:lang w:val="en-US"/>
              </w:rPr>
            </w:pPr>
            <w:r w:rsidRPr="003003CE">
              <w:rPr>
                <w:rFonts w:ascii="Times New Roman" w:hAnsi="Times New Roman" w:cs="Times New Roman"/>
                <w:b/>
                <w:sz w:val="24"/>
                <w:szCs w:val="28"/>
                <w:lang w:val="en-US"/>
              </w:rPr>
              <w:t>LO</w:t>
            </w:r>
            <w:r w:rsidRPr="003003CE">
              <w:rPr>
                <w:rFonts w:ascii="Times New Roman" w:hAnsi="Times New Roman" w:cs="Times New Roman"/>
                <w:b/>
                <w:sz w:val="24"/>
                <w:szCs w:val="24"/>
                <w:lang w:val="en-US"/>
              </w:rPr>
              <w:t>9</w:t>
            </w:r>
            <w:r>
              <w:rPr>
                <w:rFonts w:ascii="Times New Roman" w:hAnsi="Times New Roman" w:cs="Times New Roman"/>
                <w:b/>
                <w:sz w:val="24"/>
                <w:szCs w:val="24"/>
                <w:lang w:val="en-US"/>
              </w:rPr>
              <w:t xml:space="preserve"> </w:t>
            </w:r>
            <w:r w:rsidRPr="002B659C">
              <w:rPr>
                <w:rStyle w:val="y2iqfc"/>
                <w:rFonts w:ascii="Times New Roman" w:hAnsi="Times New Roman"/>
                <w:color w:val="202124"/>
                <w:sz w:val="24"/>
                <w:szCs w:val="24"/>
                <w:lang w:val="en-US"/>
              </w:rPr>
              <w:t xml:space="preserve">Develop technologies and methods for quality control of natural and synthetic medicines, taking into account the patterns of the relationship between the structure of medicinal substances and their physical and </w:t>
            </w:r>
            <w:r w:rsidRPr="002B659C">
              <w:rPr>
                <w:rStyle w:val="y2iqfc"/>
                <w:rFonts w:ascii="Times New Roman" w:hAnsi="Times New Roman"/>
                <w:color w:val="202124"/>
                <w:sz w:val="24"/>
                <w:szCs w:val="24"/>
                <w:lang w:val="en-US"/>
              </w:rPr>
              <w:lastRenderedPageBreak/>
              <w:t>chemical properties;</w:t>
            </w:r>
          </w:p>
          <w:p w14:paraId="5B92EFF6" w14:textId="77777777" w:rsidR="00937190" w:rsidRPr="008F2BBB" w:rsidRDefault="00937190" w:rsidP="00824FF6">
            <w:pPr>
              <w:pStyle w:val="HTML"/>
              <w:shd w:val="clear" w:color="auto" w:fill="F8F9FA"/>
              <w:jc w:val="both"/>
              <w:rPr>
                <w:rFonts w:ascii="Times New Roman" w:hAnsi="Times New Roman" w:cs="Times New Roman"/>
                <w:color w:val="202124"/>
                <w:sz w:val="24"/>
                <w:szCs w:val="24"/>
                <w:lang w:val="en-US"/>
              </w:rPr>
            </w:pPr>
            <w:r w:rsidRPr="003003CE">
              <w:rPr>
                <w:rFonts w:ascii="Times New Roman" w:hAnsi="Times New Roman" w:cs="Times New Roman"/>
                <w:b/>
                <w:sz w:val="24"/>
                <w:szCs w:val="28"/>
                <w:lang w:val="en-US"/>
              </w:rPr>
              <w:t>LO</w:t>
            </w:r>
            <w:r w:rsidRPr="003003CE">
              <w:rPr>
                <w:rFonts w:ascii="Times New Roman" w:hAnsi="Times New Roman" w:cs="Times New Roman"/>
                <w:b/>
                <w:sz w:val="24"/>
                <w:szCs w:val="24"/>
                <w:lang w:val="en-US"/>
              </w:rPr>
              <w:t>10</w:t>
            </w:r>
            <w:r>
              <w:rPr>
                <w:rFonts w:ascii="Times New Roman" w:hAnsi="Times New Roman" w:cs="Times New Roman"/>
                <w:b/>
                <w:sz w:val="24"/>
                <w:szCs w:val="24"/>
                <w:lang w:val="en-US"/>
              </w:rPr>
              <w:t xml:space="preserve"> </w:t>
            </w:r>
            <w:r w:rsidRPr="00DB7E24">
              <w:rPr>
                <w:rStyle w:val="y2iqfc"/>
                <w:rFonts w:ascii="Times New Roman" w:hAnsi="Times New Roman"/>
                <w:color w:val="202124"/>
                <w:sz w:val="24"/>
                <w:szCs w:val="24"/>
                <w:lang w:val="en-US"/>
              </w:rPr>
              <w:t>Formulate goals, plan and carry out research work using modern scientific research in the field of pharmaceutical production of drugs;</w:t>
            </w:r>
          </w:p>
          <w:p w14:paraId="2F0CA063" w14:textId="77777777" w:rsidR="00937190" w:rsidRPr="008F2BBB" w:rsidRDefault="00937190" w:rsidP="00824FF6">
            <w:pPr>
              <w:pStyle w:val="HTML"/>
              <w:shd w:val="clear" w:color="auto" w:fill="F8F9FA"/>
              <w:jc w:val="both"/>
              <w:rPr>
                <w:rFonts w:ascii="Times New Roman" w:hAnsi="Times New Roman" w:cs="Times New Roman"/>
                <w:color w:val="202124"/>
                <w:sz w:val="24"/>
                <w:szCs w:val="24"/>
                <w:lang w:val="en-US"/>
              </w:rPr>
            </w:pPr>
            <w:r w:rsidRPr="003003CE">
              <w:rPr>
                <w:rFonts w:ascii="Times New Roman" w:hAnsi="Times New Roman" w:cs="Times New Roman"/>
                <w:b/>
                <w:sz w:val="24"/>
                <w:szCs w:val="28"/>
                <w:lang w:val="en-US"/>
              </w:rPr>
              <w:t>LO11</w:t>
            </w:r>
            <w:r>
              <w:rPr>
                <w:rFonts w:ascii="Times New Roman" w:hAnsi="Times New Roman" w:cs="Times New Roman"/>
                <w:b/>
                <w:sz w:val="24"/>
                <w:szCs w:val="28"/>
                <w:lang w:val="en-US"/>
              </w:rPr>
              <w:t xml:space="preserve"> </w:t>
            </w:r>
            <w:r w:rsidRPr="00E12F84">
              <w:rPr>
                <w:rStyle w:val="y2iqfc"/>
                <w:rFonts w:ascii="Times New Roman" w:hAnsi="Times New Roman"/>
                <w:color w:val="202124"/>
                <w:sz w:val="24"/>
                <w:szCs w:val="24"/>
                <w:lang w:val="en-US"/>
              </w:rPr>
              <w:t>Propose principles for constructing technological schemes for pharmaceutical production in the creation of waste-free and environmentally friendly technologies, to carry out certification and licensing of medicines, medical products;</w:t>
            </w:r>
          </w:p>
          <w:p w14:paraId="1271BEA6" w14:textId="77777777" w:rsidR="00937190" w:rsidRPr="008F2BBB" w:rsidRDefault="00937190" w:rsidP="00824FF6">
            <w:pPr>
              <w:pStyle w:val="HTML"/>
              <w:shd w:val="clear" w:color="auto" w:fill="F8F9FA"/>
              <w:jc w:val="both"/>
              <w:rPr>
                <w:rFonts w:ascii="Times New Roman" w:hAnsi="Times New Roman" w:cs="Times New Roman"/>
                <w:color w:val="202124"/>
                <w:sz w:val="24"/>
                <w:szCs w:val="24"/>
                <w:lang w:val="kk-KZ"/>
              </w:rPr>
            </w:pPr>
            <w:r w:rsidRPr="003003CE">
              <w:rPr>
                <w:rFonts w:ascii="Times New Roman" w:hAnsi="Times New Roman" w:cs="Times New Roman"/>
                <w:b/>
                <w:sz w:val="24"/>
                <w:szCs w:val="28"/>
                <w:lang w:val="en-US"/>
              </w:rPr>
              <w:t>LO</w:t>
            </w:r>
            <w:proofErr w:type="gramStart"/>
            <w:r w:rsidRPr="003003CE">
              <w:rPr>
                <w:rFonts w:ascii="Times New Roman" w:hAnsi="Times New Roman" w:cs="Times New Roman"/>
                <w:b/>
                <w:sz w:val="24"/>
                <w:szCs w:val="28"/>
                <w:lang w:val="en-US"/>
              </w:rPr>
              <w:t xml:space="preserve">12  </w:t>
            </w:r>
            <w:r w:rsidRPr="00A171EE">
              <w:rPr>
                <w:rStyle w:val="y2iqfc"/>
                <w:rFonts w:ascii="Times New Roman" w:hAnsi="Times New Roman"/>
                <w:color w:val="202124"/>
                <w:sz w:val="24"/>
                <w:szCs w:val="24"/>
                <w:lang w:val="en-US"/>
              </w:rPr>
              <w:t>Carryout</w:t>
            </w:r>
            <w:proofErr w:type="gramEnd"/>
            <w:r w:rsidRPr="00A171EE">
              <w:rPr>
                <w:rStyle w:val="y2iqfc"/>
                <w:rFonts w:ascii="Times New Roman" w:hAnsi="Times New Roman"/>
                <w:color w:val="202124"/>
                <w:sz w:val="24"/>
                <w:szCs w:val="24"/>
                <w:lang w:val="en-US"/>
              </w:rPr>
              <w:t xml:space="preserve"> the manufacture of medicines in industrial production conditions with good manufacturing practices (GMP) and compliance with health and safety conditions</w:t>
            </w:r>
            <w:r>
              <w:rPr>
                <w:rStyle w:val="y2iqfc"/>
                <w:rFonts w:ascii="Times New Roman" w:hAnsi="Times New Roman"/>
                <w:color w:val="202124"/>
                <w:sz w:val="24"/>
                <w:szCs w:val="24"/>
                <w:lang w:val="kk-KZ"/>
              </w:rPr>
              <w:t>.</w:t>
            </w:r>
          </w:p>
          <w:p w14:paraId="30ABA120" w14:textId="77777777" w:rsidR="00937190" w:rsidRPr="00A171EE" w:rsidRDefault="00937190" w:rsidP="00824FF6">
            <w:pPr>
              <w:tabs>
                <w:tab w:val="left" w:pos="176"/>
              </w:tabs>
              <w:autoSpaceDE w:val="0"/>
              <w:autoSpaceDN w:val="0"/>
              <w:adjustRightInd w:val="0"/>
              <w:ind w:left="34" w:right="-1"/>
              <w:jc w:val="both"/>
              <w:rPr>
                <w:rFonts w:ascii="Times New Roman" w:hAnsi="Times New Roman" w:cs="Times New Roman"/>
                <w:sz w:val="24"/>
                <w:szCs w:val="24"/>
                <w:lang w:val="kk-KZ"/>
              </w:rPr>
            </w:pPr>
          </w:p>
        </w:tc>
      </w:tr>
    </w:tbl>
    <w:p w14:paraId="18457C31" w14:textId="77777777" w:rsidR="00937190" w:rsidRPr="00C40E4B" w:rsidRDefault="00937190" w:rsidP="00937190">
      <w:pPr>
        <w:pageBreakBefore/>
        <w:spacing w:after="0" w:line="240" w:lineRule="auto"/>
        <w:ind w:left="360"/>
        <w:jc w:val="center"/>
        <w:rPr>
          <w:rFonts w:ascii="Times New Roman" w:hAnsi="Times New Roman"/>
          <w:b/>
          <w:bCs/>
          <w:sz w:val="24"/>
          <w:szCs w:val="24"/>
          <w:lang w:val="en-US"/>
        </w:rPr>
      </w:pPr>
      <w:r w:rsidRPr="00C40E4B">
        <w:rPr>
          <w:rFonts w:ascii="Times New Roman" w:eastAsia="TimesNewRomanPS-ItalicMT" w:hAnsi="Times New Roman"/>
          <w:b/>
          <w:iCs/>
          <w:sz w:val="24"/>
          <w:szCs w:val="24"/>
          <w:lang w:val="en-US"/>
        </w:rPr>
        <w:lastRenderedPageBreak/>
        <w:t xml:space="preserve">3. </w:t>
      </w:r>
      <w:r>
        <w:rPr>
          <w:rFonts w:ascii="Times New Roman" w:eastAsia="TimesNewRomanPS-ItalicMT" w:hAnsi="Times New Roman"/>
          <w:b/>
          <w:iCs/>
          <w:sz w:val="24"/>
          <w:szCs w:val="24"/>
          <w:lang w:val="en-US"/>
        </w:rPr>
        <w:t>COMPETENCES OF THE E</w:t>
      </w:r>
      <w:r w:rsidRPr="00C40E4B">
        <w:rPr>
          <w:rFonts w:ascii="Times New Roman" w:eastAsia="TimesNewRomanPS-ItalicMT" w:hAnsi="Times New Roman"/>
          <w:b/>
          <w:iCs/>
          <w:sz w:val="24"/>
          <w:szCs w:val="24"/>
          <w:lang w:val="en-US"/>
        </w:rPr>
        <w:t>P GRADUATE</w:t>
      </w:r>
    </w:p>
    <w:p w14:paraId="3CBA3061" w14:textId="77777777" w:rsidR="00937190" w:rsidRPr="00C40E4B" w:rsidRDefault="00937190" w:rsidP="00937190">
      <w:pPr>
        <w:pStyle w:val="a8"/>
        <w:spacing w:after="0" w:line="240" w:lineRule="auto"/>
        <w:ind w:left="2844" w:firstLine="696"/>
        <w:rPr>
          <w:rFonts w:ascii="Times New Roman" w:hAnsi="Times New Roman"/>
          <w:b/>
          <w:bCs/>
          <w:sz w:val="24"/>
          <w:szCs w:val="24"/>
          <w:lang w:val="en-US"/>
        </w:rPr>
      </w:pPr>
    </w:p>
    <w:tbl>
      <w:tblPr>
        <w:tblStyle w:val="aa"/>
        <w:tblW w:w="10173" w:type="dxa"/>
        <w:tblLayout w:type="fixed"/>
        <w:tblLook w:val="04A0" w:firstRow="1" w:lastRow="0" w:firstColumn="1" w:lastColumn="0" w:noHBand="0" w:noVBand="1"/>
      </w:tblPr>
      <w:tblGrid>
        <w:gridCol w:w="2689"/>
        <w:gridCol w:w="7484"/>
      </w:tblGrid>
      <w:tr w:rsidR="00937190" w:rsidRPr="00E0564D" w14:paraId="763DCFFD" w14:textId="77777777" w:rsidTr="00824FF6">
        <w:tc>
          <w:tcPr>
            <w:tcW w:w="10173" w:type="dxa"/>
            <w:gridSpan w:val="2"/>
          </w:tcPr>
          <w:p w14:paraId="4DDEC524" w14:textId="77777777" w:rsidR="00937190" w:rsidRPr="00AE691C" w:rsidRDefault="00937190" w:rsidP="00824FF6">
            <w:pPr>
              <w:shd w:val="clear" w:color="auto" w:fill="FFFFFF"/>
              <w:ind w:right="-2"/>
              <w:jc w:val="both"/>
              <w:textAlignment w:val="baseline"/>
              <w:rPr>
                <w:rFonts w:ascii="Times New Roman" w:hAnsi="Times New Roman"/>
                <w:b/>
                <w:bCs/>
                <w:sz w:val="24"/>
                <w:szCs w:val="24"/>
                <w:lang w:val="en-US"/>
              </w:rPr>
            </w:pPr>
            <w:r>
              <w:rPr>
                <w:rFonts w:ascii="Times New Roman" w:hAnsi="Times New Roman"/>
                <w:b/>
                <w:spacing w:val="1"/>
                <w:sz w:val="24"/>
                <w:szCs w:val="24"/>
                <w:lang w:val="en-US"/>
              </w:rPr>
              <w:t>GENERALCOMPETENCE</w:t>
            </w:r>
            <w:r w:rsidRPr="00F82DEE">
              <w:rPr>
                <w:rFonts w:ascii="Times New Roman" w:hAnsi="Times New Roman"/>
                <w:spacing w:val="1"/>
                <w:sz w:val="24"/>
                <w:szCs w:val="24"/>
                <w:lang w:val="en-US"/>
              </w:rPr>
              <w:t>(</w:t>
            </w:r>
            <w:r w:rsidRPr="00CE2500">
              <w:rPr>
                <w:rFonts w:ascii="Times New Roman" w:hAnsi="Times New Roman"/>
                <w:spacing w:val="1"/>
                <w:sz w:val="24"/>
                <w:szCs w:val="24"/>
                <w:lang w:val="en-US"/>
              </w:rPr>
              <w:t>SOFTSKILLS</w:t>
            </w:r>
            <w:r w:rsidRPr="00F82DEE">
              <w:rPr>
                <w:rFonts w:ascii="Times New Roman" w:hAnsi="Times New Roman"/>
                <w:spacing w:val="1"/>
                <w:sz w:val="24"/>
                <w:szCs w:val="24"/>
                <w:lang w:val="en-US"/>
              </w:rPr>
              <w:t>).</w:t>
            </w:r>
            <w:r w:rsidRPr="00AE691C">
              <w:rPr>
                <w:rFonts w:ascii="Times New Roman" w:hAnsi="Times New Roman"/>
                <w:bCs/>
                <w:sz w:val="24"/>
                <w:szCs w:val="24"/>
                <w:lang w:val="en-US"/>
              </w:rPr>
              <w:t>Behavioral skills and personality traits</w:t>
            </w:r>
          </w:p>
        </w:tc>
      </w:tr>
      <w:tr w:rsidR="00937190" w:rsidRPr="00E0564D" w14:paraId="01B8586B" w14:textId="77777777" w:rsidTr="00824FF6">
        <w:tc>
          <w:tcPr>
            <w:tcW w:w="2689" w:type="dxa"/>
          </w:tcPr>
          <w:p w14:paraId="3C611BEA" w14:textId="77777777" w:rsidR="00937190" w:rsidRPr="00AE691C" w:rsidRDefault="00937190" w:rsidP="00824FF6">
            <w:pPr>
              <w:rPr>
                <w:rFonts w:ascii="Times New Roman" w:hAnsi="Times New Roman"/>
                <w:sz w:val="24"/>
                <w:szCs w:val="24"/>
                <w:highlight w:val="yellow"/>
                <w:lang w:val="en-US"/>
              </w:rPr>
            </w:pPr>
            <w:r>
              <w:rPr>
                <w:rFonts w:ascii="Times New Roman" w:hAnsi="Times New Roman"/>
                <w:sz w:val="24"/>
                <w:szCs w:val="24"/>
                <w:lang w:val="en-US"/>
              </w:rPr>
              <w:t>GC</w:t>
            </w:r>
            <w:r w:rsidRPr="00AE691C">
              <w:rPr>
                <w:rFonts w:ascii="Times New Roman" w:hAnsi="Times New Roman"/>
                <w:sz w:val="24"/>
                <w:szCs w:val="24"/>
                <w:lang w:val="en-US"/>
              </w:rPr>
              <w:t>1.Competence in managing one's own literacy</w:t>
            </w:r>
          </w:p>
        </w:tc>
        <w:tc>
          <w:tcPr>
            <w:tcW w:w="7484" w:type="dxa"/>
          </w:tcPr>
          <w:p w14:paraId="7478B559" w14:textId="77777777" w:rsidR="00937190" w:rsidRPr="00AE691C" w:rsidRDefault="00937190" w:rsidP="00824FF6">
            <w:pPr>
              <w:pStyle w:val="a8"/>
              <w:shd w:val="clear" w:color="auto" w:fill="FFFFFF"/>
              <w:tabs>
                <w:tab w:val="left" w:pos="317"/>
              </w:tabs>
              <w:ind w:left="33" w:right="-2"/>
              <w:jc w:val="both"/>
              <w:textAlignment w:val="baseline"/>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 xml:space="preserve">GC </w:t>
            </w:r>
            <w:r w:rsidRPr="00AE691C">
              <w:rPr>
                <w:rFonts w:ascii="Times New Roman" w:eastAsiaTheme="minorHAnsi" w:hAnsi="Times New Roman"/>
                <w:sz w:val="24"/>
                <w:szCs w:val="24"/>
                <w:lang w:val="en-US" w:eastAsia="en-US"/>
              </w:rPr>
              <w:t>1.1. The ability to self-learn, self-develop and constantly update their knowledge within the chosen trajectory and in an interdisciplinary environment.</w:t>
            </w:r>
          </w:p>
          <w:p w14:paraId="55D21343" w14:textId="77777777" w:rsidR="00937190" w:rsidRPr="00AE691C" w:rsidRDefault="00937190" w:rsidP="00824FF6">
            <w:pPr>
              <w:pStyle w:val="a8"/>
              <w:shd w:val="clear" w:color="auto" w:fill="FFFFFF"/>
              <w:tabs>
                <w:tab w:val="left" w:pos="317"/>
              </w:tabs>
              <w:ind w:left="33" w:right="-2"/>
              <w:jc w:val="both"/>
              <w:textAlignment w:val="baseline"/>
              <w:rPr>
                <w:rFonts w:ascii="Times New Roman" w:eastAsiaTheme="minorHAnsi" w:hAnsi="Times New Roman"/>
                <w:sz w:val="24"/>
                <w:szCs w:val="24"/>
                <w:lang w:val="en-US" w:eastAsia="en-US"/>
              </w:rPr>
            </w:pPr>
            <w:r w:rsidRPr="00AE691C">
              <w:rPr>
                <w:rFonts w:ascii="Times New Roman" w:eastAsiaTheme="minorHAnsi" w:hAnsi="Times New Roman"/>
                <w:sz w:val="24"/>
                <w:szCs w:val="24"/>
                <w:lang w:val="en-US" w:eastAsia="en-US"/>
              </w:rPr>
              <w:t>OK1.2. Ability to express thoughts, feelings, facts and opinions in the professional field.</w:t>
            </w:r>
          </w:p>
          <w:p w14:paraId="7739DBF6" w14:textId="77777777" w:rsidR="00937190" w:rsidRPr="00AE691C" w:rsidRDefault="00937190" w:rsidP="00824FF6">
            <w:pPr>
              <w:pStyle w:val="a8"/>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sidRPr="00AE691C">
              <w:rPr>
                <w:rFonts w:ascii="Times New Roman" w:eastAsiaTheme="minorHAnsi" w:hAnsi="Times New Roman"/>
                <w:sz w:val="24"/>
                <w:szCs w:val="24"/>
                <w:lang w:val="en-US" w:eastAsia="en-US"/>
              </w:rPr>
              <w:t>OK1.3. Ability for mobility in the modern world and critical thinking.</w:t>
            </w:r>
          </w:p>
        </w:tc>
      </w:tr>
      <w:tr w:rsidR="00937190" w:rsidRPr="00E0564D" w14:paraId="59DC7A56" w14:textId="77777777" w:rsidTr="00824FF6">
        <w:tc>
          <w:tcPr>
            <w:tcW w:w="2689" w:type="dxa"/>
          </w:tcPr>
          <w:p w14:paraId="1824B1A7" w14:textId="77777777" w:rsidR="00937190" w:rsidRPr="00F04219" w:rsidRDefault="00937190" w:rsidP="00824FF6">
            <w:pPr>
              <w:rPr>
                <w:rFonts w:ascii="Times New Roman" w:hAnsi="Times New Roman"/>
                <w:sz w:val="24"/>
                <w:szCs w:val="24"/>
              </w:rPr>
            </w:pPr>
            <w:r>
              <w:rPr>
                <w:rFonts w:ascii="Times New Roman" w:hAnsi="Times New Roman"/>
                <w:sz w:val="24"/>
                <w:szCs w:val="24"/>
                <w:lang w:val="en-US"/>
              </w:rPr>
              <w:t>GC</w:t>
            </w:r>
            <w:r>
              <w:rPr>
                <w:rFonts w:ascii="Times New Roman" w:hAnsi="Times New Roman"/>
                <w:sz w:val="24"/>
                <w:szCs w:val="24"/>
              </w:rPr>
              <w:t xml:space="preserve"> 2. </w:t>
            </w:r>
            <w:proofErr w:type="spellStart"/>
            <w:r w:rsidRPr="00AE691C">
              <w:rPr>
                <w:rFonts w:ascii="Times New Roman" w:hAnsi="Times New Roman"/>
                <w:sz w:val="24"/>
                <w:szCs w:val="24"/>
              </w:rPr>
              <w:t>Languagecompetence</w:t>
            </w:r>
            <w:proofErr w:type="spellEnd"/>
          </w:p>
        </w:tc>
        <w:tc>
          <w:tcPr>
            <w:tcW w:w="7484" w:type="dxa"/>
          </w:tcPr>
          <w:p w14:paraId="52C010A9" w14:textId="77777777" w:rsidR="00937190" w:rsidRPr="00AE691C" w:rsidRDefault="00937190" w:rsidP="00824FF6">
            <w:pPr>
              <w:pStyle w:val="a8"/>
              <w:shd w:val="clear" w:color="auto" w:fill="FFFFFF"/>
              <w:tabs>
                <w:tab w:val="left" w:pos="317"/>
              </w:tabs>
              <w:ind w:left="33" w:right="-2"/>
              <w:jc w:val="both"/>
              <w:textAlignment w:val="baseline"/>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GC</w:t>
            </w:r>
            <w:r w:rsidRPr="00F82DEE">
              <w:rPr>
                <w:rFonts w:ascii="Times New Roman" w:eastAsiaTheme="minorHAnsi" w:hAnsi="Times New Roman"/>
                <w:sz w:val="24"/>
                <w:szCs w:val="24"/>
                <w:lang w:val="en-US" w:eastAsia="en-US"/>
              </w:rPr>
              <w:t>2.1.</w:t>
            </w:r>
            <w:r w:rsidRPr="00AE691C">
              <w:rPr>
                <w:rFonts w:ascii="Times New Roman" w:eastAsiaTheme="minorHAnsi" w:hAnsi="Times New Roman"/>
                <w:sz w:val="24"/>
                <w:szCs w:val="24"/>
                <w:lang w:eastAsia="en-US"/>
              </w:rPr>
              <w:t xml:space="preserve">The </w:t>
            </w:r>
            <w:proofErr w:type="spellStart"/>
            <w:r w:rsidRPr="00AE691C">
              <w:rPr>
                <w:rFonts w:ascii="Times New Roman" w:eastAsiaTheme="minorHAnsi" w:hAnsi="Times New Roman"/>
                <w:sz w:val="24"/>
                <w:szCs w:val="24"/>
                <w:lang w:eastAsia="en-US"/>
              </w:rPr>
              <w:t>abilitytobuildcommunicationprograms</w:t>
            </w:r>
            <w:proofErr w:type="spellEnd"/>
            <w:r w:rsidRPr="00AE691C">
              <w:rPr>
                <w:rFonts w:ascii="Times New Roman" w:eastAsiaTheme="minorHAnsi" w:hAnsi="Times New Roman"/>
                <w:sz w:val="24"/>
                <w:szCs w:val="24"/>
                <w:lang w:eastAsia="en-US"/>
              </w:rPr>
              <w:t xml:space="preserve"> in </w:t>
            </w:r>
            <w:proofErr w:type="spellStart"/>
            <w:r w:rsidRPr="00AE691C">
              <w:rPr>
                <w:rFonts w:ascii="Times New Roman" w:eastAsiaTheme="minorHAnsi" w:hAnsi="Times New Roman"/>
                <w:sz w:val="24"/>
                <w:szCs w:val="24"/>
                <w:lang w:eastAsia="en-US"/>
              </w:rPr>
              <w:t>thestate</w:t>
            </w:r>
            <w:proofErr w:type="spellEnd"/>
            <w:r w:rsidRPr="00AE691C">
              <w:rPr>
                <w:rFonts w:ascii="Times New Roman" w:eastAsiaTheme="minorHAnsi" w:hAnsi="Times New Roman"/>
                <w:sz w:val="24"/>
                <w:szCs w:val="24"/>
                <w:lang w:eastAsia="en-US"/>
              </w:rPr>
              <w:t>, Russian</w:t>
            </w:r>
            <w:r>
              <w:rPr>
                <w:rFonts w:ascii="Times New Roman" w:eastAsiaTheme="minorHAnsi" w:hAnsi="Times New Roman"/>
                <w:sz w:val="24"/>
                <w:szCs w:val="24"/>
                <w:lang w:eastAsia="en-US"/>
              </w:rPr>
              <w:t xml:space="preserve"> </w:t>
            </w:r>
            <w:r w:rsidRPr="00AE691C">
              <w:rPr>
                <w:rFonts w:ascii="Times New Roman" w:eastAsiaTheme="minorHAnsi" w:hAnsi="Times New Roman"/>
                <w:sz w:val="24"/>
                <w:szCs w:val="24"/>
                <w:lang w:eastAsia="en-US"/>
              </w:rPr>
              <w:t>and</w:t>
            </w:r>
            <w:r>
              <w:rPr>
                <w:rFonts w:ascii="Times New Roman" w:eastAsiaTheme="minorHAnsi" w:hAnsi="Times New Roman"/>
                <w:sz w:val="24"/>
                <w:szCs w:val="24"/>
                <w:lang w:eastAsia="en-US"/>
              </w:rPr>
              <w:t xml:space="preserve"> </w:t>
            </w:r>
            <w:proofErr w:type="spellStart"/>
            <w:r w:rsidRPr="00AE691C">
              <w:rPr>
                <w:rFonts w:ascii="Times New Roman" w:eastAsiaTheme="minorHAnsi" w:hAnsi="Times New Roman"/>
                <w:sz w:val="24"/>
                <w:szCs w:val="24"/>
                <w:lang w:eastAsia="en-US"/>
              </w:rPr>
              <w:t>foreign</w:t>
            </w:r>
            <w:proofErr w:type="spellEnd"/>
            <w:r>
              <w:rPr>
                <w:rFonts w:ascii="Times New Roman" w:eastAsiaTheme="minorHAnsi" w:hAnsi="Times New Roman"/>
                <w:sz w:val="24"/>
                <w:szCs w:val="24"/>
                <w:lang w:eastAsia="en-US"/>
              </w:rPr>
              <w:t xml:space="preserve"> </w:t>
            </w:r>
            <w:proofErr w:type="spellStart"/>
            <w:r w:rsidRPr="00AE691C">
              <w:rPr>
                <w:rFonts w:ascii="Times New Roman" w:eastAsiaTheme="minorHAnsi" w:hAnsi="Times New Roman"/>
                <w:sz w:val="24"/>
                <w:szCs w:val="24"/>
                <w:lang w:eastAsia="en-US"/>
              </w:rPr>
              <w:t>languages</w:t>
            </w:r>
            <w:proofErr w:type="spellEnd"/>
            <w:r w:rsidRPr="00AE691C">
              <w:rPr>
                <w:rFonts w:ascii="Times New Roman" w:eastAsiaTheme="minorHAnsi" w:hAnsi="Times New Roman"/>
                <w:sz w:val="24"/>
                <w:szCs w:val="24"/>
                <w:lang w:eastAsia="en-US"/>
              </w:rPr>
              <w:t>.</w:t>
            </w:r>
          </w:p>
          <w:p w14:paraId="2D4C0EB1" w14:textId="77777777" w:rsidR="00937190" w:rsidRPr="00AE691C" w:rsidRDefault="00937190" w:rsidP="00824FF6">
            <w:pPr>
              <w:pStyle w:val="a8"/>
              <w:shd w:val="clear" w:color="auto" w:fill="FFFFFF"/>
              <w:tabs>
                <w:tab w:val="left" w:pos="317"/>
              </w:tabs>
              <w:ind w:left="33" w:right="-2"/>
              <w:jc w:val="both"/>
              <w:textAlignment w:val="baseline"/>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GC</w:t>
            </w:r>
            <w:r w:rsidRPr="00F82DEE">
              <w:rPr>
                <w:rFonts w:ascii="Times New Roman" w:eastAsiaTheme="minorHAnsi" w:hAnsi="Times New Roman"/>
                <w:sz w:val="24"/>
                <w:szCs w:val="24"/>
                <w:lang w:val="en-US" w:eastAsia="en-US"/>
              </w:rPr>
              <w:t>2.2.</w:t>
            </w:r>
            <w:r w:rsidRPr="00AE691C">
              <w:rPr>
                <w:rFonts w:ascii="Times New Roman" w:eastAsiaTheme="minorHAnsi" w:hAnsi="Times New Roman"/>
                <w:sz w:val="24"/>
                <w:szCs w:val="24"/>
                <w:lang w:val="en-US" w:eastAsia="en-US"/>
              </w:rPr>
              <w:t>The ability for interpersonal social and professional communication in conditions of intercultural communication.</w:t>
            </w:r>
          </w:p>
        </w:tc>
      </w:tr>
      <w:tr w:rsidR="00937190" w:rsidRPr="00E0564D" w14:paraId="1C2535BC" w14:textId="77777777" w:rsidTr="00824FF6">
        <w:tc>
          <w:tcPr>
            <w:tcW w:w="2689" w:type="dxa"/>
          </w:tcPr>
          <w:p w14:paraId="7A4E0D81" w14:textId="77777777" w:rsidR="00937190" w:rsidRPr="00F82DEE" w:rsidRDefault="00937190" w:rsidP="00824FF6">
            <w:pPr>
              <w:rPr>
                <w:rFonts w:ascii="Times New Roman" w:hAnsi="Times New Roman"/>
                <w:sz w:val="24"/>
                <w:szCs w:val="24"/>
                <w:lang w:val="en-US"/>
              </w:rPr>
            </w:pPr>
            <w:r>
              <w:rPr>
                <w:rFonts w:ascii="Times New Roman" w:hAnsi="Times New Roman"/>
                <w:sz w:val="24"/>
                <w:szCs w:val="24"/>
                <w:lang w:val="en-US"/>
              </w:rPr>
              <w:t>GC</w:t>
            </w:r>
            <w:r w:rsidRPr="00F82DEE">
              <w:rPr>
                <w:rFonts w:ascii="Times New Roman" w:hAnsi="Times New Roman"/>
                <w:sz w:val="24"/>
                <w:szCs w:val="24"/>
                <w:lang w:val="en-US"/>
              </w:rPr>
              <w:t xml:space="preserve"> 3. Mathematical and Science Competence</w:t>
            </w:r>
          </w:p>
        </w:tc>
        <w:tc>
          <w:tcPr>
            <w:tcW w:w="7484" w:type="dxa"/>
          </w:tcPr>
          <w:p w14:paraId="1F690D05" w14:textId="77777777" w:rsidR="00937190" w:rsidRPr="00AE691C" w:rsidRDefault="00937190" w:rsidP="00824FF6">
            <w:pPr>
              <w:pStyle w:val="a8"/>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GC</w:t>
            </w:r>
            <w:r w:rsidRPr="00AE691C">
              <w:rPr>
                <w:rFonts w:ascii="Times New Roman" w:eastAsiaTheme="minorHAnsi" w:hAnsi="Times New Roman"/>
                <w:sz w:val="24"/>
                <w:szCs w:val="24"/>
                <w:lang w:val="en-US" w:eastAsia="en-US"/>
              </w:rPr>
              <w:t>3.1.</w:t>
            </w:r>
            <w:r w:rsidRPr="00AE691C">
              <w:rPr>
                <w:rFonts w:ascii="Times New Roman" w:eastAsiaTheme="minorHAnsi" w:hAnsi="Times New Roman"/>
                <w:sz w:val="24"/>
                <w:szCs w:val="24"/>
                <w:lang w:eastAsia="en-US"/>
              </w:rPr>
              <w:t xml:space="preserve">The </w:t>
            </w:r>
            <w:proofErr w:type="spellStart"/>
            <w:r w:rsidRPr="00AE691C">
              <w:rPr>
                <w:rFonts w:ascii="Times New Roman" w:eastAsiaTheme="minorHAnsi" w:hAnsi="Times New Roman"/>
                <w:sz w:val="24"/>
                <w:szCs w:val="24"/>
                <w:lang w:eastAsia="en-US"/>
              </w:rPr>
              <w:t>abilityandwillingnesstoapplytheeducational</w:t>
            </w:r>
            <w:proofErr w:type="spellEnd"/>
            <w:r w:rsidRPr="00AE691C">
              <w:rPr>
                <w:rFonts w:ascii="Times New Roman" w:eastAsiaTheme="minorHAnsi" w:hAnsi="Times New Roman"/>
                <w:sz w:val="24"/>
                <w:szCs w:val="24"/>
                <w:lang w:eastAsia="en-US"/>
              </w:rPr>
              <w:t xml:space="preserve"> potential, </w:t>
            </w:r>
            <w:proofErr w:type="spellStart"/>
            <w:r w:rsidRPr="00AE691C">
              <w:rPr>
                <w:rFonts w:ascii="Times New Roman" w:eastAsiaTheme="minorHAnsi" w:hAnsi="Times New Roman"/>
                <w:sz w:val="24"/>
                <w:szCs w:val="24"/>
                <w:lang w:eastAsia="en-US"/>
              </w:rPr>
              <w:t>experienceand</w:t>
            </w:r>
            <w:proofErr w:type="spellEnd"/>
            <w:r w:rsidRPr="00AE691C">
              <w:rPr>
                <w:rFonts w:ascii="Times New Roman" w:eastAsiaTheme="minorHAnsi" w:hAnsi="Times New Roman"/>
                <w:sz w:val="24"/>
                <w:szCs w:val="24"/>
                <w:lang w:eastAsia="en-US"/>
              </w:rPr>
              <w:t xml:space="preserve"> personal </w:t>
            </w:r>
            <w:proofErr w:type="spellStart"/>
            <w:r w:rsidRPr="00AE691C">
              <w:rPr>
                <w:rFonts w:ascii="Times New Roman" w:eastAsiaTheme="minorHAnsi" w:hAnsi="Times New Roman"/>
                <w:sz w:val="24"/>
                <w:szCs w:val="24"/>
                <w:lang w:eastAsia="en-US"/>
              </w:rPr>
              <w:t>qualitiesacquiredduringthestudyofmathematical</w:t>
            </w:r>
            <w:proofErr w:type="spellEnd"/>
            <w:r w:rsidRPr="00AE691C">
              <w:rPr>
                <w:rFonts w:ascii="Times New Roman" w:eastAsiaTheme="minorHAnsi" w:hAnsi="Times New Roman"/>
                <w:sz w:val="24"/>
                <w:szCs w:val="24"/>
                <w:lang w:eastAsia="en-US"/>
              </w:rPr>
              <w:t xml:space="preserve">, </w:t>
            </w:r>
            <w:proofErr w:type="spellStart"/>
            <w:r w:rsidRPr="00AE691C">
              <w:rPr>
                <w:rFonts w:ascii="Times New Roman" w:eastAsiaTheme="minorHAnsi" w:hAnsi="Times New Roman"/>
                <w:sz w:val="24"/>
                <w:szCs w:val="24"/>
                <w:lang w:eastAsia="en-US"/>
              </w:rPr>
              <w:t>naturalscience</w:t>
            </w:r>
            <w:proofErr w:type="spellEnd"/>
            <w:r w:rsidRPr="00AE691C">
              <w:rPr>
                <w:rFonts w:ascii="Times New Roman" w:eastAsiaTheme="minorHAnsi" w:hAnsi="Times New Roman"/>
                <w:sz w:val="24"/>
                <w:szCs w:val="24"/>
                <w:lang w:eastAsia="en-US"/>
              </w:rPr>
              <w:t xml:space="preserve">, </w:t>
            </w:r>
            <w:proofErr w:type="spellStart"/>
            <w:r w:rsidRPr="00AE691C">
              <w:rPr>
                <w:rFonts w:ascii="Times New Roman" w:eastAsiaTheme="minorHAnsi" w:hAnsi="Times New Roman"/>
                <w:sz w:val="24"/>
                <w:szCs w:val="24"/>
                <w:lang w:eastAsia="en-US"/>
              </w:rPr>
              <w:t>technicaldisciplinesattheuniversitytosolve</w:t>
            </w:r>
            <w:proofErr w:type="spellEnd"/>
            <w:r w:rsidRPr="00AE691C">
              <w:rPr>
                <w:rFonts w:ascii="Times New Roman" w:eastAsiaTheme="minorHAnsi" w:hAnsi="Times New Roman"/>
                <w:sz w:val="24"/>
                <w:szCs w:val="24"/>
                <w:lang w:eastAsia="en-US"/>
              </w:rPr>
              <w:t xml:space="preserve"> professional </w:t>
            </w:r>
            <w:proofErr w:type="spellStart"/>
            <w:r w:rsidRPr="00AE691C">
              <w:rPr>
                <w:rFonts w:ascii="Times New Roman" w:eastAsiaTheme="minorHAnsi" w:hAnsi="Times New Roman"/>
                <w:sz w:val="24"/>
                <w:szCs w:val="24"/>
                <w:lang w:eastAsia="en-US"/>
              </w:rPr>
              <w:t>problems</w:t>
            </w:r>
            <w:proofErr w:type="spellEnd"/>
            <w:r w:rsidRPr="00AE691C">
              <w:rPr>
                <w:rFonts w:ascii="Times New Roman" w:eastAsiaTheme="minorHAnsi" w:hAnsi="Times New Roman"/>
                <w:sz w:val="24"/>
                <w:szCs w:val="24"/>
                <w:lang w:eastAsia="en-US"/>
              </w:rPr>
              <w:t>.</w:t>
            </w:r>
          </w:p>
        </w:tc>
      </w:tr>
      <w:tr w:rsidR="00937190" w:rsidRPr="00E0564D" w14:paraId="0989A56D" w14:textId="77777777" w:rsidTr="00824FF6">
        <w:tc>
          <w:tcPr>
            <w:tcW w:w="2689" w:type="dxa"/>
          </w:tcPr>
          <w:p w14:paraId="5A8B3A9F" w14:textId="77777777" w:rsidR="00937190" w:rsidRPr="00AE691C" w:rsidRDefault="00937190" w:rsidP="00824FF6">
            <w:pPr>
              <w:rPr>
                <w:rFonts w:ascii="Times New Roman" w:hAnsi="Times New Roman"/>
                <w:sz w:val="24"/>
                <w:szCs w:val="24"/>
                <w:lang w:val="en-US"/>
              </w:rPr>
            </w:pPr>
            <w:r>
              <w:rPr>
                <w:rFonts w:ascii="Times New Roman" w:hAnsi="Times New Roman"/>
                <w:sz w:val="24"/>
                <w:szCs w:val="24"/>
                <w:lang w:val="en-US"/>
              </w:rPr>
              <w:t>GC</w:t>
            </w:r>
            <w:r w:rsidRPr="00AE691C">
              <w:rPr>
                <w:rFonts w:ascii="Times New Roman" w:hAnsi="Times New Roman"/>
                <w:sz w:val="24"/>
                <w:szCs w:val="24"/>
                <w:lang w:val="en-US"/>
              </w:rPr>
              <w:t xml:space="preserve"> 4. Digital competence, technological literacy</w:t>
            </w:r>
          </w:p>
        </w:tc>
        <w:tc>
          <w:tcPr>
            <w:tcW w:w="7484" w:type="dxa"/>
          </w:tcPr>
          <w:p w14:paraId="2A54D0FC" w14:textId="77777777" w:rsidR="00937190" w:rsidRPr="00563E7A" w:rsidRDefault="00937190" w:rsidP="00824FF6">
            <w:pPr>
              <w:pStyle w:val="a8"/>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 xml:space="preserve">GC </w:t>
            </w:r>
            <w:r w:rsidRPr="00563E7A">
              <w:rPr>
                <w:rFonts w:ascii="Times New Roman" w:eastAsiaTheme="minorHAnsi" w:hAnsi="Times New Roman"/>
                <w:sz w:val="24"/>
                <w:szCs w:val="24"/>
                <w:lang w:val="en-US" w:eastAsia="en-US"/>
              </w:rPr>
              <w:t>4.1. The ability to demonstrate and develop information literacy through the mastery and use of modern information and communication technologies in all areas of their lives and professional activities.</w:t>
            </w:r>
          </w:p>
          <w:p w14:paraId="12E22A9E" w14:textId="77777777" w:rsidR="00937190" w:rsidRPr="00563E7A" w:rsidRDefault="00937190" w:rsidP="00824FF6">
            <w:pPr>
              <w:pStyle w:val="a8"/>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Pr>
                <w:rFonts w:ascii="Times New Roman" w:eastAsiaTheme="minorHAnsi" w:hAnsi="Times New Roman"/>
                <w:sz w:val="24"/>
                <w:szCs w:val="24"/>
                <w:lang w:eastAsia="en-US"/>
              </w:rPr>
              <w:t>GC</w:t>
            </w:r>
            <w:r w:rsidRPr="00563E7A">
              <w:rPr>
                <w:rFonts w:ascii="Times New Roman" w:eastAsiaTheme="minorHAnsi" w:hAnsi="Times New Roman"/>
                <w:sz w:val="24"/>
                <w:szCs w:val="24"/>
                <w:lang w:val="en-US" w:eastAsia="en-US"/>
              </w:rPr>
              <w:t>4.2.The ability to use various types of information and communication technologies: Internet resources, cloud and mobile services for searching, storing, protecting and disseminating information.</w:t>
            </w:r>
          </w:p>
        </w:tc>
      </w:tr>
      <w:tr w:rsidR="00937190" w:rsidRPr="00E0564D" w14:paraId="3C1728AF" w14:textId="77777777" w:rsidTr="00824FF6">
        <w:tc>
          <w:tcPr>
            <w:tcW w:w="2689" w:type="dxa"/>
          </w:tcPr>
          <w:p w14:paraId="009BF8A7" w14:textId="77777777" w:rsidR="00937190" w:rsidRPr="00563E7A" w:rsidRDefault="00937190" w:rsidP="00824FF6">
            <w:pPr>
              <w:rPr>
                <w:rFonts w:ascii="Times New Roman" w:hAnsi="Times New Roman"/>
                <w:spacing w:val="1"/>
                <w:sz w:val="24"/>
                <w:szCs w:val="24"/>
                <w:lang w:val="en-US"/>
              </w:rPr>
            </w:pPr>
            <w:r>
              <w:rPr>
                <w:rFonts w:ascii="Times New Roman" w:hAnsi="Times New Roman"/>
                <w:spacing w:val="1"/>
                <w:sz w:val="24"/>
                <w:szCs w:val="24"/>
                <w:lang w:val="en-US"/>
              </w:rPr>
              <w:t>GC</w:t>
            </w:r>
            <w:r w:rsidRPr="00F82DEE">
              <w:rPr>
                <w:rFonts w:ascii="Times New Roman" w:hAnsi="Times New Roman"/>
                <w:spacing w:val="1"/>
                <w:sz w:val="24"/>
                <w:szCs w:val="24"/>
                <w:lang w:val="en-US"/>
              </w:rPr>
              <w:t xml:space="preserve"> 5. </w:t>
            </w:r>
            <w:r w:rsidRPr="00563E7A">
              <w:rPr>
                <w:rFonts w:ascii="Times New Roman" w:hAnsi="Times New Roman"/>
                <w:spacing w:val="1"/>
                <w:sz w:val="24"/>
                <w:szCs w:val="24"/>
                <w:lang w:val="en-US"/>
              </w:rPr>
              <w:t>Personal, social and academic competencies</w:t>
            </w:r>
          </w:p>
        </w:tc>
        <w:tc>
          <w:tcPr>
            <w:tcW w:w="7484" w:type="dxa"/>
          </w:tcPr>
          <w:p w14:paraId="7A9EDF07" w14:textId="77777777" w:rsidR="00937190" w:rsidRPr="00563E7A" w:rsidRDefault="00937190" w:rsidP="00824FF6">
            <w:pPr>
              <w:pStyle w:val="a8"/>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GC</w:t>
            </w:r>
            <w:r w:rsidRPr="00563E7A">
              <w:rPr>
                <w:rFonts w:ascii="Times New Roman" w:eastAsiaTheme="minorHAnsi" w:hAnsi="Times New Roman"/>
                <w:sz w:val="24"/>
                <w:szCs w:val="24"/>
                <w:lang w:val="en-US" w:eastAsia="en-US"/>
              </w:rPr>
              <w:t>5.1.The ability for physical self-improvement and focus on a healthy life to ensure a full-fledged social and professional activity through the methods and means of physical culture.</w:t>
            </w:r>
          </w:p>
          <w:p w14:paraId="3BDF10DF" w14:textId="77777777" w:rsidR="00937190" w:rsidRPr="00563E7A" w:rsidRDefault="00937190" w:rsidP="00824FF6">
            <w:pPr>
              <w:pStyle w:val="a8"/>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GC</w:t>
            </w:r>
            <w:r w:rsidRPr="00563E7A">
              <w:rPr>
                <w:rFonts w:ascii="Times New Roman" w:eastAsiaTheme="minorHAnsi" w:hAnsi="Times New Roman"/>
                <w:sz w:val="24"/>
                <w:szCs w:val="24"/>
                <w:lang w:val="en-US" w:eastAsia="en-US"/>
              </w:rPr>
              <w:t>5.2.The ability to socio-cultural development based on the manifestation of citizenship and morality.</w:t>
            </w:r>
          </w:p>
          <w:p w14:paraId="77970DA8" w14:textId="77777777" w:rsidR="00937190" w:rsidRPr="00563E7A" w:rsidRDefault="00937190" w:rsidP="00824FF6">
            <w:pPr>
              <w:pStyle w:val="a8"/>
              <w:shd w:val="clear" w:color="auto" w:fill="FFFFFF"/>
              <w:tabs>
                <w:tab w:val="left" w:pos="313"/>
              </w:tabs>
              <w:ind w:left="29" w:right="-2"/>
              <w:jc w:val="both"/>
              <w:textAlignment w:val="baseline"/>
              <w:rPr>
                <w:rFonts w:ascii="Times New Roman" w:eastAsiaTheme="minorHAnsi" w:hAnsi="Times New Roman"/>
                <w:sz w:val="24"/>
                <w:szCs w:val="24"/>
                <w:lang w:val="en-US" w:eastAsia="en-US"/>
              </w:rPr>
            </w:pPr>
            <w:r>
              <w:rPr>
                <w:rFonts w:ascii="Times New Roman" w:eastAsiaTheme="minorHAnsi" w:hAnsi="Times New Roman"/>
                <w:sz w:val="24"/>
                <w:szCs w:val="24"/>
                <w:lang w:val="en-US" w:eastAsia="en-US"/>
              </w:rPr>
              <w:t>GC</w:t>
            </w:r>
            <w:r w:rsidRPr="00563E7A">
              <w:rPr>
                <w:rFonts w:ascii="Times New Roman" w:eastAsiaTheme="minorHAnsi" w:hAnsi="Times New Roman"/>
                <w:sz w:val="24"/>
                <w:szCs w:val="24"/>
                <w:lang w:val="en-US" w:eastAsia="en-US"/>
              </w:rPr>
              <w:t>5.3 The ability to build a personal educational trajectory throughout life for self-development, career growth and professional success.</w:t>
            </w:r>
          </w:p>
          <w:p w14:paraId="78F3CD48" w14:textId="77777777" w:rsidR="00937190" w:rsidRPr="00563E7A" w:rsidRDefault="00937190" w:rsidP="00824FF6">
            <w:pPr>
              <w:tabs>
                <w:tab w:val="left" w:pos="313"/>
              </w:tabs>
              <w:autoSpaceDE w:val="0"/>
              <w:autoSpaceDN w:val="0"/>
              <w:adjustRightInd w:val="0"/>
              <w:jc w:val="both"/>
              <w:rPr>
                <w:rFonts w:ascii="Times New Roman" w:hAnsi="Times New Roman"/>
                <w:sz w:val="24"/>
                <w:szCs w:val="24"/>
                <w:lang w:val="en-US"/>
              </w:rPr>
            </w:pPr>
            <w:r>
              <w:rPr>
                <w:rFonts w:ascii="Times New Roman" w:hAnsi="Times New Roman"/>
                <w:sz w:val="24"/>
                <w:szCs w:val="24"/>
                <w:lang w:val="en-US"/>
              </w:rPr>
              <w:t xml:space="preserve">GC </w:t>
            </w:r>
            <w:r w:rsidRPr="00563E7A">
              <w:rPr>
                <w:rFonts w:ascii="Times New Roman" w:hAnsi="Times New Roman"/>
                <w:sz w:val="24"/>
                <w:szCs w:val="24"/>
                <w:lang w:val="en-US"/>
              </w:rPr>
              <w:t>5.4. The ability to successfully interact in a variety of socio-cultural contexts at school, at work, at home and at leisure.</w:t>
            </w:r>
          </w:p>
        </w:tc>
      </w:tr>
      <w:tr w:rsidR="00937190" w:rsidRPr="00EA46DE" w14:paraId="1150ADDB" w14:textId="77777777" w:rsidTr="00824FF6">
        <w:tc>
          <w:tcPr>
            <w:tcW w:w="2689" w:type="dxa"/>
          </w:tcPr>
          <w:p w14:paraId="5F80A035" w14:textId="77777777" w:rsidR="00937190" w:rsidRPr="00CE2500" w:rsidRDefault="00937190" w:rsidP="00824FF6">
            <w:pPr>
              <w:rPr>
                <w:rFonts w:ascii="Times New Roman" w:hAnsi="Times New Roman"/>
                <w:spacing w:val="1"/>
                <w:sz w:val="24"/>
                <w:szCs w:val="24"/>
                <w:highlight w:val="yellow"/>
              </w:rPr>
            </w:pPr>
            <w:r>
              <w:rPr>
                <w:rFonts w:ascii="Times New Roman" w:hAnsi="Times New Roman"/>
                <w:bCs/>
                <w:sz w:val="24"/>
                <w:szCs w:val="24"/>
                <w:lang w:val="en-US"/>
              </w:rPr>
              <w:t>GC</w:t>
            </w:r>
            <w:r w:rsidRPr="00CE2500">
              <w:rPr>
                <w:rFonts w:ascii="Times New Roman" w:hAnsi="Times New Roman"/>
                <w:bCs/>
                <w:sz w:val="24"/>
                <w:szCs w:val="24"/>
              </w:rPr>
              <w:t xml:space="preserve"> 6. </w:t>
            </w:r>
            <w:proofErr w:type="spellStart"/>
            <w:r w:rsidRPr="00563E7A">
              <w:rPr>
                <w:rFonts w:ascii="Times New Roman" w:hAnsi="Times New Roman"/>
                <w:bCs/>
                <w:sz w:val="24"/>
                <w:szCs w:val="24"/>
              </w:rPr>
              <w:t>Entrepreneurialcompetence</w:t>
            </w:r>
            <w:proofErr w:type="spellEnd"/>
          </w:p>
        </w:tc>
        <w:tc>
          <w:tcPr>
            <w:tcW w:w="7484" w:type="dxa"/>
          </w:tcPr>
          <w:p w14:paraId="648EFAE7" w14:textId="77777777" w:rsidR="00937190" w:rsidRPr="00F04219" w:rsidRDefault="00937190" w:rsidP="00824FF6">
            <w:pPr>
              <w:pStyle w:val="a8"/>
              <w:tabs>
                <w:tab w:val="left" w:pos="313"/>
              </w:tabs>
              <w:autoSpaceDE w:val="0"/>
              <w:autoSpaceDN w:val="0"/>
              <w:adjustRightInd w:val="0"/>
              <w:ind w:left="29"/>
              <w:jc w:val="both"/>
              <w:rPr>
                <w:rFonts w:ascii="Times New Roman" w:eastAsiaTheme="minorHAnsi" w:hAnsi="Times New Roman"/>
                <w:sz w:val="24"/>
                <w:szCs w:val="24"/>
                <w:lang w:eastAsia="en-US"/>
              </w:rPr>
            </w:pPr>
            <w:r>
              <w:rPr>
                <w:rFonts w:ascii="Times New Roman" w:hAnsi="Times New Roman"/>
                <w:bCs/>
                <w:sz w:val="24"/>
                <w:szCs w:val="24"/>
              </w:rPr>
              <w:t xml:space="preserve">GC </w:t>
            </w:r>
            <w:r w:rsidRPr="00CE2500">
              <w:rPr>
                <w:rFonts w:ascii="Times New Roman" w:hAnsi="Times New Roman"/>
                <w:bCs/>
                <w:sz w:val="24"/>
                <w:szCs w:val="24"/>
              </w:rPr>
              <w:t>6</w:t>
            </w:r>
            <w:r w:rsidRPr="00F82DEE">
              <w:rPr>
                <w:rFonts w:ascii="Times New Roman" w:hAnsi="Times New Roman"/>
                <w:bCs/>
                <w:sz w:val="24"/>
                <w:szCs w:val="24"/>
                <w:lang w:val="en-US"/>
              </w:rPr>
              <w:t xml:space="preserve">.1. </w:t>
            </w:r>
            <w:proofErr w:type="spellStart"/>
            <w:r w:rsidRPr="00563E7A">
              <w:rPr>
                <w:rFonts w:ascii="Times New Roman" w:eastAsiaTheme="minorHAnsi" w:hAnsi="Times New Roman"/>
                <w:sz w:val="24"/>
                <w:szCs w:val="24"/>
                <w:lang w:eastAsia="en-US"/>
              </w:rPr>
              <w:t>Abilitytobecreativeandentrepreneurial</w:t>
            </w:r>
            <w:proofErr w:type="spellEnd"/>
            <w:r w:rsidRPr="00563E7A">
              <w:rPr>
                <w:rFonts w:ascii="Times New Roman" w:eastAsiaTheme="minorHAnsi" w:hAnsi="Times New Roman"/>
                <w:sz w:val="24"/>
                <w:szCs w:val="24"/>
                <w:lang w:eastAsia="en-US"/>
              </w:rPr>
              <w:t xml:space="preserve"> in a </w:t>
            </w:r>
            <w:proofErr w:type="spellStart"/>
            <w:r w:rsidRPr="00563E7A">
              <w:rPr>
                <w:rFonts w:ascii="Times New Roman" w:eastAsiaTheme="minorHAnsi" w:hAnsi="Times New Roman"/>
                <w:sz w:val="24"/>
                <w:szCs w:val="24"/>
                <w:lang w:eastAsia="en-US"/>
              </w:rPr>
              <w:t>varietyofenvironments</w:t>
            </w:r>
            <w:proofErr w:type="spellEnd"/>
            <w:r w:rsidRPr="00563E7A">
              <w:rPr>
                <w:rFonts w:ascii="Times New Roman" w:eastAsiaTheme="minorHAnsi" w:hAnsi="Times New Roman"/>
                <w:sz w:val="24"/>
                <w:szCs w:val="24"/>
                <w:lang w:eastAsia="en-US"/>
              </w:rPr>
              <w:t>.</w:t>
            </w:r>
          </w:p>
          <w:p w14:paraId="5C3C4E1A" w14:textId="77777777" w:rsidR="00937190" w:rsidRPr="00563E7A" w:rsidRDefault="00937190" w:rsidP="00824FF6">
            <w:pPr>
              <w:pStyle w:val="a8"/>
              <w:tabs>
                <w:tab w:val="left" w:pos="313"/>
              </w:tabs>
              <w:autoSpaceDE w:val="0"/>
              <w:autoSpaceDN w:val="0"/>
              <w:adjustRightInd w:val="0"/>
              <w:ind w:left="29"/>
              <w:jc w:val="both"/>
              <w:rPr>
                <w:rFonts w:ascii="Times New Roman" w:eastAsiaTheme="minorHAnsi" w:hAnsi="Times New Roman"/>
                <w:sz w:val="24"/>
                <w:szCs w:val="24"/>
                <w:lang w:val="en-US" w:eastAsia="en-US"/>
              </w:rPr>
            </w:pPr>
            <w:r>
              <w:rPr>
                <w:rFonts w:ascii="Times New Roman" w:hAnsi="Times New Roman"/>
                <w:bCs/>
                <w:sz w:val="24"/>
                <w:szCs w:val="24"/>
              </w:rPr>
              <w:t>GC</w:t>
            </w:r>
            <w:r w:rsidRPr="00CE2500">
              <w:rPr>
                <w:rFonts w:ascii="Times New Roman" w:hAnsi="Times New Roman"/>
                <w:bCs/>
                <w:sz w:val="24"/>
                <w:szCs w:val="24"/>
              </w:rPr>
              <w:t>6</w:t>
            </w:r>
            <w:r w:rsidRPr="00F82DEE">
              <w:rPr>
                <w:rFonts w:ascii="Times New Roman" w:hAnsi="Times New Roman"/>
                <w:bCs/>
                <w:sz w:val="24"/>
                <w:szCs w:val="24"/>
                <w:lang w:val="en-US"/>
              </w:rPr>
              <w:t xml:space="preserve">.2. </w:t>
            </w:r>
            <w:r w:rsidRPr="00563E7A">
              <w:rPr>
                <w:rFonts w:ascii="Times New Roman" w:eastAsiaTheme="minorHAnsi" w:hAnsi="Times New Roman"/>
                <w:sz w:val="24"/>
                <w:szCs w:val="24"/>
                <w:lang w:eastAsia="en-US"/>
              </w:rPr>
              <w:t xml:space="preserve">The </w:t>
            </w:r>
            <w:proofErr w:type="spellStart"/>
            <w:r w:rsidRPr="00563E7A">
              <w:rPr>
                <w:rFonts w:ascii="Times New Roman" w:eastAsiaTheme="minorHAnsi" w:hAnsi="Times New Roman"/>
                <w:sz w:val="24"/>
                <w:szCs w:val="24"/>
                <w:lang w:eastAsia="en-US"/>
              </w:rPr>
              <w:t>abilitytowork</w:t>
            </w:r>
            <w:proofErr w:type="spellEnd"/>
            <w:r w:rsidRPr="00563E7A">
              <w:rPr>
                <w:rFonts w:ascii="Times New Roman" w:eastAsiaTheme="minorHAnsi" w:hAnsi="Times New Roman"/>
                <w:sz w:val="24"/>
                <w:szCs w:val="24"/>
                <w:lang w:eastAsia="en-US"/>
              </w:rPr>
              <w:t xml:space="preserve"> in a </w:t>
            </w:r>
            <w:proofErr w:type="spellStart"/>
            <w:r w:rsidRPr="00563E7A">
              <w:rPr>
                <w:rFonts w:ascii="Times New Roman" w:eastAsiaTheme="minorHAnsi" w:hAnsi="Times New Roman"/>
                <w:sz w:val="24"/>
                <w:szCs w:val="24"/>
                <w:lang w:eastAsia="en-US"/>
              </w:rPr>
              <w:t>modeofuncertaintyandrapidlychangingtaskconditions</w:t>
            </w:r>
            <w:proofErr w:type="spellEnd"/>
            <w:r w:rsidRPr="00563E7A">
              <w:rPr>
                <w:rFonts w:ascii="Times New Roman" w:eastAsiaTheme="minorHAnsi" w:hAnsi="Times New Roman"/>
                <w:sz w:val="24"/>
                <w:szCs w:val="24"/>
                <w:lang w:eastAsia="en-US"/>
              </w:rPr>
              <w:t xml:space="preserve">, </w:t>
            </w:r>
            <w:proofErr w:type="spellStart"/>
            <w:r w:rsidRPr="00563E7A">
              <w:rPr>
                <w:rFonts w:ascii="Times New Roman" w:eastAsiaTheme="minorHAnsi" w:hAnsi="Times New Roman"/>
                <w:sz w:val="24"/>
                <w:szCs w:val="24"/>
                <w:lang w:eastAsia="en-US"/>
              </w:rPr>
              <w:t>makedecisions</w:t>
            </w:r>
            <w:proofErr w:type="spellEnd"/>
            <w:r w:rsidRPr="00563E7A">
              <w:rPr>
                <w:rFonts w:ascii="Times New Roman" w:eastAsiaTheme="minorHAnsi" w:hAnsi="Times New Roman"/>
                <w:sz w:val="24"/>
                <w:szCs w:val="24"/>
                <w:lang w:eastAsia="en-US"/>
              </w:rPr>
              <w:t xml:space="preserve">, </w:t>
            </w:r>
            <w:proofErr w:type="spellStart"/>
            <w:r w:rsidRPr="00563E7A">
              <w:rPr>
                <w:rFonts w:ascii="Times New Roman" w:eastAsiaTheme="minorHAnsi" w:hAnsi="Times New Roman"/>
                <w:sz w:val="24"/>
                <w:szCs w:val="24"/>
                <w:lang w:eastAsia="en-US"/>
              </w:rPr>
              <w:t>allocateresourcesand</w:t>
            </w:r>
            <w:proofErr w:type="spellEnd"/>
            <w:r w:rsidRPr="00563E7A">
              <w:rPr>
                <w:rFonts w:ascii="Times New Roman" w:eastAsiaTheme="minorHAnsi" w:hAnsi="Times New Roman"/>
                <w:sz w:val="24"/>
                <w:szCs w:val="24"/>
                <w:lang w:eastAsia="en-US"/>
              </w:rPr>
              <w:t xml:space="preserve"> manage </w:t>
            </w:r>
            <w:proofErr w:type="spellStart"/>
            <w:r w:rsidRPr="00563E7A">
              <w:rPr>
                <w:rFonts w:ascii="Times New Roman" w:eastAsiaTheme="minorHAnsi" w:hAnsi="Times New Roman"/>
                <w:sz w:val="24"/>
                <w:szCs w:val="24"/>
                <w:lang w:eastAsia="en-US"/>
              </w:rPr>
              <w:t>your</w:t>
            </w:r>
            <w:proofErr w:type="spellEnd"/>
            <w:r w:rsidRPr="00563E7A">
              <w:rPr>
                <w:rFonts w:ascii="Times New Roman" w:eastAsiaTheme="minorHAnsi" w:hAnsi="Times New Roman"/>
                <w:sz w:val="24"/>
                <w:szCs w:val="24"/>
                <w:lang w:eastAsia="en-US"/>
              </w:rPr>
              <w:t xml:space="preserve"> time.</w:t>
            </w:r>
          </w:p>
          <w:p w14:paraId="108D21A7" w14:textId="77777777" w:rsidR="00937190" w:rsidRPr="001A14A0" w:rsidRDefault="00937190" w:rsidP="00824FF6">
            <w:pPr>
              <w:pStyle w:val="a8"/>
              <w:tabs>
                <w:tab w:val="left" w:pos="313"/>
              </w:tabs>
              <w:autoSpaceDE w:val="0"/>
              <w:autoSpaceDN w:val="0"/>
              <w:adjustRightInd w:val="0"/>
              <w:ind w:left="29"/>
              <w:jc w:val="both"/>
              <w:rPr>
                <w:rFonts w:ascii="Times New Roman" w:eastAsiaTheme="minorHAnsi" w:hAnsi="Times New Roman"/>
                <w:sz w:val="24"/>
                <w:szCs w:val="24"/>
                <w:lang w:eastAsia="en-US"/>
              </w:rPr>
            </w:pPr>
            <w:r>
              <w:rPr>
                <w:rFonts w:ascii="Times New Roman" w:hAnsi="Times New Roman"/>
                <w:bCs/>
                <w:sz w:val="24"/>
                <w:szCs w:val="24"/>
              </w:rPr>
              <w:t xml:space="preserve">GC </w:t>
            </w:r>
            <w:r w:rsidRPr="00CE2500">
              <w:rPr>
                <w:rFonts w:ascii="Times New Roman" w:hAnsi="Times New Roman"/>
                <w:bCs/>
                <w:sz w:val="24"/>
                <w:szCs w:val="24"/>
              </w:rPr>
              <w:t>6</w:t>
            </w:r>
            <w:r w:rsidRPr="00F82DEE">
              <w:rPr>
                <w:rFonts w:ascii="Times New Roman" w:hAnsi="Times New Roman"/>
                <w:bCs/>
                <w:sz w:val="24"/>
                <w:szCs w:val="24"/>
                <w:lang w:val="en-US"/>
              </w:rPr>
              <w:t xml:space="preserve">.3. </w:t>
            </w:r>
            <w:proofErr w:type="spellStart"/>
            <w:r w:rsidRPr="00563E7A">
              <w:rPr>
                <w:rFonts w:ascii="Times New Roman" w:eastAsiaTheme="minorHAnsi" w:hAnsi="Times New Roman"/>
                <w:sz w:val="24"/>
                <w:szCs w:val="24"/>
                <w:lang w:eastAsia="en-US"/>
              </w:rPr>
              <w:t>Abilitytoworkwithconsumerrequests</w:t>
            </w:r>
            <w:proofErr w:type="spellEnd"/>
            <w:r w:rsidRPr="00563E7A">
              <w:rPr>
                <w:rFonts w:ascii="Times New Roman" w:eastAsiaTheme="minorHAnsi" w:hAnsi="Times New Roman"/>
                <w:sz w:val="24"/>
                <w:szCs w:val="24"/>
                <w:lang w:eastAsia="en-US"/>
              </w:rPr>
              <w:t>.</w:t>
            </w:r>
          </w:p>
        </w:tc>
      </w:tr>
      <w:tr w:rsidR="00937190" w:rsidRPr="00E0564D" w14:paraId="76216525" w14:textId="77777777" w:rsidTr="00824FF6">
        <w:tc>
          <w:tcPr>
            <w:tcW w:w="2689" w:type="dxa"/>
          </w:tcPr>
          <w:p w14:paraId="5F2A6826" w14:textId="77777777" w:rsidR="00937190" w:rsidRPr="00563E7A" w:rsidRDefault="00937190" w:rsidP="00824FF6">
            <w:pPr>
              <w:rPr>
                <w:rFonts w:ascii="Times New Roman" w:hAnsi="Times New Roman"/>
                <w:sz w:val="24"/>
                <w:szCs w:val="24"/>
                <w:lang w:val="en-US"/>
              </w:rPr>
            </w:pPr>
            <w:r>
              <w:rPr>
                <w:rFonts w:ascii="Times New Roman" w:hAnsi="Times New Roman"/>
                <w:sz w:val="24"/>
                <w:szCs w:val="24"/>
                <w:lang w:val="en-US"/>
              </w:rPr>
              <w:t>GC</w:t>
            </w:r>
            <w:r w:rsidRPr="00F82DEE">
              <w:rPr>
                <w:rFonts w:ascii="Times New Roman" w:hAnsi="Times New Roman"/>
                <w:sz w:val="24"/>
                <w:szCs w:val="24"/>
                <w:lang w:val="en-US"/>
              </w:rPr>
              <w:t xml:space="preserve"> 7. </w:t>
            </w:r>
            <w:r w:rsidRPr="00563E7A">
              <w:rPr>
                <w:rFonts w:ascii="Times New Roman" w:hAnsi="Times New Roman"/>
                <w:sz w:val="24"/>
                <w:szCs w:val="24"/>
                <w:lang w:val="en-US"/>
              </w:rPr>
              <w:t>Cultural awareness and ability to express yourself</w:t>
            </w:r>
          </w:p>
        </w:tc>
        <w:tc>
          <w:tcPr>
            <w:tcW w:w="7484" w:type="dxa"/>
          </w:tcPr>
          <w:p w14:paraId="78EA5F7B" w14:textId="77777777" w:rsidR="00937190" w:rsidRPr="00563E7A" w:rsidRDefault="00937190" w:rsidP="00824FF6">
            <w:pPr>
              <w:pStyle w:val="a8"/>
              <w:tabs>
                <w:tab w:val="left" w:pos="313"/>
              </w:tabs>
              <w:ind w:left="29"/>
              <w:jc w:val="both"/>
              <w:rPr>
                <w:rFonts w:ascii="Times New Roman" w:eastAsiaTheme="minorHAnsi" w:hAnsi="Times New Roman"/>
                <w:sz w:val="24"/>
                <w:szCs w:val="24"/>
                <w:lang w:eastAsia="en-US"/>
              </w:rPr>
            </w:pPr>
            <w:r>
              <w:rPr>
                <w:rFonts w:ascii="Times New Roman" w:hAnsi="Times New Roman"/>
                <w:bCs/>
                <w:sz w:val="24"/>
                <w:szCs w:val="24"/>
              </w:rPr>
              <w:t xml:space="preserve">GC 7.1. </w:t>
            </w:r>
            <w:r w:rsidRPr="00563E7A">
              <w:rPr>
                <w:rFonts w:ascii="Times New Roman" w:eastAsiaTheme="minorHAnsi" w:hAnsi="Times New Roman"/>
                <w:sz w:val="24"/>
                <w:szCs w:val="24"/>
                <w:lang w:eastAsia="en-US"/>
              </w:rPr>
              <w:t xml:space="preserve">The </w:t>
            </w:r>
            <w:proofErr w:type="spellStart"/>
            <w:r w:rsidRPr="00563E7A">
              <w:rPr>
                <w:rFonts w:ascii="Times New Roman" w:eastAsiaTheme="minorHAnsi" w:hAnsi="Times New Roman"/>
                <w:sz w:val="24"/>
                <w:szCs w:val="24"/>
                <w:lang w:eastAsia="en-US"/>
              </w:rPr>
              <w:t>abilitytoshowworldview</w:t>
            </w:r>
            <w:proofErr w:type="spellEnd"/>
            <w:r w:rsidRPr="00563E7A">
              <w:rPr>
                <w:rFonts w:ascii="Times New Roman" w:eastAsiaTheme="minorHAnsi" w:hAnsi="Times New Roman"/>
                <w:sz w:val="24"/>
                <w:szCs w:val="24"/>
                <w:lang w:eastAsia="en-US"/>
              </w:rPr>
              <w:t xml:space="preserve">, </w:t>
            </w:r>
            <w:proofErr w:type="spellStart"/>
            <w:r w:rsidRPr="00563E7A">
              <w:rPr>
                <w:rFonts w:ascii="Times New Roman" w:eastAsiaTheme="minorHAnsi" w:hAnsi="Times New Roman"/>
                <w:sz w:val="24"/>
                <w:szCs w:val="24"/>
                <w:lang w:eastAsia="en-US"/>
              </w:rPr>
              <w:t>civilandmoralpositions</w:t>
            </w:r>
            <w:proofErr w:type="spellEnd"/>
            <w:r w:rsidRPr="00563E7A">
              <w:rPr>
                <w:rFonts w:ascii="Times New Roman" w:eastAsiaTheme="minorHAnsi" w:hAnsi="Times New Roman"/>
                <w:sz w:val="24"/>
                <w:szCs w:val="24"/>
                <w:lang w:eastAsia="en-US"/>
              </w:rPr>
              <w:t>.</w:t>
            </w:r>
          </w:p>
          <w:p w14:paraId="525DDE2E" w14:textId="77777777" w:rsidR="00937190" w:rsidRPr="00563E7A" w:rsidRDefault="00937190" w:rsidP="00824FF6">
            <w:pPr>
              <w:pStyle w:val="a8"/>
              <w:tabs>
                <w:tab w:val="left" w:pos="313"/>
              </w:tabs>
              <w:ind w:left="29"/>
              <w:jc w:val="both"/>
              <w:rPr>
                <w:rFonts w:ascii="Times New Roman" w:eastAsiaTheme="minorHAnsi" w:hAnsi="Times New Roman"/>
                <w:sz w:val="24"/>
                <w:szCs w:val="24"/>
                <w:lang w:val="en-US" w:eastAsia="en-US"/>
              </w:rPr>
            </w:pPr>
            <w:r>
              <w:rPr>
                <w:rFonts w:ascii="Times New Roman" w:eastAsiaTheme="minorHAnsi" w:hAnsi="Times New Roman"/>
                <w:sz w:val="24"/>
                <w:szCs w:val="24"/>
                <w:lang w:eastAsia="en-US"/>
              </w:rPr>
              <w:t>GC</w:t>
            </w:r>
            <w:r w:rsidRPr="00563E7A">
              <w:rPr>
                <w:rFonts w:ascii="Times New Roman" w:eastAsiaTheme="minorHAnsi" w:hAnsi="Times New Roman"/>
                <w:sz w:val="24"/>
                <w:szCs w:val="24"/>
                <w:lang w:eastAsia="en-US"/>
              </w:rPr>
              <w:t xml:space="preserve">7.2. The </w:t>
            </w:r>
            <w:proofErr w:type="spellStart"/>
            <w:r w:rsidRPr="00563E7A">
              <w:rPr>
                <w:rFonts w:ascii="Times New Roman" w:eastAsiaTheme="minorHAnsi" w:hAnsi="Times New Roman"/>
                <w:sz w:val="24"/>
                <w:szCs w:val="24"/>
                <w:lang w:eastAsia="en-US"/>
              </w:rPr>
              <w:t>abilitytobe</w:t>
            </w:r>
            <w:proofErr w:type="spellEnd"/>
            <w:r w:rsidRPr="00563E7A">
              <w:rPr>
                <w:rFonts w:ascii="Times New Roman" w:eastAsiaTheme="minorHAnsi" w:hAnsi="Times New Roman"/>
                <w:sz w:val="24"/>
                <w:szCs w:val="24"/>
                <w:lang w:eastAsia="en-US"/>
              </w:rPr>
              <w:t xml:space="preserve"> tolerant </w:t>
            </w:r>
            <w:proofErr w:type="spellStart"/>
            <w:r w:rsidRPr="00563E7A">
              <w:rPr>
                <w:rFonts w:ascii="Times New Roman" w:eastAsiaTheme="minorHAnsi" w:hAnsi="Times New Roman"/>
                <w:sz w:val="24"/>
                <w:szCs w:val="24"/>
                <w:lang w:eastAsia="en-US"/>
              </w:rPr>
              <w:t>ofthetraditionsandcultureofotherpeoplesoftheworld</w:t>
            </w:r>
            <w:proofErr w:type="spellEnd"/>
            <w:r w:rsidRPr="00563E7A">
              <w:rPr>
                <w:rFonts w:ascii="Times New Roman" w:eastAsiaTheme="minorHAnsi" w:hAnsi="Times New Roman"/>
                <w:sz w:val="24"/>
                <w:szCs w:val="24"/>
                <w:lang w:eastAsia="en-US"/>
              </w:rPr>
              <w:t xml:space="preserve">, </w:t>
            </w:r>
            <w:proofErr w:type="spellStart"/>
            <w:r w:rsidRPr="00563E7A">
              <w:rPr>
                <w:rFonts w:ascii="Times New Roman" w:eastAsiaTheme="minorHAnsi" w:hAnsi="Times New Roman"/>
                <w:sz w:val="24"/>
                <w:szCs w:val="24"/>
                <w:lang w:eastAsia="en-US"/>
              </w:rPr>
              <w:t>tohave</w:t>
            </w:r>
            <w:proofErr w:type="spellEnd"/>
            <w:r w:rsidRPr="00563E7A">
              <w:rPr>
                <w:rFonts w:ascii="Times New Roman" w:eastAsiaTheme="minorHAnsi" w:hAnsi="Times New Roman"/>
                <w:sz w:val="24"/>
                <w:szCs w:val="24"/>
                <w:lang w:eastAsia="en-US"/>
              </w:rPr>
              <w:t xml:space="preserve"> high spiritual </w:t>
            </w:r>
            <w:proofErr w:type="spellStart"/>
            <w:r w:rsidRPr="00563E7A">
              <w:rPr>
                <w:rFonts w:ascii="Times New Roman" w:eastAsiaTheme="minorHAnsi" w:hAnsi="Times New Roman"/>
                <w:sz w:val="24"/>
                <w:szCs w:val="24"/>
                <w:lang w:eastAsia="en-US"/>
              </w:rPr>
              <w:t>qualities</w:t>
            </w:r>
            <w:proofErr w:type="spellEnd"/>
            <w:r w:rsidRPr="00563E7A">
              <w:rPr>
                <w:rFonts w:ascii="Times New Roman" w:eastAsiaTheme="minorHAnsi" w:hAnsi="Times New Roman"/>
                <w:sz w:val="24"/>
                <w:szCs w:val="24"/>
                <w:lang w:eastAsia="en-US"/>
              </w:rPr>
              <w:t>.</w:t>
            </w:r>
          </w:p>
        </w:tc>
      </w:tr>
      <w:tr w:rsidR="00937190" w:rsidRPr="00F04219" w14:paraId="75AEE7DA" w14:textId="77777777" w:rsidTr="00824FF6">
        <w:tc>
          <w:tcPr>
            <w:tcW w:w="10173" w:type="dxa"/>
            <w:gridSpan w:val="2"/>
          </w:tcPr>
          <w:p w14:paraId="7A3245DB" w14:textId="77777777" w:rsidR="00937190" w:rsidRPr="00F04219" w:rsidRDefault="00937190" w:rsidP="00824FF6">
            <w:pPr>
              <w:rPr>
                <w:rFonts w:ascii="Times New Roman" w:hAnsi="Times New Roman"/>
                <w:sz w:val="24"/>
                <w:szCs w:val="24"/>
                <w:highlight w:val="yellow"/>
              </w:rPr>
            </w:pPr>
            <w:r>
              <w:rPr>
                <w:rFonts w:ascii="Times New Roman" w:hAnsi="Times New Roman"/>
                <w:b/>
                <w:sz w:val="24"/>
                <w:szCs w:val="24"/>
                <w:lang w:val="en-US"/>
              </w:rPr>
              <w:t>PROFESSIONAL COMPETENCES</w:t>
            </w:r>
            <w:r w:rsidRPr="00080345">
              <w:rPr>
                <w:rFonts w:ascii="Times New Roman" w:hAnsi="Times New Roman"/>
                <w:sz w:val="24"/>
                <w:szCs w:val="24"/>
              </w:rPr>
              <w:t>(</w:t>
            </w:r>
            <w:r w:rsidRPr="00F04219">
              <w:rPr>
                <w:rFonts w:ascii="Times New Roman" w:hAnsi="Times New Roman"/>
                <w:sz w:val="24"/>
                <w:szCs w:val="24"/>
              </w:rPr>
              <w:t>H</w:t>
            </w:r>
            <w:r w:rsidRPr="00F04219">
              <w:rPr>
                <w:rFonts w:ascii="Times New Roman" w:hAnsi="Times New Roman"/>
                <w:sz w:val="24"/>
                <w:szCs w:val="24"/>
                <w:lang w:val="en-US"/>
              </w:rPr>
              <w:t>ARDSKILLS</w:t>
            </w:r>
            <w:r>
              <w:rPr>
                <w:rFonts w:ascii="Times New Roman" w:hAnsi="Times New Roman"/>
                <w:sz w:val="24"/>
                <w:szCs w:val="24"/>
              </w:rPr>
              <w:t xml:space="preserve">). </w:t>
            </w:r>
          </w:p>
        </w:tc>
      </w:tr>
      <w:tr w:rsidR="00937190" w:rsidRPr="00E0564D" w14:paraId="1D0798F6" w14:textId="77777777" w:rsidTr="00824FF6">
        <w:tc>
          <w:tcPr>
            <w:tcW w:w="2689" w:type="dxa"/>
            <w:vMerge w:val="restart"/>
          </w:tcPr>
          <w:p w14:paraId="52019BCB" w14:textId="77777777" w:rsidR="00937190" w:rsidRPr="00563E7A" w:rsidRDefault="00937190" w:rsidP="00824FF6">
            <w:pPr>
              <w:rPr>
                <w:rFonts w:ascii="Times New Roman" w:hAnsi="Times New Roman"/>
                <w:sz w:val="24"/>
                <w:szCs w:val="24"/>
                <w:highlight w:val="yellow"/>
                <w:lang w:val="en-US"/>
              </w:rPr>
            </w:pPr>
            <w:r w:rsidRPr="00563E7A">
              <w:rPr>
                <w:rFonts w:ascii="Times New Roman" w:hAnsi="Times New Roman"/>
                <w:sz w:val="24"/>
                <w:szCs w:val="24"/>
                <w:lang w:val="en-US"/>
              </w:rPr>
              <w:t>Theoretical knowledge and practical skills specific to this area</w:t>
            </w:r>
          </w:p>
        </w:tc>
        <w:tc>
          <w:tcPr>
            <w:tcW w:w="7484" w:type="dxa"/>
          </w:tcPr>
          <w:p w14:paraId="22C28F7E" w14:textId="77777777" w:rsidR="00937190" w:rsidRPr="00563E7A" w:rsidRDefault="00937190" w:rsidP="00824FF6">
            <w:pPr>
              <w:tabs>
                <w:tab w:val="left" w:pos="459"/>
              </w:tabs>
              <w:jc w:val="both"/>
              <w:rPr>
                <w:rFonts w:ascii="Times New Roman" w:hAnsi="Times New Roman"/>
                <w:sz w:val="24"/>
                <w:szCs w:val="24"/>
                <w:lang w:val="en-US"/>
              </w:rPr>
            </w:pPr>
            <w:r>
              <w:rPr>
                <w:rFonts w:ascii="Times New Roman" w:hAnsi="Times New Roman"/>
                <w:sz w:val="24"/>
                <w:szCs w:val="24"/>
                <w:lang w:val="en-US"/>
              </w:rPr>
              <w:t xml:space="preserve">PC </w:t>
            </w:r>
            <w:r w:rsidRPr="00563E7A">
              <w:rPr>
                <w:rFonts w:ascii="Times New Roman" w:hAnsi="Times New Roman"/>
                <w:sz w:val="24"/>
                <w:szCs w:val="24"/>
                <w:lang w:val="en-US"/>
              </w:rPr>
              <w:t>1. The ability to use the acquired fundamental knowledge of the theory of language and speech communication, literary criticism, integrating modern approaches to the study of the functioning and development of language and literature, in practical activities.</w:t>
            </w:r>
          </w:p>
        </w:tc>
      </w:tr>
      <w:tr w:rsidR="00937190" w:rsidRPr="00E0564D" w14:paraId="75FEC210" w14:textId="77777777" w:rsidTr="00824FF6">
        <w:tc>
          <w:tcPr>
            <w:tcW w:w="2689" w:type="dxa"/>
            <w:vMerge/>
          </w:tcPr>
          <w:p w14:paraId="4783D415" w14:textId="77777777" w:rsidR="00937190" w:rsidRPr="00563E7A" w:rsidRDefault="00937190" w:rsidP="00824FF6">
            <w:pPr>
              <w:rPr>
                <w:rFonts w:ascii="Times New Roman" w:hAnsi="Times New Roman"/>
                <w:sz w:val="24"/>
                <w:szCs w:val="24"/>
                <w:highlight w:val="yellow"/>
                <w:lang w:val="en-US"/>
              </w:rPr>
            </w:pPr>
          </w:p>
        </w:tc>
        <w:tc>
          <w:tcPr>
            <w:tcW w:w="7484" w:type="dxa"/>
          </w:tcPr>
          <w:p w14:paraId="276C04BE" w14:textId="77777777" w:rsidR="00937190" w:rsidRPr="00563E7A" w:rsidRDefault="00937190" w:rsidP="00824FF6">
            <w:pPr>
              <w:tabs>
                <w:tab w:val="left" w:pos="459"/>
              </w:tabs>
              <w:jc w:val="both"/>
              <w:rPr>
                <w:rFonts w:ascii="Times New Roman" w:hAnsi="Times New Roman"/>
                <w:sz w:val="24"/>
                <w:szCs w:val="24"/>
                <w:lang w:val="en-US"/>
              </w:rPr>
            </w:pPr>
            <w:r>
              <w:rPr>
                <w:rFonts w:ascii="Times New Roman" w:hAnsi="Times New Roman"/>
                <w:sz w:val="24"/>
                <w:szCs w:val="24"/>
                <w:lang w:val="en-US"/>
              </w:rPr>
              <w:t xml:space="preserve">PC </w:t>
            </w:r>
            <w:r w:rsidRPr="00563E7A">
              <w:rPr>
                <w:rFonts w:ascii="Times New Roman" w:hAnsi="Times New Roman"/>
                <w:sz w:val="24"/>
                <w:szCs w:val="24"/>
                <w:lang w:val="en-US"/>
              </w:rPr>
              <w:t>2. The ability to transform and create oral and written business, media, information, scientific texts, taking into account the norms of the literary language and stylistic norms.</w:t>
            </w:r>
          </w:p>
        </w:tc>
      </w:tr>
      <w:tr w:rsidR="00937190" w:rsidRPr="00E0564D" w14:paraId="209C78AF" w14:textId="77777777" w:rsidTr="00824FF6">
        <w:tc>
          <w:tcPr>
            <w:tcW w:w="2689" w:type="dxa"/>
            <w:vMerge/>
          </w:tcPr>
          <w:p w14:paraId="4967E63C" w14:textId="77777777" w:rsidR="00937190" w:rsidRPr="00563E7A" w:rsidRDefault="00937190" w:rsidP="00824FF6">
            <w:pPr>
              <w:rPr>
                <w:rFonts w:ascii="Times New Roman" w:hAnsi="Times New Roman"/>
                <w:sz w:val="24"/>
                <w:szCs w:val="24"/>
                <w:highlight w:val="yellow"/>
                <w:lang w:val="en-US"/>
              </w:rPr>
            </w:pPr>
          </w:p>
        </w:tc>
        <w:tc>
          <w:tcPr>
            <w:tcW w:w="7484" w:type="dxa"/>
          </w:tcPr>
          <w:p w14:paraId="31F8608B" w14:textId="77777777" w:rsidR="00937190" w:rsidRPr="00563E7A" w:rsidRDefault="00937190" w:rsidP="00824FF6">
            <w:pPr>
              <w:tabs>
                <w:tab w:val="left" w:pos="459"/>
              </w:tabs>
              <w:jc w:val="both"/>
              <w:rPr>
                <w:rFonts w:ascii="Times New Roman" w:hAnsi="Times New Roman"/>
                <w:sz w:val="24"/>
                <w:szCs w:val="24"/>
                <w:lang w:val="en-US"/>
              </w:rPr>
            </w:pPr>
            <w:r>
              <w:rPr>
                <w:rFonts w:ascii="Times New Roman" w:hAnsi="Times New Roman"/>
                <w:sz w:val="24"/>
                <w:szCs w:val="24"/>
                <w:lang w:val="en-US"/>
              </w:rPr>
              <w:t xml:space="preserve">PC </w:t>
            </w:r>
            <w:r w:rsidRPr="00563E7A">
              <w:rPr>
                <w:rFonts w:ascii="Times New Roman" w:hAnsi="Times New Roman"/>
                <w:sz w:val="24"/>
                <w:szCs w:val="24"/>
                <w:lang w:val="en-US"/>
              </w:rPr>
              <w:t xml:space="preserve">3. </w:t>
            </w:r>
            <w:r w:rsidRPr="00563E7A">
              <w:rPr>
                <w:rFonts w:ascii="Times New Roman" w:hAnsi="Times New Roman"/>
                <w:sz w:val="24"/>
                <w:szCs w:val="24"/>
                <w:lang w:val="kk-KZ"/>
              </w:rPr>
              <w:t>The ability to explain the mechanisms and patterns of the historical development and functioning of the language, sociolinguistic and psycholinguistic factors.</w:t>
            </w:r>
          </w:p>
        </w:tc>
      </w:tr>
      <w:tr w:rsidR="00937190" w:rsidRPr="00E0564D" w14:paraId="682AA8AE" w14:textId="77777777" w:rsidTr="00824FF6">
        <w:tc>
          <w:tcPr>
            <w:tcW w:w="2689" w:type="dxa"/>
            <w:vMerge/>
          </w:tcPr>
          <w:p w14:paraId="2DCE904A" w14:textId="77777777" w:rsidR="00937190" w:rsidRPr="00563E7A" w:rsidRDefault="00937190" w:rsidP="00824FF6">
            <w:pPr>
              <w:rPr>
                <w:rFonts w:ascii="Times New Roman" w:hAnsi="Times New Roman"/>
                <w:sz w:val="24"/>
                <w:szCs w:val="24"/>
                <w:highlight w:val="yellow"/>
                <w:lang w:val="en-US"/>
              </w:rPr>
            </w:pPr>
          </w:p>
        </w:tc>
        <w:tc>
          <w:tcPr>
            <w:tcW w:w="7484" w:type="dxa"/>
          </w:tcPr>
          <w:p w14:paraId="688241FE" w14:textId="77777777" w:rsidR="00937190" w:rsidRPr="00563E7A" w:rsidRDefault="00937190" w:rsidP="00824FF6">
            <w:pPr>
              <w:tabs>
                <w:tab w:val="left" w:pos="459"/>
              </w:tabs>
              <w:jc w:val="both"/>
              <w:rPr>
                <w:rFonts w:ascii="Times New Roman" w:hAnsi="Times New Roman"/>
                <w:sz w:val="24"/>
                <w:szCs w:val="24"/>
                <w:lang w:val="en-US"/>
              </w:rPr>
            </w:pPr>
            <w:r>
              <w:rPr>
                <w:rFonts w:ascii="Times New Roman" w:hAnsi="Times New Roman"/>
                <w:sz w:val="24"/>
                <w:szCs w:val="24"/>
                <w:lang w:val="en-US"/>
              </w:rPr>
              <w:t xml:space="preserve">PC </w:t>
            </w:r>
            <w:r w:rsidRPr="00563E7A">
              <w:rPr>
                <w:rFonts w:ascii="Times New Roman" w:hAnsi="Times New Roman"/>
                <w:sz w:val="24"/>
                <w:szCs w:val="24"/>
                <w:lang w:val="en-US"/>
              </w:rPr>
              <w:t xml:space="preserve">4. The ability to demonstrate an understanding of the patterns of the </w:t>
            </w:r>
            <w:r w:rsidRPr="00563E7A">
              <w:rPr>
                <w:rFonts w:ascii="Times New Roman" w:hAnsi="Times New Roman"/>
                <w:sz w:val="24"/>
                <w:szCs w:val="24"/>
                <w:lang w:val="en-US"/>
              </w:rPr>
              <w:lastRenderedPageBreak/>
              <w:t>literary process, the artistic significance of a literary work in connection with the social situation and culture of the era;</w:t>
            </w:r>
          </w:p>
        </w:tc>
      </w:tr>
      <w:tr w:rsidR="00937190" w:rsidRPr="00E0564D" w14:paraId="1703E202" w14:textId="77777777" w:rsidTr="00824FF6">
        <w:tc>
          <w:tcPr>
            <w:tcW w:w="2689" w:type="dxa"/>
            <w:vMerge/>
          </w:tcPr>
          <w:p w14:paraId="4795FB45" w14:textId="77777777" w:rsidR="00937190" w:rsidRPr="00563E7A" w:rsidRDefault="00937190" w:rsidP="00824FF6">
            <w:pPr>
              <w:rPr>
                <w:rFonts w:ascii="Times New Roman" w:hAnsi="Times New Roman"/>
                <w:sz w:val="24"/>
                <w:szCs w:val="24"/>
                <w:highlight w:val="yellow"/>
                <w:lang w:val="en-US"/>
              </w:rPr>
            </w:pPr>
          </w:p>
        </w:tc>
        <w:tc>
          <w:tcPr>
            <w:tcW w:w="7484" w:type="dxa"/>
          </w:tcPr>
          <w:p w14:paraId="5FD55AA9" w14:textId="77777777" w:rsidR="00937190" w:rsidRPr="00563E7A" w:rsidRDefault="00937190" w:rsidP="00824FF6">
            <w:pPr>
              <w:tabs>
                <w:tab w:val="left" w:pos="459"/>
              </w:tabs>
              <w:jc w:val="both"/>
              <w:rPr>
                <w:rFonts w:ascii="Times New Roman" w:hAnsi="Times New Roman"/>
                <w:sz w:val="24"/>
                <w:szCs w:val="24"/>
                <w:lang w:val="en-US"/>
              </w:rPr>
            </w:pPr>
            <w:r>
              <w:rPr>
                <w:rFonts w:ascii="Times New Roman" w:hAnsi="Times New Roman"/>
                <w:sz w:val="24"/>
                <w:szCs w:val="24"/>
                <w:lang w:val="en-US"/>
              </w:rPr>
              <w:t>PC</w:t>
            </w:r>
            <w:r w:rsidRPr="00563E7A">
              <w:rPr>
                <w:rFonts w:ascii="Times New Roman" w:hAnsi="Times New Roman"/>
                <w:sz w:val="24"/>
                <w:szCs w:val="24"/>
                <w:lang w:val="en-US"/>
              </w:rPr>
              <w:t xml:space="preserve"> 5. The ability to carry out linguistic and comparative analysis of language units at all levels of the language system, comparative historical and typological analysis of a work of art.</w:t>
            </w:r>
          </w:p>
        </w:tc>
      </w:tr>
      <w:tr w:rsidR="00937190" w:rsidRPr="00E0564D" w14:paraId="18230F47" w14:textId="77777777" w:rsidTr="00824FF6">
        <w:tc>
          <w:tcPr>
            <w:tcW w:w="2689" w:type="dxa"/>
            <w:vMerge/>
          </w:tcPr>
          <w:p w14:paraId="0B022DB0" w14:textId="77777777" w:rsidR="00937190" w:rsidRPr="00563E7A" w:rsidRDefault="00937190" w:rsidP="00824FF6">
            <w:pPr>
              <w:rPr>
                <w:rFonts w:ascii="Times New Roman" w:hAnsi="Times New Roman"/>
                <w:sz w:val="24"/>
                <w:szCs w:val="24"/>
                <w:highlight w:val="yellow"/>
                <w:lang w:val="en-US"/>
              </w:rPr>
            </w:pPr>
          </w:p>
        </w:tc>
        <w:tc>
          <w:tcPr>
            <w:tcW w:w="7484" w:type="dxa"/>
          </w:tcPr>
          <w:p w14:paraId="6D9F6CEF" w14:textId="77777777" w:rsidR="00937190" w:rsidRPr="00563E7A" w:rsidRDefault="00937190" w:rsidP="00824FF6">
            <w:pPr>
              <w:tabs>
                <w:tab w:val="left" w:pos="459"/>
              </w:tabs>
              <w:jc w:val="both"/>
              <w:rPr>
                <w:rFonts w:ascii="Times New Roman" w:hAnsi="Times New Roman"/>
                <w:sz w:val="24"/>
                <w:szCs w:val="24"/>
                <w:lang w:val="en-US"/>
              </w:rPr>
            </w:pPr>
            <w:r>
              <w:rPr>
                <w:rFonts w:ascii="Times New Roman" w:hAnsi="Times New Roman"/>
                <w:sz w:val="24"/>
                <w:szCs w:val="24"/>
                <w:lang w:val="en-US"/>
              </w:rPr>
              <w:t xml:space="preserve">PC </w:t>
            </w:r>
            <w:r w:rsidRPr="00563E7A">
              <w:rPr>
                <w:rFonts w:ascii="Times New Roman" w:hAnsi="Times New Roman"/>
                <w:sz w:val="24"/>
                <w:szCs w:val="24"/>
                <w:lang w:val="en-US"/>
              </w:rPr>
              <w:t>6. The ability to use the system of philological knowledge in order to effectively solve teaching, educational and methodological tasks.</w:t>
            </w:r>
          </w:p>
        </w:tc>
      </w:tr>
    </w:tbl>
    <w:p w14:paraId="140DD36A" w14:textId="77777777" w:rsidR="00937190" w:rsidRDefault="00937190" w:rsidP="00937190">
      <w:pPr>
        <w:pStyle w:val="a8"/>
        <w:tabs>
          <w:tab w:val="left" w:pos="7251"/>
        </w:tabs>
        <w:spacing w:after="0" w:line="240" w:lineRule="auto"/>
        <w:ind w:left="0"/>
        <w:rPr>
          <w:rFonts w:ascii="Times New Roman" w:hAnsi="Times New Roman"/>
          <w:b/>
          <w:bCs/>
          <w:sz w:val="24"/>
          <w:szCs w:val="24"/>
          <w:lang w:val="kk-KZ"/>
        </w:rPr>
      </w:pPr>
    </w:p>
    <w:p w14:paraId="71743AF5" w14:textId="77777777" w:rsidR="00937190" w:rsidRDefault="00937190" w:rsidP="00937190">
      <w:pPr>
        <w:pStyle w:val="a8"/>
        <w:tabs>
          <w:tab w:val="left" w:pos="7251"/>
        </w:tabs>
        <w:spacing w:after="0" w:line="240" w:lineRule="auto"/>
        <w:ind w:left="0"/>
        <w:rPr>
          <w:rFonts w:ascii="Times New Roman" w:hAnsi="Times New Roman"/>
          <w:b/>
          <w:bCs/>
          <w:sz w:val="24"/>
          <w:szCs w:val="24"/>
          <w:lang w:val="kk-KZ"/>
        </w:rPr>
      </w:pPr>
    </w:p>
    <w:p w14:paraId="1306C4B7" w14:textId="77777777" w:rsidR="00937190" w:rsidRPr="00BA1A5C" w:rsidRDefault="00937190" w:rsidP="00937190">
      <w:pPr>
        <w:pStyle w:val="a8"/>
        <w:tabs>
          <w:tab w:val="left" w:pos="7251"/>
        </w:tabs>
        <w:spacing w:after="0" w:line="240" w:lineRule="auto"/>
        <w:ind w:left="0"/>
        <w:rPr>
          <w:rFonts w:ascii="Times New Roman" w:hAnsi="Times New Roman"/>
          <w:b/>
          <w:bCs/>
          <w:sz w:val="28"/>
          <w:szCs w:val="28"/>
          <w:lang w:val="kk-KZ"/>
        </w:rPr>
      </w:pPr>
      <w:r w:rsidRPr="00BA1A5C">
        <w:rPr>
          <w:rFonts w:ascii="Times New Roman" w:hAnsi="Times New Roman"/>
          <w:b/>
          <w:bCs/>
          <w:sz w:val="28"/>
          <w:szCs w:val="28"/>
          <w:lang w:val="kk-KZ"/>
        </w:rPr>
        <w:t>3.1 Matrix of correlating the learning outcomes of the EP in general with the formed competencies</w:t>
      </w:r>
    </w:p>
    <w:p w14:paraId="05B54FC4" w14:textId="77777777" w:rsidR="00937190" w:rsidRPr="00BA1A5C" w:rsidRDefault="00937190" w:rsidP="00937190">
      <w:pPr>
        <w:pStyle w:val="a8"/>
        <w:tabs>
          <w:tab w:val="left" w:pos="7251"/>
        </w:tabs>
        <w:spacing w:after="0" w:line="240" w:lineRule="auto"/>
        <w:ind w:left="0"/>
        <w:rPr>
          <w:rFonts w:ascii="Times New Roman" w:hAnsi="Times New Roman"/>
          <w:b/>
          <w:bCs/>
          <w:sz w:val="28"/>
          <w:szCs w:val="28"/>
          <w:lang w:val="kk-KZ"/>
        </w:rPr>
      </w:pPr>
    </w:p>
    <w:tbl>
      <w:tblPr>
        <w:tblW w:w="528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720"/>
        <w:gridCol w:w="710"/>
        <w:gridCol w:w="708"/>
        <w:gridCol w:w="710"/>
        <w:gridCol w:w="708"/>
        <w:gridCol w:w="708"/>
        <w:gridCol w:w="710"/>
        <w:gridCol w:w="710"/>
        <w:gridCol w:w="618"/>
        <w:gridCol w:w="659"/>
        <w:gridCol w:w="708"/>
        <w:gridCol w:w="710"/>
        <w:gridCol w:w="849"/>
      </w:tblGrid>
      <w:tr w:rsidR="00937190" w:rsidRPr="00DC068D" w14:paraId="2C280B3B" w14:textId="77777777" w:rsidTr="00824FF6">
        <w:trPr>
          <w:trHeight w:val="20"/>
        </w:trPr>
        <w:tc>
          <w:tcPr>
            <w:tcW w:w="841"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17C1B6EC" w14:textId="77777777" w:rsidR="00937190" w:rsidRPr="00C40E4B" w:rsidRDefault="00937190" w:rsidP="00824FF6">
            <w:pPr>
              <w:rPr>
                <w:rFonts w:ascii="Times New Roman" w:hAnsi="Times New Roman" w:cs="Times New Roman"/>
                <w:b/>
                <w:sz w:val="24"/>
                <w:szCs w:val="24"/>
                <w:lang w:val="en-US"/>
              </w:rPr>
            </w:pPr>
          </w:p>
        </w:tc>
        <w:tc>
          <w:tcPr>
            <w:tcW w:w="347" w:type="pct"/>
            <w:tcBorders>
              <w:top w:val="single" w:sz="8" w:space="0" w:color="000000"/>
              <w:left w:val="single" w:sz="4" w:space="0" w:color="auto"/>
              <w:bottom w:val="single" w:sz="8" w:space="0" w:color="000000"/>
              <w:right w:val="single" w:sz="4" w:space="0" w:color="auto"/>
            </w:tcBorders>
          </w:tcPr>
          <w:p w14:paraId="7D932F5B" w14:textId="77777777" w:rsidR="00937190" w:rsidRPr="00DC068D" w:rsidRDefault="00937190" w:rsidP="00824FF6">
            <w:pPr>
              <w:jc w:val="center"/>
              <w:rPr>
                <w:rFonts w:ascii="Times New Roman" w:hAnsi="Times New Roman" w:cs="Times New Roman"/>
                <w:b/>
                <w:sz w:val="24"/>
                <w:szCs w:val="24"/>
              </w:rPr>
            </w:pPr>
            <w:r>
              <w:rPr>
                <w:rFonts w:ascii="Times New Roman" w:hAnsi="Times New Roman" w:cs="Times New Roman"/>
                <w:b/>
                <w:sz w:val="24"/>
                <w:szCs w:val="24"/>
                <w:lang w:val="en-US"/>
              </w:rPr>
              <w:t>L</w:t>
            </w:r>
            <w:r w:rsidRPr="00DC068D">
              <w:rPr>
                <w:rFonts w:ascii="Times New Roman" w:hAnsi="Times New Roman" w:cs="Times New Roman"/>
                <w:b/>
                <w:sz w:val="24"/>
                <w:szCs w:val="24"/>
              </w:rPr>
              <w:t>О1</w:t>
            </w:r>
          </w:p>
        </w:tc>
        <w:tc>
          <w:tcPr>
            <w:tcW w:w="346" w:type="pct"/>
            <w:tcBorders>
              <w:top w:val="single" w:sz="8" w:space="0" w:color="000000"/>
              <w:left w:val="single" w:sz="4" w:space="0" w:color="auto"/>
              <w:bottom w:val="single" w:sz="8" w:space="0" w:color="000000"/>
              <w:right w:val="single" w:sz="4" w:space="0" w:color="auto"/>
            </w:tcBorders>
          </w:tcPr>
          <w:p w14:paraId="128CBC09" w14:textId="77777777" w:rsidR="00937190" w:rsidRPr="00DC068D" w:rsidRDefault="00937190" w:rsidP="00824FF6">
            <w:pPr>
              <w:jc w:val="center"/>
              <w:rPr>
                <w:rFonts w:ascii="Times New Roman" w:hAnsi="Times New Roman" w:cs="Times New Roman"/>
                <w:b/>
                <w:sz w:val="24"/>
                <w:szCs w:val="24"/>
              </w:rPr>
            </w:pPr>
            <w:r>
              <w:rPr>
                <w:rFonts w:ascii="Times New Roman" w:hAnsi="Times New Roman" w:cs="Times New Roman"/>
                <w:b/>
                <w:sz w:val="24"/>
                <w:szCs w:val="24"/>
                <w:lang w:val="en-US"/>
              </w:rPr>
              <w:t>L</w:t>
            </w:r>
            <w:r w:rsidRPr="00DC068D">
              <w:rPr>
                <w:rFonts w:ascii="Times New Roman" w:hAnsi="Times New Roman" w:cs="Times New Roman"/>
                <w:b/>
                <w:sz w:val="24"/>
                <w:szCs w:val="24"/>
              </w:rPr>
              <w:t>О2</w:t>
            </w:r>
          </w:p>
        </w:tc>
        <w:tc>
          <w:tcPr>
            <w:tcW w:w="347" w:type="pct"/>
            <w:tcBorders>
              <w:top w:val="single" w:sz="8" w:space="0" w:color="000000"/>
              <w:left w:val="single" w:sz="4" w:space="0" w:color="auto"/>
              <w:bottom w:val="single" w:sz="8" w:space="0" w:color="000000"/>
              <w:right w:val="single" w:sz="4" w:space="0" w:color="auto"/>
            </w:tcBorders>
          </w:tcPr>
          <w:p w14:paraId="3C16500E" w14:textId="77777777" w:rsidR="00937190" w:rsidRPr="00DC068D" w:rsidRDefault="00937190" w:rsidP="00824FF6">
            <w:pPr>
              <w:jc w:val="center"/>
              <w:rPr>
                <w:rFonts w:ascii="Times New Roman" w:hAnsi="Times New Roman" w:cs="Times New Roman"/>
                <w:b/>
                <w:sz w:val="24"/>
                <w:szCs w:val="24"/>
              </w:rPr>
            </w:pPr>
            <w:r>
              <w:rPr>
                <w:rFonts w:ascii="Times New Roman" w:hAnsi="Times New Roman" w:cs="Times New Roman"/>
                <w:b/>
                <w:sz w:val="24"/>
                <w:szCs w:val="24"/>
                <w:lang w:val="en-US"/>
              </w:rPr>
              <w:t>L</w:t>
            </w:r>
            <w:r w:rsidRPr="00DC068D">
              <w:rPr>
                <w:rFonts w:ascii="Times New Roman" w:hAnsi="Times New Roman" w:cs="Times New Roman"/>
                <w:b/>
                <w:sz w:val="24"/>
                <w:szCs w:val="24"/>
              </w:rPr>
              <w:t>О3</w:t>
            </w:r>
          </w:p>
        </w:tc>
        <w:tc>
          <w:tcPr>
            <w:tcW w:w="346" w:type="pct"/>
            <w:tcBorders>
              <w:top w:val="single" w:sz="8" w:space="0" w:color="000000"/>
              <w:left w:val="single" w:sz="4" w:space="0" w:color="auto"/>
              <w:bottom w:val="single" w:sz="8" w:space="0" w:color="000000"/>
              <w:right w:val="single" w:sz="8" w:space="0" w:color="000000"/>
            </w:tcBorders>
          </w:tcPr>
          <w:p w14:paraId="3F09F810" w14:textId="77777777" w:rsidR="00937190" w:rsidRPr="00DC068D" w:rsidRDefault="00937190" w:rsidP="00824FF6">
            <w:pPr>
              <w:jc w:val="center"/>
              <w:rPr>
                <w:rFonts w:ascii="Times New Roman" w:hAnsi="Times New Roman" w:cs="Times New Roman"/>
                <w:b/>
                <w:sz w:val="24"/>
                <w:szCs w:val="24"/>
              </w:rPr>
            </w:pPr>
            <w:r>
              <w:rPr>
                <w:rFonts w:ascii="Times New Roman" w:hAnsi="Times New Roman" w:cs="Times New Roman"/>
                <w:b/>
                <w:sz w:val="24"/>
                <w:szCs w:val="24"/>
                <w:lang w:val="en-US"/>
              </w:rPr>
              <w:t>L</w:t>
            </w:r>
            <w:r w:rsidRPr="00DC068D">
              <w:rPr>
                <w:rFonts w:ascii="Times New Roman" w:hAnsi="Times New Roman" w:cs="Times New Roman"/>
                <w:b/>
                <w:sz w:val="24"/>
                <w:szCs w:val="24"/>
              </w:rPr>
              <w:t>О4</w:t>
            </w:r>
          </w:p>
        </w:tc>
        <w:tc>
          <w:tcPr>
            <w:tcW w:w="346" w:type="pct"/>
            <w:tcBorders>
              <w:top w:val="single" w:sz="8" w:space="0" w:color="000000"/>
              <w:left w:val="single" w:sz="8" w:space="0" w:color="000000"/>
              <w:bottom w:val="single" w:sz="8" w:space="0" w:color="000000"/>
              <w:right w:val="single" w:sz="8" w:space="0" w:color="000000"/>
            </w:tcBorders>
            <w:hideMark/>
          </w:tcPr>
          <w:p w14:paraId="7C7E4285" w14:textId="77777777" w:rsidR="00937190" w:rsidRPr="00DC068D" w:rsidRDefault="00937190" w:rsidP="00824FF6">
            <w:pPr>
              <w:jc w:val="center"/>
              <w:rPr>
                <w:rFonts w:ascii="Times New Roman" w:hAnsi="Times New Roman" w:cs="Times New Roman"/>
                <w:b/>
                <w:sz w:val="24"/>
                <w:szCs w:val="24"/>
              </w:rPr>
            </w:pPr>
            <w:r>
              <w:rPr>
                <w:rFonts w:ascii="Times New Roman" w:hAnsi="Times New Roman" w:cs="Times New Roman"/>
                <w:b/>
                <w:sz w:val="24"/>
                <w:szCs w:val="24"/>
                <w:lang w:val="en-US"/>
              </w:rPr>
              <w:t>L</w:t>
            </w:r>
            <w:r w:rsidRPr="00DC068D">
              <w:rPr>
                <w:rFonts w:ascii="Times New Roman" w:hAnsi="Times New Roman" w:cs="Times New Roman"/>
                <w:b/>
                <w:sz w:val="24"/>
                <w:szCs w:val="24"/>
              </w:rPr>
              <w:t>О5</w:t>
            </w:r>
          </w:p>
          <w:p w14:paraId="12CAD7D0" w14:textId="77777777" w:rsidR="00937190" w:rsidRPr="00DC068D" w:rsidRDefault="00937190" w:rsidP="00824FF6">
            <w:pPr>
              <w:jc w:val="center"/>
              <w:rPr>
                <w:rFonts w:ascii="Times New Roman" w:hAnsi="Times New Roman" w:cs="Times New Roman"/>
                <w:b/>
                <w:sz w:val="24"/>
                <w:szCs w:val="24"/>
              </w:rPr>
            </w:pPr>
          </w:p>
        </w:tc>
        <w:tc>
          <w:tcPr>
            <w:tcW w:w="347" w:type="pct"/>
            <w:tcBorders>
              <w:top w:val="single" w:sz="8" w:space="0" w:color="000000"/>
              <w:left w:val="single" w:sz="8" w:space="0" w:color="000000"/>
              <w:bottom w:val="single" w:sz="8" w:space="0" w:color="000000"/>
              <w:right w:val="single" w:sz="8" w:space="0" w:color="000000"/>
            </w:tcBorders>
            <w:hideMark/>
          </w:tcPr>
          <w:p w14:paraId="0AC604D5" w14:textId="77777777" w:rsidR="00937190" w:rsidRPr="00DC068D" w:rsidRDefault="00937190" w:rsidP="00824FF6">
            <w:pPr>
              <w:jc w:val="center"/>
              <w:rPr>
                <w:rFonts w:ascii="Times New Roman" w:hAnsi="Times New Roman" w:cs="Times New Roman"/>
                <w:b/>
                <w:sz w:val="24"/>
                <w:szCs w:val="24"/>
              </w:rPr>
            </w:pPr>
            <w:r>
              <w:rPr>
                <w:rFonts w:ascii="Times New Roman" w:hAnsi="Times New Roman" w:cs="Times New Roman"/>
                <w:b/>
                <w:sz w:val="24"/>
                <w:szCs w:val="24"/>
                <w:lang w:val="en-US"/>
              </w:rPr>
              <w:t>L</w:t>
            </w:r>
            <w:r w:rsidRPr="00DC068D">
              <w:rPr>
                <w:rFonts w:ascii="Times New Roman" w:hAnsi="Times New Roman" w:cs="Times New Roman"/>
                <w:b/>
                <w:sz w:val="24"/>
                <w:szCs w:val="24"/>
              </w:rPr>
              <w:t>О6</w:t>
            </w:r>
          </w:p>
        </w:tc>
        <w:tc>
          <w:tcPr>
            <w:tcW w:w="347" w:type="pct"/>
            <w:tcBorders>
              <w:top w:val="single" w:sz="8" w:space="0" w:color="000000"/>
              <w:left w:val="single" w:sz="8" w:space="0" w:color="000000"/>
              <w:bottom w:val="single" w:sz="8" w:space="0" w:color="000000"/>
              <w:right w:val="single" w:sz="8" w:space="0" w:color="000000"/>
            </w:tcBorders>
            <w:hideMark/>
          </w:tcPr>
          <w:p w14:paraId="69B410AE" w14:textId="77777777" w:rsidR="00937190" w:rsidRPr="00DC068D" w:rsidRDefault="00937190" w:rsidP="00824FF6">
            <w:pPr>
              <w:jc w:val="center"/>
              <w:rPr>
                <w:rFonts w:ascii="Times New Roman" w:hAnsi="Times New Roman" w:cs="Times New Roman"/>
                <w:b/>
                <w:sz w:val="24"/>
                <w:szCs w:val="24"/>
              </w:rPr>
            </w:pPr>
            <w:r>
              <w:rPr>
                <w:rFonts w:ascii="Times New Roman" w:hAnsi="Times New Roman" w:cs="Times New Roman"/>
                <w:b/>
                <w:sz w:val="24"/>
                <w:szCs w:val="24"/>
                <w:lang w:val="en-US"/>
              </w:rPr>
              <w:t>L</w:t>
            </w:r>
            <w:r w:rsidRPr="00DC068D">
              <w:rPr>
                <w:rFonts w:ascii="Times New Roman" w:hAnsi="Times New Roman" w:cs="Times New Roman"/>
                <w:b/>
                <w:sz w:val="24"/>
                <w:szCs w:val="24"/>
              </w:rPr>
              <w:t>О7</w:t>
            </w:r>
          </w:p>
        </w:tc>
        <w:tc>
          <w:tcPr>
            <w:tcW w:w="302" w:type="pct"/>
            <w:tcBorders>
              <w:top w:val="single" w:sz="8" w:space="0" w:color="000000"/>
              <w:left w:val="single" w:sz="8" w:space="0" w:color="000000"/>
              <w:bottom w:val="single" w:sz="8" w:space="0" w:color="000000"/>
              <w:right w:val="single" w:sz="8" w:space="0" w:color="000000"/>
            </w:tcBorders>
            <w:hideMark/>
          </w:tcPr>
          <w:p w14:paraId="3BF0D0FB" w14:textId="77777777" w:rsidR="00937190" w:rsidRPr="00DC068D" w:rsidRDefault="00937190" w:rsidP="00824FF6">
            <w:pPr>
              <w:jc w:val="center"/>
              <w:rPr>
                <w:rFonts w:ascii="Times New Roman" w:hAnsi="Times New Roman" w:cs="Times New Roman"/>
                <w:b/>
                <w:sz w:val="24"/>
                <w:szCs w:val="24"/>
              </w:rPr>
            </w:pPr>
            <w:r>
              <w:rPr>
                <w:rFonts w:ascii="Times New Roman" w:hAnsi="Times New Roman" w:cs="Times New Roman"/>
                <w:b/>
                <w:sz w:val="24"/>
                <w:szCs w:val="24"/>
                <w:lang w:val="en-US"/>
              </w:rPr>
              <w:t>L</w:t>
            </w:r>
            <w:r w:rsidRPr="00DC068D">
              <w:rPr>
                <w:rFonts w:ascii="Times New Roman" w:hAnsi="Times New Roman" w:cs="Times New Roman"/>
                <w:b/>
                <w:sz w:val="24"/>
                <w:szCs w:val="24"/>
              </w:rPr>
              <w:t>О8</w:t>
            </w:r>
          </w:p>
        </w:tc>
        <w:tc>
          <w:tcPr>
            <w:tcW w:w="322" w:type="pct"/>
            <w:tcBorders>
              <w:top w:val="single" w:sz="8" w:space="0" w:color="000000"/>
              <w:left w:val="single" w:sz="8" w:space="0" w:color="000000"/>
              <w:bottom w:val="single" w:sz="8" w:space="0" w:color="000000"/>
              <w:right w:val="single" w:sz="8" w:space="0" w:color="000000"/>
            </w:tcBorders>
          </w:tcPr>
          <w:p w14:paraId="208E0AFF" w14:textId="77777777" w:rsidR="00937190" w:rsidRPr="00DC068D" w:rsidRDefault="00937190" w:rsidP="00824FF6">
            <w:pPr>
              <w:jc w:val="center"/>
              <w:rPr>
                <w:rFonts w:ascii="Times New Roman" w:hAnsi="Times New Roman" w:cs="Times New Roman"/>
                <w:b/>
                <w:sz w:val="24"/>
                <w:szCs w:val="24"/>
              </w:rPr>
            </w:pPr>
            <w:r>
              <w:rPr>
                <w:rFonts w:ascii="Times New Roman" w:hAnsi="Times New Roman" w:cs="Times New Roman"/>
                <w:b/>
                <w:sz w:val="24"/>
                <w:szCs w:val="24"/>
                <w:lang w:val="en-US"/>
              </w:rPr>
              <w:t>L</w:t>
            </w:r>
            <w:r w:rsidRPr="00DC068D">
              <w:rPr>
                <w:rFonts w:ascii="Times New Roman" w:hAnsi="Times New Roman" w:cs="Times New Roman"/>
                <w:b/>
                <w:sz w:val="24"/>
                <w:szCs w:val="24"/>
              </w:rPr>
              <w:t>О9</w:t>
            </w:r>
          </w:p>
        </w:tc>
        <w:tc>
          <w:tcPr>
            <w:tcW w:w="346" w:type="pct"/>
            <w:tcBorders>
              <w:top w:val="single" w:sz="8" w:space="0" w:color="000000"/>
              <w:left w:val="single" w:sz="8" w:space="0" w:color="000000"/>
              <w:bottom w:val="single" w:sz="8" w:space="0" w:color="000000"/>
              <w:right w:val="single" w:sz="8" w:space="0" w:color="000000"/>
            </w:tcBorders>
          </w:tcPr>
          <w:p w14:paraId="04489C00" w14:textId="77777777" w:rsidR="00937190" w:rsidRPr="00DC068D" w:rsidRDefault="00937190" w:rsidP="00824FF6">
            <w:pPr>
              <w:jc w:val="center"/>
              <w:rPr>
                <w:rFonts w:ascii="Times New Roman" w:hAnsi="Times New Roman" w:cs="Times New Roman"/>
                <w:b/>
                <w:sz w:val="24"/>
                <w:szCs w:val="24"/>
              </w:rPr>
            </w:pPr>
            <w:r>
              <w:rPr>
                <w:rFonts w:ascii="Times New Roman" w:hAnsi="Times New Roman" w:cs="Times New Roman"/>
                <w:b/>
                <w:sz w:val="24"/>
                <w:szCs w:val="24"/>
                <w:lang w:val="en-US"/>
              </w:rPr>
              <w:t>L</w:t>
            </w:r>
            <w:r w:rsidRPr="00DC068D">
              <w:rPr>
                <w:rFonts w:ascii="Times New Roman" w:hAnsi="Times New Roman" w:cs="Times New Roman"/>
                <w:b/>
                <w:sz w:val="24"/>
                <w:szCs w:val="24"/>
              </w:rPr>
              <w:t>О10</w:t>
            </w:r>
          </w:p>
        </w:tc>
        <w:tc>
          <w:tcPr>
            <w:tcW w:w="347" w:type="pct"/>
            <w:tcBorders>
              <w:top w:val="single" w:sz="8" w:space="0" w:color="000000"/>
              <w:left w:val="single" w:sz="8" w:space="0" w:color="000000"/>
              <w:bottom w:val="single" w:sz="8" w:space="0" w:color="000000"/>
              <w:right w:val="single" w:sz="8" w:space="0" w:color="000000"/>
            </w:tcBorders>
          </w:tcPr>
          <w:p w14:paraId="70956ACA" w14:textId="77777777" w:rsidR="00937190" w:rsidRPr="00DC068D" w:rsidRDefault="00937190" w:rsidP="00824FF6">
            <w:pPr>
              <w:jc w:val="center"/>
              <w:rPr>
                <w:rFonts w:ascii="Times New Roman" w:hAnsi="Times New Roman" w:cs="Times New Roman"/>
                <w:b/>
                <w:sz w:val="24"/>
                <w:szCs w:val="24"/>
              </w:rPr>
            </w:pPr>
            <w:r>
              <w:rPr>
                <w:rFonts w:ascii="Times New Roman" w:hAnsi="Times New Roman" w:cs="Times New Roman"/>
                <w:b/>
                <w:sz w:val="24"/>
                <w:szCs w:val="24"/>
                <w:lang w:val="en-US"/>
              </w:rPr>
              <w:t>L</w:t>
            </w:r>
            <w:r w:rsidRPr="00DC068D">
              <w:rPr>
                <w:rFonts w:ascii="Times New Roman" w:hAnsi="Times New Roman" w:cs="Times New Roman"/>
                <w:b/>
                <w:sz w:val="24"/>
                <w:szCs w:val="24"/>
              </w:rPr>
              <w:t>О11</w:t>
            </w:r>
          </w:p>
        </w:tc>
        <w:tc>
          <w:tcPr>
            <w:tcW w:w="415" w:type="pct"/>
            <w:tcBorders>
              <w:top w:val="single" w:sz="8" w:space="0" w:color="000000"/>
              <w:left w:val="single" w:sz="8" w:space="0" w:color="000000"/>
              <w:bottom w:val="single" w:sz="8" w:space="0" w:color="000000"/>
              <w:right w:val="single" w:sz="8" w:space="0" w:color="000000"/>
            </w:tcBorders>
          </w:tcPr>
          <w:p w14:paraId="2F2EA977" w14:textId="77777777" w:rsidR="00937190" w:rsidRPr="00DC068D" w:rsidRDefault="00937190" w:rsidP="00824FF6">
            <w:pPr>
              <w:jc w:val="center"/>
              <w:rPr>
                <w:rFonts w:ascii="Times New Roman" w:hAnsi="Times New Roman" w:cs="Times New Roman"/>
                <w:b/>
                <w:sz w:val="24"/>
                <w:szCs w:val="24"/>
              </w:rPr>
            </w:pPr>
            <w:r>
              <w:rPr>
                <w:rFonts w:ascii="Times New Roman" w:hAnsi="Times New Roman" w:cs="Times New Roman"/>
                <w:b/>
                <w:sz w:val="24"/>
                <w:szCs w:val="24"/>
                <w:lang w:val="en-US"/>
              </w:rPr>
              <w:t>L</w:t>
            </w:r>
            <w:r w:rsidRPr="00DC068D">
              <w:rPr>
                <w:rFonts w:ascii="Times New Roman" w:hAnsi="Times New Roman" w:cs="Times New Roman"/>
                <w:b/>
                <w:sz w:val="24"/>
                <w:szCs w:val="24"/>
              </w:rPr>
              <w:t>О12</w:t>
            </w:r>
          </w:p>
        </w:tc>
      </w:tr>
      <w:tr w:rsidR="00937190" w:rsidRPr="00DC068D" w14:paraId="4ECB738D" w14:textId="77777777" w:rsidTr="00824FF6">
        <w:trPr>
          <w:trHeight w:val="20"/>
        </w:trPr>
        <w:tc>
          <w:tcPr>
            <w:tcW w:w="841"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17439779" w14:textId="77777777" w:rsidR="00937190" w:rsidRPr="00DC068D" w:rsidRDefault="00937190" w:rsidP="00824FF6">
            <w:pPr>
              <w:ind w:left="142" w:right="76"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КК1</w:t>
            </w:r>
          </w:p>
        </w:tc>
        <w:tc>
          <w:tcPr>
            <w:tcW w:w="347" w:type="pct"/>
            <w:tcBorders>
              <w:top w:val="single" w:sz="8" w:space="0" w:color="000000"/>
              <w:left w:val="single" w:sz="4" w:space="0" w:color="auto"/>
              <w:bottom w:val="single" w:sz="8" w:space="0" w:color="000000"/>
              <w:right w:val="single" w:sz="4" w:space="0" w:color="auto"/>
            </w:tcBorders>
            <w:vAlign w:val="center"/>
          </w:tcPr>
          <w:p w14:paraId="1716C9E9" w14:textId="77777777" w:rsidR="00937190" w:rsidRPr="00DC068D" w:rsidRDefault="00937190" w:rsidP="00824FF6">
            <w:pPr>
              <w:ind w:left="73"/>
              <w:jc w:val="center"/>
              <w:rPr>
                <w:rFonts w:ascii="Times New Roman" w:hAnsi="Times New Roman" w:cs="Times New Roman"/>
                <w:color w:val="000000"/>
                <w:sz w:val="24"/>
                <w:szCs w:val="24"/>
              </w:rPr>
            </w:pPr>
            <w:r w:rsidRPr="00DC068D">
              <w:rPr>
                <w:rFonts w:ascii="Times New Roman" w:hAnsi="Times New Roman" w:cs="Times New Roman"/>
                <w:color w:val="000000"/>
                <w:sz w:val="24"/>
                <w:szCs w:val="24"/>
              </w:rPr>
              <w:t>+</w:t>
            </w:r>
          </w:p>
        </w:tc>
        <w:tc>
          <w:tcPr>
            <w:tcW w:w="346" w:type="pct"/>
            <w:tcBorders>
              <w:top w:val="single" w:sz="8" w:space="0" w:color="000000"/>
              <w:left w:val="single" w:sz="4" w:space="0" w:color="auto"/>
              <w:bottom w:val="single" w:sz="8" w:space="0" w:color="000000"/>
              <w:right w:val="single" w:sz="4" w:space="0" w:color="auto"/>
            </w:tcBorders>
            <w:vAlign w:val="center"/>
          </w:tcPr>
          <w:p w14:paraId="604CB806" w14:textId="77777777" w:rsidR="00937190" w:rsidRPr="00DC068D" w:rsidRDefault="00937190" w:rsidP="00824FF6">
            <w:pPr>
              <w:ind w:left="73"/>
              <w:jc w:val="center"/>
              <w:rPr>
                <w:rFonts w:ascii="Times New Roman" w:hAnsi="Times New Roman" w:cs="Times New Roman"/>
                <w:color w:val="000000"/>
                <w:sz w:val="24"/>
                <w:szCs w:val="24"/>
              </w:rPr>
            </w:pPr>
          </w:p>
        </w:tc>
        <w:tc>
          <w:tcPr>
            <w:tcW w:w="347" w:type="pct"/>
            <w:tcBorders>
              <w:top w:val="single" w:sz="8" w:space="0" w:color="000000"/>
              <w:left w:val="single" w:sz="4" w:space="0" w:color="auto"/>
              <w:bottom w:val="single" w:sz="8" w:space="0" w:color="000000"/>
              <w:right w:val="single" w:sz="4" w:space="0" w:color="auto"/>
            </w:tcBorders>
            <w:vAlign w:val="center"/>
          </w:tcPr>
          <w:p w14:paraId="7A3CA9D9" w14:textId="77777777" w:rsidR="00937190" w:rsidRPr="00DC068D" w:rsidRDefault="00937190" w:rsidP="00824FF6">
            <w:pPr>
              <w:ind w:left="73"/>
              <w:jc w:val="center"/>
              <w:rPr>
                <w:rFonts w:ascii="Times New Roman" w:hAnsi="Times New Roman" w:cs="Times New Roman"/>
                <w:color w:val="000000"/>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14:paraId="044CEAB6" w14:textId="77777777" w:rsidR="00937190" w:rsidRPr="00DC068D" w:rsidRDefault="00937190" w:rsidP="00824FF6">
            <w:pPr>
              <w:ind w:left="73"/>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vAlign w:val="center"/>
          </w:tcPr>
          <w:p w14:paraId="15D50BC8"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vAlign w:val="center"/>
          </w:tcPr>
          <w:p w14:paraId="2931ABF5"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vAlign w:val="center"/>
          </w:tcPr>
          <w:p w14:paraId="719EA799" w14:textId="77777777" w:rsidR="00937190" w:rsidRPr="00DC068D" w:rsidRDefault="00937190" w:rsidP="00824FF6">
            <w:pPr>
              <w:ind w:left="73"/>
              <w:jc w:val="center"/>
              <w:rPr>
                <w:rFonts w:ascii="Times New Roman" w:hAnsi="Times New Roman" w:cs="Times New Roman"/>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14:paraId="6E90915D" w14:textId="77777777" w:rsidR="00937190" w:rsidRPr="00DC068D" w:rsidRDefault="00937190" w:rsidP="00824FF6">
            <w:pPr>
              <w:ind w:left="73"/>
              <w:jc w:val="center"/>
              <w:rPr>
                <w:rFonts w:ascii="Times New Roman" w:hAnsi="Times New Roman" w:cs="Times New Roman"/>
                <w:sz w:val="24"/>
                <w:szCs w:val="24"/>
              </w:rPr>
            </w:pPr>
          </w:p>
        </w:tc>
        <w:tc>
          <w:tcPr>
            <w:tcW w:w="322" w:type="pct"/>
            <w:tcBorders>
              <w:top w:val="single" w:sz="8" w:space="0" w:color="000000"/>
              <w:left w:val="single" w:sz="8" w:space="0" w:color="000000"/>
              <w:bottom w:val="single" w:sz="8" w:space="0" w:color="000000"/>
              <w:right w:val="single" w:sz="8" w:space="0" w:color="000000"/>
            </w:tcBorders>
          </w:tcPr>
          <w:p w14:paraId="3B25957F"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6" w:type="pct"/>
            <w:tcBorders>
              <w:top w:val="single" w:sz="8" w:space="0" w:color="000000"/>
              <w:left w:val="single" w:sz="8" w:space="0" w:color="000000"/>
              <w:bottom w:val="single" w:sz="8" w:space="0" w:color="000000"/>
              <w:right w:val="single" w:sz="8" w:space="0" w:color="000000"/>
            </w:tcBorders>
          </w:tcPr>
          <w:p w14:paraId="2BE4F497"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tcPr>
          <w:p w14:paraId="09881B54" w14:textId="77777777" w:rsidR="00937190" w:rsidRPr="00DC068D" w:rsidRDefault="00937190" w:rsidP="00824FF6">
            <w:pPr>
              <w:ind w:left="73"/>
              <w:jc w:val="center"/>
              <w:rPr>
                <w:rFonts w:ascii="Times New Roman" w:hAnsi="Times New Roman" w:cs="Times New Roman"/>
                <w:sz w:val="24"/>
                <w:szCs w:val="24"/>
              </w:rPr>
            </w:pPr>
          </w:p>
        </w:tc>
        <w:tc>
          <w:tcPr>
            <w:tcW w:w="415" w:type="pct"/>
            <w:tcBorders>
              <w:top w:val="single" w:sz="8" w:space="0" w:color="000000"/>
              <w:left w:val="single" w:sz="8" w:space="0" w:color="000000"/>
              <w:bottom w:val="single" w:sz="8" w:space="0" w:color="000000"/>
              <w:right w:val="single" w:sz="8" w:space="0" w:color="000000"/>
            </w:tcBorders>
          </w:tcPr>
          <w:p w14:paraId="458D0A28"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r>
      <w:tr w:rsidR="00937190" w:rsidRPr="00DC068D" w14:paraId="57F9F21D" w14:textId="77777777" w:rsidTr="00824FF6">
        <w:trPr>
          <w:trHeight w:val="20"/>
        </w:trPr>
        <w:tc>
          <w:tcPr>
            <w:tcW w:w="841"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6E1CCBF3" w14:textId="77777777" w:rsidR="00937190" w:rsidRPr="00DC068D" w:rsidRDefault="00937190" w:rsidP="00824FF6">
            <w:pPr>
              <w:ind w:left="142" w:right="76"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КК2</w:t>
            </w:r>
          </w:p>
        </w:tc>
        <w:tc>
          <w:tcPr>
            <w:tcW w:w="347" w:type="pct"/>
            <w:tcBorders>
              <w:top w:val="single" w:sz="8" w:space="0" w:color="000000"/>
              <w:left w:val="single" w:sz="4" w:space="0" w:color="auto"/>
              <w:bottom w:val="single" w:sz="8" w:space="0" w:color="000000"/>
              <w:right w:val="single" w:sz="4" w:space="0" w:color="auto"/>
            </w:tcBorders>
            <w:vAlign w:val="center"/>
          </w:tcPr>
          <w:p w14:paraId="61C92069" w14:textId="77777777" w:rsidR="00937190" w:rsidRPr="00DC068D" w:rsidRDefault="00937190" w:rsidP="00824FF6">
            <w:pPr>
              <w:ind w:left="73"/>
              <w:jc w:val="center"/>
              <w:rPr>
                <w:rFonts w:ascii="Times New Roman" w:hAnsi="Times New Roman" w:cs="Times New Roman"/>
                <w:color w:val="000000"/>
                <w:sz w:val="24"/>
                <w:szCs w:val="24"/>
              </w:rPr>
            </w:pPr>
            <w:r w:rsidRPr="00DC068D">
              <w:rPr>
                <w:rFonts w:ascii="Times New Roman" w:hAnsi="Times New Roman" w:cs="Times New Roman"/>
                <w:color w:val="000000"/>
                <w:sz w:val="24"/>
                <w:szCs w:val="24"/>
              </w:rPr>
              <w:t>+</w:t>
            </w:r>
          </w:p>
        </w:tc>
        <w:tc>
          <w:tcPr>
            <w:tcW w:w="346" w:type="pct"/>
            <w:tcBorders>
              <w:top w:val="single" w:sz="8" w:space="0" w:color="000000"/>
              <w:left w:val="single" w:sz="4" w:space="0" w:color="auto"/>
              <w:bottom w:val="single" w:sz="8" w:space="0" w:color="000000"/>
              <w:right w:val="single" w:sz="4" w:space="0" w:color="auto"/>
            </w:tcBorders>
            <w:vAlign w:val="center"/>
          </w:tcPr>
          <w:p w14:paraId="7BED5526" w14:textId="77777777" w:rsidR="00937190" w:rsidRPr="00DC068D" w:rsidRDefault="00937190" w:rsidP="00824FF6">
            <w:pPr>
              <w:ind w:left="73"/>
              <w:jc w:val="center"/>
              <w:rPr>
                <w:rFonts w:ascii="Times New Roman" w:hAnsi="Times New Roman" w:cs="Times New Roman"/>
                <w:color w:val="000000"/>
                <w:sz w:val="24"/>
                <w:szCs w:val="24"/>
              </w:rPr>
            </w:pPr>
          </w:p>
        </w:tc>
        <w:tc>
          <w:tcPr>
            <w:tcW w:w="347" w:type="pct"/>
            <w:tcBorders>
              <w:top w:val="single" w:sz="8" w:space="0" w:color="000000"/>
              <w:left w:val="single" w:sz="4" w:space="0" w:color="auto"/>
              <w:bottom w:val="single" w:sz="8" w:space="0" w:color="000000"/>
              <w:right w:val="single" w:sz="4" w:space="0" w:color="auto"/>
            </w:tcBorders>
            <w:vAlign w:val="center"/>
          </w:tcPr>
          <w:p w14:paraId="5AE8A06B" w14:textId="77777777" w:rsidR="00937190" w:rsidRPr="00DC068D" w:rsidRDefault="00937190" w:rsidP="00824FF6">
            <w:pPr>
              <w:pStyle w:val="a8"/>
              <w:tabs>
                <w:tab w:val="left" w:pos="145"/>
              </w:tabs>
              <w:ind w:left="73"/>
              <w:rPr>
                <w:rFonts w:ascii="Times New Roman" w:hAnsi="Times New Roman"/>
                <w:color w:val="000000"/>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14:paraId="295F0E67" w14:textId="77777777" w:rsidR="00937190" w:rsidRPr="00DC068D" w:rsidRDefault="00937190" w:rsidP="00824FF6">
            <w:pPr>
              <w:ind w:left="73"/>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vAlign w:val="center"/>
          </w:tcPr>
          <w:p w14:paraId="3EB83D9D" w14:textId="77777777" w:rsidR="00937190" w:rsidRPr="00DC068D" w:rsidRDefault="00937190" w:rsidP="00824FF6">
            <w:pPr>
              <w:ind w:left="73"/>
              <w:jc w:val="center"/>
              <w:rPr>
                <w:rFonts w:ascii="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3D2092B7" w14:textId="77777777" w:rsidR="00937190" w:rsidRPr="00DC068D" w:rsidRDefault="00937190" w:rsidP="00824FF6">
            <w:pPr>
              <w:ind w:left="73"/>
              <w:jc w:val="center"/>
              <w:rPr>
                <w:rFonts w:ascii="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25A958CA" w14:textId="77777777" w:rsidR="00937190" w:rsidRPr="00DC068D" w:rsidRDefault="00937190" w:rsidP="00824FF6">
            <w:pPr>
              <w:ind w:left="73"/>
              <w:jc w:val="center"/>
              <w:rPr>
                <w:rFonts w:ascii="Times New Roman" w:hAnsi="Times New Roman" w:cs="Times New Roman"/>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14:paraId="6CBFFCD8" w14:textId="77777777" w:rsidR="00937190" w:rsidRPr="00DC068D" w:rsidRDefault="00937190" w:rsidP="00824FF6">
            <w:pPr>
              <w:ind w:left="73"/>
              <w:jc w:val="center"/>
              <w:rPr>
                <w:rFonts w:ascii="Times New Roman" w:hAnsi="Times New Roman" w:cs="Times New Roman"/>
                <w:sz w:val="24"/>
                <w:szCs w:val="24"/>
              </w:rPr>
            </w:pPr>
          </w:p>
        </w:tc>
        <w:tc>
          <w:tcPr>
            <w:tcW w:w="322" w:type="pct"/>
            <w:tcBorders>
              <w:top w:val="single" w:sz="8" w:space="0" w:color="000000"/>
              <w:left w:val="single" w:sz="8" w:space="0" w:color="000000"/>
              <w:bottom w:val="single" w:sz="8" w:space="0" w:color="000000"/>
              <w:right w:val="single" w:sz="8" w:space="0" w:color="000000"/>
            </w:tcBorders>
          </w:tcPr>
          <w:p w14:paraId="1C53E4E7"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6" w:type="pct"/>
            <w:tcBorders>
              <w:top w:val="single" w:sz="8" w:space="0" w:color="000000"/>
              <w:left w:val="single" w:sz="8" w:space="0" w:color="000000"/>
              <w:bottom w:val="single" w:sz="8" w:space="0" w:color="000000"/>
              <w:right w:val="single" w:sz="8" w:space="0" w:color="000000"/>
            </w:tcBorders>
          </w:tcPr>
          <w:p w14:paraId="59814443"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tcPr>
          <w:p w14:paraId="4F24B015" w14:textId="77777777" w:rsidR="00937190" w:rsidRPr="00DC068D" w:rsidRDefault="00937190" w:rsidP="00824FF6">
            <w:pPr>
              <w:ind w:left="73"/>
              <w:jc w:val="center"/>
              <w:rPr>
                <w:rFonts w:ascii="Times New Roman" w:hAnsi="Times New Roman" w:cs="Times New Roman"/>
                <w:sz w:val="24"/>
                <w:szCs w:val="24"/>
              </w:rPr>
            </w:pPr>
          </w:p>
        </w:tc>
        <w:tc>
          <w:tcPr>
            <w:tcW w:w="415" w:type="pct"/>
            <w:tcBorders>
              <w:top w:val="single" w:sz="8" w:space="0" w:color="000000"/>
              <w:left w:val="single" w:sz="8" w:space="0" w:color="000000"/>
              <w:bottom w:val="single" w:sz="8" w:space="0" w:color="000000"/>
              <w:right w:val="single" w:sz="8" w:space="0" w:color="000000"/>
            </w:tcBorders>
          </w:tcPr>
          <w:p w14:paraId="4D83E521" w14:textId="77777777" w:rsidR="00937190" w:rsidRPr="00DC068D" w:rsidRDefault="00937190" w:rsidP="00824FF6">
            <w:pPr>
              <w:ind w:left="73"/>
              <w:jc w:val="center"/>
              <w:rPr>
                <w:rFonts w:ascii="Times New Roman" w:hAnsi="Times New Roman" w:cs="Times New Roman"/>
                <w:sz w:val="24"/>
                <w:szCs w:val="24"/>
              </w:rPr>
            </w:pPr>
          </w:p>
        </w:tc>
      </w:tr>
      <w:tr w:rsidR="00937190" w:rsidRPr="00DC068D" w14:paraId="2E9F4005" w14:textId="77777777" w:rsidTr="00824FF6">
        <w:trPr>
          <w:trHeight w:val="20"/>
        </w:trPr>
        <w:tc>
          <w:tcPr>
            <w:tcW w:w="841"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2ACA152F" w14:textId="77777777" w:rsidR="00937190" w:rsidRPr="00DC068D" w:rsidRDefault="00937190" w:rsidP="00824FF6">
            <w:pPr>
              <w:ind w:left="142" w:right="76"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КК3</w:t>
            </w:r>
          </w:p>
        </w:tc>
        <w:tc>
          <w:tcPr>
            <w:tcW w:w="347" w:type="pct"/>
            <w:tcBorders>
              <w:top w:val="single" w:sz="8" w:space="0" w:color="000000"/>
              <w:left w:val="single" w:sz="4" w:space="0" w:color="auto"/>
              <w:bottom w:val="single" w:sz="8" w:space="0" w:color="000000"/>
              <w:right w:val="single" w:sz="4" w:space="0" w:color="auto"/>
            </w:tcBorders>
            <w:vAlign w:val="center"/>
          </w:tcPr>
          <w:p w14:paraId="259B6CF7" w14:textId="77777777" w:rsidR="00937190" w:rsidRPr="00DC068D" w:rsidRDefault="00937190" w:rsidP="00824FF6">
            <w:pPr>
              <w:ind w:left="73"/>
              <w:jc w:val="center"/>
              <w:rPr>
                <w:rFonts w:ascii="Times New Roman" w:hAnsi="Times New Roman" w:cs="Times New Roman"/>
                <w:color w:val="000000"/>
                <w:sz w:val="24"/>
                <w:szCs w:val="24"/>
              </w:rPr>
            </w:pPr>
          </w:p>
        </w:tc>
        <w:tc>
          <w:tcPr>
            <w:tcW w:w="346" w:type="pct"/>
            <w:tcBorders>
              <w:top w:val="single" w:sz="8" w:space="0" w:color="000000"/>
              <w:left w:val="single" w:sz="4" w:space="0" w:color="auto"/>
              <w:bottom w:val="single" w:sz="8" w:space="0" w:color="000000"/>
              <w:right w:val="single" w:sz="4" w:space="0" w:color="auto"/>
            </w:tcBorders>
            <w:vAlign w:val="center"/>
          </w:tcPr>
          <w:p w14:paraId="56AFFEBE" w14:textId="77777777" w:rsidR="00937190" w:rsidRPr="00DC068D" w:rsidRDefault="00937190" w:rsidP="00824FF6">
            <w:pPr>
              <w:ind w:left="73"/>
              <w:jc w:val="center"/>
              <w:rPr>
                <w:rFonts w:ascii="Times New Roman" w:hAnsi="Times New Roman" w:cs="Times New Roman"/>
                <w:color w:val="000000"/>
                <w:sz w:val="24"/>
                <w:szCs w:val="24"/>
              </w:rPr>
            </w:pPr>
            <w:r w:rsidRPr="00DC068D">
              <w:rPr>
                <w:rFonts w:ascii="Times New Roman" w:hAnsi="Times New Roman" w:cs="Times New Roman"/>
                <w:color w:val="000000"/>
                <w:sz w:val="24"/>
                <w:szCs w:val="24"/>
              </w:rPr>
              <w:t>+</w:t>
            </w:r>
          </w:p>
        </w:tc>
        <w:tc>
          <w:tcPr>
            <w:tcW w:w="347" w:type="pct"/>
            <w:tcBorders>
              <w:top w:val="single" w:sz="8" w:space="0" w:color="000000"/>
              <w:left w:val="single" w:sz="4" w:space="0" w:color="auto"/>
              <w:bottom w:val="single" w:sz="8" w:space="0" w:color="000000"/>
              <w:right w:val="single" w:sz="4" w:space="0" w:color="auto"/>
            </w:tcBorders>
            <w:vAlign w:val="center"/>
          </w:tcPr>
          <w:p w14:paraId="38CCB603" w14:textId="77777777" w:rsidR="00937190" w:rsidRPr="00DC068D" w:rsidRDefault="00937190" w:rsidP="00824FF6">
            <w:pPr>
              <w:ind w:left="73"/>
              <w:jc w:val="center"/>
              <w:rPr>
                <w:rFonts w:ascii="Times New Roman" w:hAnsi="Times New Roman" w:cs="Times New Roman"/>
                <w:color w:val="000000"/>
                <w:sz w:val="24"/>
                <w:szCs w:val="24"/>
              </w:rPr>
            </w:pPr>
            <w:r w:rsidRPr="00DC068D">
              <w:rPr>
                <w:rFonts w:ascii="Times New Roman" w:hAnsi="Times New Roman" w:cs="Times New Roman"/>
                <w:color w:val="000000"/>
                <w:sz w:val="24"/>
                <w:szCs w:val="24"/>
              </w:rPr>
              <w:t>+</w:t>
            </w:r>
          </w:p>
        </w:tc>
        <w:tc>
          <w:tcPr>
            <w:tcW w:w="346" w:type="pct"/>
            <w:tcBorders>
              <w:top w:val="single" w:sz="8" w:space="0" w:color="000000"/>
              <w:left w:val="single" w:sz="4" w:space="0" w:color="auto"/>
              <w:bottom w:val="single" w:sz="8" w:space="0" w:color="000000"/>
              <w:right w:val="single" w:sz="8" w:space="0" w:color="000000"/>
            </w:tcBorders>
            <w:vAlign w:val="center"/>
          </w:tcPr>
          <w:p w14:paraId="206F55A7" w14:textId="77777777" w:rsidR="00937190" w:rsidRPr="00DC068D" w:rsidRDefault="00937190" w:rsidP="00824FF6">
            <w:pPr>
              <w:ind w:left="73"/>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vAlign w:val="center"/>
          </w:tcPr>
          <w:p w14:paraId="6A35A2DC" w14:textId="77777777" w:rsidR="00937190" w:rsidRPr="00DC068D" w:rsidRDefault="00937190" w:rsidP="00824FF6">
            <w:pPr>
              <w:ind w:left="73"/>
              <w:jc w:val="center"/>
              <w:rPr>
                <w:rFonts w:ascii="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26B5BECB"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vAlign w:val="center"/>
          </w:tcPr>
          <w:p w14:paraId="256548AA" w14:textId="77777777" w:rsidR="00937190" w:rsidRPr="00DC068D" w:rsidRDefault="00937190" w:rsidP="00824FF6">
            <w:pPr>
              <w:ind w:left="73"/>
              <w:jc w:val="center"/>
              <w:rPr>
                <w:rFonts w:ascii="Times New Roman" w:hAnsi="Times New Roman" w:cs="Times New Roman"/>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14:paraId="39A17035" w14:textId="77777777" w:rsidR="00937190" w:rsidRPr="00DC068D" w:rsidRDefault="00937190" w:rsidP="00824FF6">
            <w:pPr>
              <w:ind w:left="73"/>
              <w:jc w:val="center"/>
              <w:rPr>
                <w:rFonts w:ascii="Times New Roman" w:hAnsi="Times New Roman" w:cs="Times New Roman"/>
                <w:sz w:val="24"/>
                <w:szCs w:val="24"/>
              </w:rPr>
            </w:pPr>
          </w:p>
        </w:tc>
        <w:tc>
          <w:tcPr>
            <w:tcW w:w="322" w:type="pct"/>
            <w:tcBorders>
              <w:top w:val="single" w:sz="8" w:space="0" w:color="000000"/>
              <w:left w:val="single" w:sz="8" w:space="0" w:color="000000"/>
              <w:bottom w:val="single" w:sz="8" w:space="0" w:color="000000"/>
              <w:right w:val="single" w:sz="8" w:space="0" w:color="000000"/>
            </w:tcBorders>
          </w:tcPr>
          <w:p w14:paraId="015A81EA" w14:textId="77777777" w:rsidR="00937190" w:rsidRPr="00DC068D" w:rsidRDefault="00937190" w:rsidP="00824FF6">
            <w:pPr>
              <w:ind w:left="73"/>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tcPr>
          <w:p w14:paraId="0836ADA0"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tcPr>
          <w:p w14:paraId="34AF8EC5"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415" w:type="pct"/>
            <w:tcBorders>
              <w:top w:val="single" w:sz="8" w:space="0" w:color="000000"/>
              <w:left w:val="single" w:sz="8" w:space="0" w:color="000000"/>
              <w:bottom w:val="single" w:sz="8" w:space="0" w:color="000000"/>
              <w:right w:val="single" w:sz="8" w:space="0" w:color="000000"/>
            </w:tcBorders>
          </w:tcPr>
          <w:p w14:paraId="4E04F106" w14:textId="77777777" w:rsidR="00937190" w:rsidRPr="00DC068D" w:rsidRDefault="00937190" w:rsidP="00824FF6">
            <w:pPr>
              <w:ind w:left="73"/>
              <w:jc w:val="center"/>
              <w:rPr>
                <w:rFonts w:ascii="Times New Roman" w:hAnsi="Times New Roman" w:cs="Times New Roman"/>
                <w:sz w:val="24"/>
                <w:szCs w:val="24"/>
              </w:rPr>
            </w:pPr>
          </w:p>
        </w:tc>
      </w:tr>
      <w:tr w:rsidR="00937190" w:rsidRPr="00DC068D" w14:paraId="4D5025DE" w14:textId="77777777" w:rsidTr="00824FF6">
        <w:trPr>
          <w:trHeight w:val="20"/>
        </w:trPr>
        <w:tc>
          <w:tcPr>
            <w:tcW w:w="841"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2E67D0E4" w14:textId="77777777" w:rsidR="00937190" w:rsidRPr="00DC068D" w:rsidRDefault="00937190" w:rsidP="00824FF6">
            <w:pPr>
              <w:ind w:left="142" w:right="76"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КК4</w:t>
            </w:r>
          </w:p>
        </w:tc>
        <w:tc>
          <w:tcPr>
            <w:tcW w:w="347" w:type="pct"/>
            <w:tcBorders>
              <w:top w:val="single" w:sz="8" w:space="0" w:color="000000"/>
              <w:left w:val="single" w:sz="4" w:space="0" w:color="auto"/>
              <w:bottom w:val="single" w:sz="8" w:space="0" w:color="000000"/>
              <w:right w:val="single" w:sz="4" w:space="0" w:color="auto"/>
            </w:tcBorders>
            <w:vAlign w:val="center"/>
          </w:tcPr>
          <w:p w14:paraId="5FC582D5" w14:textId="77777777" w:rsidR="00937190" w:rsidRPr="00DC068D" w:rsidRDefault="00937190" w:rsidP="00824FF6">
            <w:pPr>
              <w:ind w:left="73"/>
              <w:jc w:val="center"/>
              <w:rPr>
                <w:rFonts w:ascii="Times New Roman" w:hAnsi="Times New Roman" w:cs="Times New Roman"/>
                <w:color w:val="000000"/>
                <w:sz w:val="24"/>
                <w:szCs w:val="24"/>
              </w:rPr>
            </w:pPr>
          </w:p>
        </w:tc>
        <w:tc>
          <w:tcPr>
            <w:tcW w:w="346" w:type="pct"/>
            <w:tcBorders>
              <w:top w:val="single" w:sz="8" w:space="0" w:color="000000"/>
              <w:left w:val="single" w:sz="4" w:space="0" w:color="auto"/>
              <w:bottom w:val="single" w:sz="8" w:space="0" w:color="000000"/>
              <w:right w:val="single" w:sz="4" w:space="0" w:color="auto"/>
            </w:tcBorders>
            <w:vAlign w:val="center"/>
          </w:tcPr>
          <w:p w14:paraId="37391493" w14:textId="77777777" w:rsidR="00937190" w:rsidRPr="00DC068D" w:rsidRDefault="00937190" w:rsidP="00824FF6">
            <w:pPr>
              <w:ind w:left="73"/>
              <w:jc w:val="center"/>
              <w:rPr>
                <w:rFonts w:ascii="Times New Roman" w:hAnsi="Times New Roman" w:cs="Times New Roman"/>
                <w:color w:val="000000"/>
                <w:sz w:val="24"/>
                <w:szCs w:val="24"/>
              </w:rPr>
            </w:pPr>
          </w:p>
        </w:tc>
        <w:tc>
          <w:tcPr>
            <w:tcW w:w="347" w:type="pct"/>
            <w:tcBorders>
              <w:top w:val="single" w:sz="8" w:space="0" w:color="000000"/>
              <w:left w:val="single" w:sz="4" w:space="0" w:color="auto"/>
              <w:bottom w:val="single" w:sz="8" w:space="0" w:color="000000"/>
              <w:right w:val="single" w:sz="4" w:space="0" w:color="auto"/>
            </w:tcBorders>
            <w:vAlign w:val="center"/>
          </w:tcPr>
          <w:p w14:paraId="23D71429" w14:textId="77777777" w:rsidR="00937190" w:rsidRPr="00DC068D" w:rsidRDefault="00937190" w:rsidP="00824FF6">
            <w:pPr>
              <w:ind w:left="73"/>
              <w:jc w:val="center"/>
              <w:rPr>
                <w:rFonts w:ascii="Times New Roman" w:hAnsi="Times New Roman" w:cs="Times New Roman"/>
                <w:color w:val="000000"/>
                <w:sz w:val="24"/>
                <w:szCs w:val="24"/>
              </w:rPr>
            </w:pPr>
            <w:r w:rsidRPr="00DC068D">
              <w:rPr>
                <w:rFonts w:ascii="Times New Roman" w:hAnsi="Times New Roman" w:cs="Times New Roman"/>
                <w:color w:val="000000"/>
                <w:sz w:val="24"/>
                <w:szCs w:val="24"/>
              </w:rPr>
              <w:t>+</w:t>
            </w:r>
          </w:p>
        </w:tc>
        <w:tc>
          <w:tcPr>
            <w:tcW w:w="346" w:type="pct"/>
            <w:tcBorders>
              <w:top w:val="single" w:sz="8" w:space="0" w:color="000000"/>
              <w:left w:val="single" w:sz="4" w:space="0" w:color="auto"/>
              <w:bottom w:val="single" w:sz="8" w:space="0" w:color="000000"/>
              <w:right w:val="single" w:sz="8" w:space="0" w:color="000000"/>
            </w:tcBorders>
            <w:vAlign w:val="center"/>
          </w:tcPr>
          <w:p w14:paraId="0D2D2AAF"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6" w:type="pct"/>
            <w:tcBorders>
              <w:top w:val="single" w:sz="8" w:space="0" w:color="000000"/>
              <w:left w:val="single" w:sz="8" w:space="0" w:color="000000"/>
              <w:bottom w:val="single" w:sz="8" w:space="0" w:color="000000"/>
              <w:right w:val="single" w:sz="8" w:space="0" w:color="000000"/>
            </w:tcBorders>
            <w:vAlign w:val="center"/>
          </w:tcPr>
          <w:p w14:paraId="18CB417C"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vAlign w:val="center"/>
          </w:tcPr>
          <w:p w14:paraId="489BF795" w14:textId="77777777" w:rsidR="00937190" w:rsidRPr="00DC068D" w:rsidRDefault="00937190" w:rsidP="00824FF6">
            <w:pPr>
              <w:ind w:left="73"/>
              <w:jc w:val="center"/>
              <w:rPr>
                <w:rFonts w:ascii="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2275D830"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02" w:type="pct"/>
            <w:tcBorders>
              <w:top w:val="single" w:sz="8" w:space="0" w:color="000000"/>
              <w:left w:val="single" w:sz="8" w:space="0" w:color="000000"/>
              <w:bottom w:val="single" w:sz="8" w:space="0" w:color="000000"/>
              <w:right w:val="single" w:sz="8" w:space="0" w:color="000000"/>
            </w:tcBorders>
            <w:vAlign w:val="center"/>
          </w:tcPr>
          <w:p w14:paraId="1DF360BD" w14:textId="77777777" w:rsidR="00937190" w:rsidRPr="00DC068D" w:rsidRDefault="00937190" w:rsidP="00824FF6">
            <w:pPr>
              <w:ind w:left="73"/>
              <w:jc w:val="center"/>
              <w:rPr>
                <w:rFonts w:ascii="Times New Roman" w:hAnsi="Times New Roman" w:cs="Times New Roman"/>
                <w:sz w:val="24"/>
                <w:szCs w:val="24"/>
              </w:rPr>
            </w:pPr>
          </w:p>
        </w:tc>
        <w:tc>
          <w:tcPr>
            <w:tcW w:w="322" w:type="pct"/>
            <w:tcBorders>
              <w:top w:val="single" w:sz="8" w:space="0" w:color="000000"/>
              <w:left w:val="single" w:sz="8" w:space="0" w:color="000000"/>
              <w:bottom w:val="single" w:sz="8" w:space="0" w:color="000000"/>
              <w:right w:val="single" w:sz="8" w:space="0" w:color="000000"/>
            </w:tcBorders>
          </w:tcPr>
          <w:p w14:paraId="1CD2E816" w14:textId="77777777" w:rsidR="00937190" w:rsidRPr="00DC068D" w:rsidRDefault="00937190" w:rsidP="00824FF6">
            <w:pPr>
              <w:ind w:left="73"/>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tcPr>
          <w:p w14:paraId="621E5B06" w14:textId="77777777" w:rsidR="00937190" w:rsidRPr="00DC068D" w:rsidRDefault="00937190" w:rsidP="00824FF6">
            <w:pPr>
              <w:ind w:left="73"/>
              <w:jc w:val="center"/>
              <w:rPr>
                <w:rFonts w:ascii="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Pr>
          <w:p w14:paraId="4196D683" w14:textId="77777777" w:rsidR="00937190" w:rsidRPr="00DC068D" w:rsidRDefault="00937190" w:rsidP="00824FF6">
            <w:pPr>
              <w:ind w:left="73"/>
              <w:jc w:val="center"/>
              <w:rPr>
                <w:rFonts w:ascii="Times New Roman" w:hAnsi="Times New Roman" w:cs="Times New Roman"/>
                <w:sz w:val="24"/>
                <w:szCs w:val="24"/>
              </w:rPr>
            </w:pPr>
          </w:p>
        </w:tc>
        <w:tc>
          <w:tcPr>
            <w:tcW w:w="415" w:type="pct"/>
            <w:tcBorders>
              <w:top w:val="single" w:sz="8" w:space="0" w:color="000000"/>
              <w:left w:val="single" w:sz="8" w:space="0" w:color="000000"/>
              <w:bottom w:val="single" w:sz="8" w:space="0" w:color="000000"/>
              <w:right w:val="single" w:sz="8" w:space="0" w:color="000000"/>
            </w:tcBorders>
          </w:tcPr>
          <w:p w14:paraId="52B0378E" w14:textId="77777777" w:rsidR="00937190" w:rsidRPr="00DC068D" w:rsidRDefault="00937190" w:rsidP="00824FF6">
            <w:pPr>
              <w:ind w:left="73"/>
              <w:jc w:val="center"/>
              <w:rPr>
                <w:rFonts w:ascii="Times New Roman" w:hAnsi="Times New Roman" w:cs="Times New Roman"/>
                <w:sz w:val="24"/>
                <w:szCs w:val="24"/>
              </w:rPr>
            </w:pPr>
          </w:p>
        </w:tc>
      </w:tr>
      <w:tr w:rsidR="00937190" w:rsidRPr="00DC068D" w14:paraId="5B0248B2" w14:textId="77777777" w:rsidTr="00824FF6">
        <w:trPr>
          <w:trHeight w:val="20"/>
        </w:trPr>
        <w:tc>
          <w:tcPr>
            <w:tcW w:w="841"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16C982FA" w14:textId="77777777" w:rsidR="00937190" w:rsidRPr="00DC068D" w:rsidRDefault="00937190" w:rsidP="00824FF6">
            <w:pPr>
              <w:ind w:left="142" w:right="76"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КК5</w:t>
            </w:r>
          </w:p>
        </w:tc>
        <w:tc>
          <w:tcPr>
            <w:tcW w:w="347" w:type="pct"/>
            <w:tcBorders>
              <w:top w:val="single" w:sz="8" w:space="0" w:color="000000"/>
              <w:left w:val="single" w:sz="4" w:space="0" w:color="auto"/>
              <w:bottom w:val="single" w:sz="8" w:space="0" w:color="000000"/>
              <w:right w:val="single" w:sz="4" w:space="0" w:color="auto"/>
            </w:tcBorders>
            <w:vAlign w:val="center"/>
          </w:tcPr>
          <w:p w14:paraId="4BB275AE" w14:textId="77777777" w:rsidR="00937190" w:rsidRPr="00DC068D" w:rsidRDefault="00937190" w:rsidP="00824FF6">
            <w:pPr>
              <w:ind w:left="73"/>
              <w:jc w:val="center"/>
              <w:rPr>
                <w:rFonts w:ascii="Times New Roman" w:hAnsi="Times New Roman" w:cs="Times New Roman"/>
                <w:color w:val="000000"/>
                <w:sz w:val="24"/>
                <w:szCs w:val="24"/>
              </w:rPr>
            </w:pPr>
          </w:p>
        </w:tc>
        <w:tc>
          <w:tcPr>
            <w:tcW w:w="346" w:type="pct"/>
            <w:tcBorders>
              <w:top w:val="single" w:sz="8" w:space="0" w:color="000000"/>
              <w:left w:val="single" w:sz="4" w:space="0" w:color="auto"/>
              <w:bottom w:val="single" w:sz="8" w:space="0" w:color="000000"/>
              <w:right w:val="single" w:sz="4" w:space="0" w:color="auto"/>
            </w:tcBorders>
            <w:vAlign w:val="center"/>
          </w:tcPr>
          <w:p w14:paraId="18596B48" w14:textId="77777777" w:rsidR="00937190" w:rsidRPr="00DC068D" w:rsidRDefault="00937190" w:rsidP="00824FF6">
            <w:pPr>
              <w:ind w:left="73"/>
              <w:jc w:val="center"/>
              <w:rPr>
                <w:rFonts w:ascii="Times New Roman" w:hAnsi="Times New Roman" w:cs="Times New Roman"/>
                <w:color w:val="000000"/>
                <w:sz w:val="24"/>
                <w:szCs w:val="24"/>
              </w:rPr>
            </w:pPr>
          </w:p>
        </w:tc>
        <w:tc>
          <w:tcPr>
            <w:tcW w:w="347" w:type="pct"/>
            <w:tcBorders>
              <w:top w:val="single" w:sz="8" w:space="0" w:color="000000"/>
              <w:left w:val="single" w:sz="4" w:space="0" w:color="auto"/>
              <w:bottom w:val="single" w:sz="8" w:space="0" w:color="000000"/>
              <w:right w:val="single" w:sz="4" w:space="0" w:color="auto"/>
            </w:tcBorders>
            <w:vAlign w:val="center"/>
          </w:tcPr>
          <w:p w14:paraId="39755F2E" w14:textId="77777777" w:rsidR="00937190" w:rsidRPr="00DC068D" w:rsidRDefault="00937190" w:rsidP="00824FF6">
            <w:pPr>
              <w:ind w:left="73"/>
              <w:jc w:val="center"/>
              <w:rPr>
                <w:rFonts w:ascii="Times New Roman" w:hAnsi="Times New Roman" w:cs="Times New Roman"/>
                <w:color w:val="000000"/>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14:paraId="66D14020"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6" w:type="pct"/>
            <w:tcBorders>
              <w:top w:val="single" w:sz="8" w:space="0" w:color="000000"/>
              <w:left w:val="single" w:sz="8" w:space="0" w:color="000000"/>
              <w:bottom w:val="single" w:sz="8" w:space="0" w:color="000000"/>
              <w:right w:val="single" w:sz="8" w:space="0" w:color="000000"/>
            </w:tcBorders>
            <w:vAlign w:val="center"/>
          </w:tcPr>
          <w:p w14:paraId="0495F25B"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vAlign w:val="center"/>
          </w:tcPr>
          <w:p w14:paraId="077F41A9"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vAlign w:val="center"/>
          </w:tcPr>
          <w:p w14:paraId="3806B781"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02" w:type="pct"/>
            <w:tcBorders>
              <w:top w:val="single" w:sz="8" w:space="0" w:color="000000"/>
              <w:left w:val="single" w:sz="8" w:space="0" w:color="000000"/>
              <w:bottom w:val="single" w:sz="8" w:space="0" w:color="000000"/>
              <w:right w:val="single" w:sz="8" w:space="0" w:color="000000"/>
            </w:tcBorders>
            <w:vAlign w:val="center"/>
          </w:tcPr>
          <w:p w14:paraId="74BA91CC"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22" w:type="pct"/>
            <w:tcBorders>
              <w:top w:val="single" w:sz="8" w:space="0" w:color="000000"/>
              <w:left w:val="single" w:sz="8" w:space="0" w:color="000000"/>
              <w:bottom w:val="single" w:sz="8" w:space="0" w:color="000000"/>
              <w:right w:val="single" w:sz="8" w:space="0" w:color="000000"/>
            </w:tcBorders>
          </w:tcPr>
          <w:p w14:paraId="34783952"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6" w:type="pct"/>
            <w:tcBorders>
              <w:top w:val="single" w:sz="8" w:space="0" w:color="000000"/>
              <w:left w:val="single" w:sz="8" w:space="0" w:color="000000"/>
              <w:bottom w:val="single" w:sz="8" w:space="0" w:color="000000"/>
              <w:right w:val="single" w:sz="8" w:space="0" w:color="000000"/>
            </w:tcBorders>
          </w:tcPr>
          <w:p w14:paraId="033BBC29"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tcPr>
          <w:p w14:paraId="25AE1B4E" w14:textId="77777777" w:rsidR="00937190" w:rsidRPr="00DC068D" w:rsidRDefault="00937190" w:rsidP="00824FF6">
            <w:pPr>
              <w:ind w:left="73"/>
              <w:jc w:val="center"/>
              <w:rPr>
                <w:rFonts w:ascii="Times New Roman" w:hAnsi="Times New Roman" w:cs="Times New Roman"/>
                <w:sz w:val="24"/>
                <w:szCs w:val="24"/>
              </w:rPr>
            </w:pPr>
          </w:p>
        </w:tc>
        <w:tc>
          <w:tcPr>
            <w:tcW w:w="415" w:type="pct"/>
            <w:tcBorders>
              <w:top w:val="single" w:sz="8" w:space="0" w:color="000000"/>
              <w:left w:val="single" w:sz="8" w:space="0" w:color="000000"/>
              <w:bottom w:val="single" w:sz="8" w:space="0" w:color="000000"/>
              <w:right w:val="single" w:sz="8" w:space="0" w:color="000000"/>
            </w:tcBorders>
          </w:tcPr>
          <w:p w14:paraId="235A51D6"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r>
      <w:tr w:rsidR="00937190" w:rsidRPr="00DC068D" w14:paraId="41CF7061" w14:textId="77777777" w:rsidTr="00824FF6">
        <w:trPr>
          <w:trHeight w:val="20"/>
        </w:trPr>
        <w:tc>
          <w:tcPr>
            <w:tcW w:w="841"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01ABB939" w14:textId="77777777" w:rsidR="00937190" w:rsidRPr="00DC068D" w:rsidRDefault="00937190" w:rsidP="00824FF6">
            <w:pPr>
              <w:ind w:left="142" w:right="76"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КК6</w:t>
            </w:r>
          </w:p>
        </w:tc>
        <w:tc>
          <w:tcPr>
            <w:tcW w:w="347" w:type="pct"/>
            <w:tcBorders>
              <w:top w:val="single" w:sz="8" w:space="0" w:color="000000"/>
              <w:left w:val="single" w:sz="4" w:space="0" w:color="auto"/>
              <w:bottom w:val="single" w:sz="8" w:space="0" w:color="000000"/>
              <w:right w:val="single" w:sz="4" w:space="0" w:color="auto"/>
            </w:tcBorders>
            <w:vAlign w:val="center"/>
          </w:tcPr>
          <w:p w14:paraId="33ED6A0B" w14:textId="77777777" w:rsidR="00937190" w:rsidRPr="00DC068D" w:rsidRDefault="00937190" w:rsidP="00824FF6">
            <w:pPr>
              <w:ind w:left="73"/>
              <w:jc w:val="center"/>
              <w:rPr>
                <w:rFonts w:ascii="Times New Roman" w:hAnsi="Times New Roman" w:cs="Times New Roman"/>
                <w:color w:val="000000"/>
                <w:sz w:val="24"/>
                <w:szCs w:val="24"/>
              </w:rPr>
            </w:pPr>
          </w:p>
        </w:tc>
        <w:tc>
          <w:tcPr>
            <w:tcW w:w="346" w:type="pct"/>
            <w:tcBorders>
              <w:top w:val="single" w:sz="8" w:space="0" w:color="000000"/>
              <w:left w:val="single" w:sz="4" w:space="0" w:color="auto"/>
              <w:bottom w:val="single" w:sz="8" w:space="0" w:color="000000"/>
              <w:right w:val="single" w:sz="4" w:space="0" w:color="auto"/>
            </w:tcBorders>
            <w:vAlign w:val="center"/>
          </w:tcPr>
          <w:p w14:paraId="3609F387" w14:textId="77777777" w:rsidR="00937190" w:rsidRPr="00DC068D" w:rsidRDefault="00937190" w:rsidP="00824FF6">
            <w:pPr>
              <w:ind w:left="73"/>
              <w:jc w:val="center"/>
              <w:rPr>
                <w:rFonts w:ascii="Times New Roman" w:hAnsi="Times New Roman" w:cs="Times New Roman"/>
                <w:color w:val="000000"/>
                <w:sz w:val="24"/>
                <w:szCs w:val="24"/>
              </w:rPr>
            </w:pPr>
            <w:r w:rsidRPr="00DC068D">
              <w:rPr>
                <w:rFonts w:ascii="Times New Roman" w:hAnsi="Times New Roman" w:cs="Times New Roman"/>
                <w:color w:val="000000"/>
                <w:sz w:val="24"/>
                <w:szCs w:val="24"/>
              </w:rPr>
              <w:t>+</w:t>
            </w:r>
          </w:p>
        </w:tc>
        <w:tc>
          <w:tcPr>
            <w:tcW w:w="347" w:type="pct"/>
            <w:tcBorders>
              <w:top w:val="single" w:sz="8" w:space="0" w:color="000000"/>
              <w:left w:val="single" w:sz="4" w:space="0" w:color="auto"/>
              <w:bottom w:val="single" w:sz="8" w:space="0" w:color="000000"/>
              <w:right w:val="single" w:sz="4" w:space="0" w:color="auto"/>
            </w:tcBorders>
            <w:vAlign w:val="center"/>
          </w:tcPr>
          <w:p w14:paraId="36D0501E" w14:textId="77777777" w:rsidR="00937190" w:rsidRPr="00DC068D" w:rsidRDefault="00937190" w:rsidP="00824FF6">
            <w:pPr>
              <w:ind w:left="73"/>
              <w:jc w:val="center"/>
              <w:rPr>
                <w:rFonts w:ascii="Times New Roman" w:hAnsi="Times New Roman" w:cs="Times New Roman"/>
                <w:color w:val="000000"/>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14:paraId="709E7313" w14:textId="77777777" w:rsidR="00937190" w:rsidRPr="00DC068D" w:rsidRDefault="00937190" w:rsidP="00824FF6">
            <w:pPr>
              <w:ind w:left="73"/>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vAlign w:val="center"/>
          </w:tcPr>
          <w:p w14:paraId="09B19A7D" w14:textId="77777777" w:rsidR="00937190" w:rsidRPr="00DC068D" w:rsidRDefault="00937190" w:rsidP="00824FF6">
            <w:pPr>
              <w:ind w:left="73"/>
              <w:jc w:val="center"/>
              <w:rPr>
                <w:rFonts w:ascii="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7D80672D" w14:textId="77777777" w:rsidR="00937190" w:rsidRPr="00DC068D" w:rsidRDefault="00937190" w:rsidP="00824FF6">
            <w:pPr>
              <w:ind w:left="73"/>
              <w:jc w:val="center"/>
              <w:rPr>
                <w:rFonts w:ascii="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42032B46" w14:textId="77777777" w:rsidR="00937190" w:rsidRPr="00DC068D" w:rsidRDefault="00937190" w:rsidP="00824FF6">
            <w:pPr>
              <w:ind w:left="73"/>
              <w:jc w:val="center"/>
              <w:rPr>
                <w:rFonts w:ascii="Times New Roman" w:hAnsi="Times New Roman" w:cs="Times New Roman"/>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14:paraId="0E9FF513"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22" w:type="pct"/>
            <w:tcBorders>
              <w:top w:val="single" w:sz="8" w:space="0" w:color="000000"/>
              <w:left w:val="single" w:sz="8" w:space="0" w:color="000000"/>
              <w:bottom w:val="single" w:sz="8" w:space="0" w:color="000000"/>
              <w:right w:val="single" w:sz="8" w:space="0" w:color="000000"/>
            </w:tcBorders>
          </w:tcPr>
          <w:p w14:paraId="298988CF"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6" w:type="pct"/>
            <w:tcBorders>
              <w:top w:val="single" w:sz="8" w:space="0" w:color="000000"/>
              <w:left w:val="single" w:sz="8" w:space="0" w:color="000000"/>
              <w:bottom w:val="single" w:sz="8" w:space="0" w:color="000000"/>
              <w:right w:val="single" w:sz="8" w:space="0" w:color="000000"/>
            </w:tcBorders>
          </w:tcPr>
          <w:p w14:paraId="1C523BCD" w14:textId="77777777" w:rsidR="00937190" w:rsidRPr="00DC068D" w:rsidRDefault="00937190" w:rsidP="00824FF6">
            <w:pPr>
              <w:ind w:left="73"/>
              <w:jc w:val="center"/>
              <w:rPr>
                <w:rFonts w:ascii="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Pr>
          <w:p w14:paraId="19CCEFB5"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415" w:type="pct"/>
            <w:tcBorders>
              <w:top w:val="single" w:sz="8" w:space="0" w:color="000000"/>
              <w:left w:val="single" w:sz="8" w:space="0" w:color="000000"/>
              <w:bottom w:val="single" w:sz="8" w:space="0" w:color="000000"/>
              <w:right w:val="single" w:sz="8" w:space="0" w:color="000000"/>
            </w:tcBorders>
          </w:tcPr>
          <w:p w14:paraId="6614AA20" w14:textId="77777777" w:rsidR="00937190" w:rsidRPr="00DC068D" w:rsidRDefault="00937190" w:rsidP="00824FF6">
            <w:pPr>
              <w:ind w:left="73"/>
              <w:jc w:val="center"/>
              <w:rPr>
                <w:rFonts w:ascii="Times New Roman" w:hAnsi="Times New Roman" w:cs="Times New Roman"/>
                <w:sz w:val="24"/>
                <w:szCs w:val="24"/>
              </w:rPr>
            </w:pPr>
          </w:p>
        </w:tc>
      </w:tr>
      <w:tr w:rsidR="00937190" w:rsidRPr="00DC068D" w14:paraId="348AABD5" w14:textId="77777777" w:rsidTr="00824FF6">
        <w:trPr>
          <w:trHeight w:val="20"/>
        </w:trPr>
        <w:tc>
          <w:tcPr>
            <w:tcW w:w="841"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4E172283" w14:textId="77777777" w:rsidR="00937190" w:rsidRPr="00DC068D" w:rsidRDefault="00937190" w:rsidP="00824FF6">
            <w:pPr>
              <w:ind w:left="142" w:right="76"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КК7</w:t>
            </w:r>
          </w:p>
        </w:tc>
        <w:tc>
          <w:tcPr>
            <w:tcW w:w="347" w:type="pct"/>
            <w:tcBorders>
              <w:top w:val="single" w:sz="8" w:space="0" w:color="000000"/>
              <w:left w:val="single" w:sz="4" w:space="0" w:color="auto"/>
              <w:bottom w:val="single" w:sz="8" w:space="0" w:color="000000"/>
              <w:right w:val="single" w:sz="4" w:space="0" w:color="auto"/>
            </w:tcBorders>
            <w:vAlign w:val="center"/>
          </w:tcPr>
          <w:p w14:paraId="6893DD4B" w14:textId="77777777" w:rsidR="00937190" w:rsidRPr="00DC068D" w:rsidRDefault="00937190" w:rsidP="00824FF6">
            <w:pPr>
              <w:ind w:left="73"/>
              <w:jc w:val="center"/>
              <w:rPr>
                <w:rFonts w:ascii="Times New Roman" w:hAnsi="Times New Roman" w:cs="Times New Roman"/>
                <w:color w:val="000000"/>
                <w:sz w:val="24"/>
                <w:szCs w:val="24"/>
              </w:rPr>
            </w:pPr>
          </w:p>
        </w:tc>
        <w:tc>
          <w:tcPr>
            <w:tcW w:w="346" w:type="pct"/>
            <w:tcBorders>
              <w:top w:val="single" w:sz="8" w:space="0" w:color="000000"/>
              <w:left w:val="single" w:sz="4" w:space="0" w:color="auto"/>
              <w:bottom w:val="single" w:sz="8" w:space="0" w:color="000000"/>
              <w:right w:val="single" w:sz="4" w:space="0" w:color="auto"/>
            </w:tcBorders>
            <w:vAlign w:val="center"/>
          </w:tcPr>
          <w:p w14:paraId="0B9D810F" w14:textId="77777777" w:rsidR="00937190" w:rsidRPr="00DC068D" w:rsidRDefault="00937190" w:rsidP="00824FF6">
            <w:pPr>
              <w:ind w:left="73"/>
              <w:jc w:val="center"/>
              <w:rPr>
                <w:rFonts w:ascii="Times New Roman" w:hAnsi="Times New Roman" w:cs="Times New Roman"/>
                <w:color w:val="000000"/>
                <w:sz w:val="24"/>
                <w:szCs w:val="24"/>
              </w:rPr>
            </w:pPr>
          </w:p>
        </w:tc>
        <w:tc>
          <w:tcPr>
            <w:tcW w:w="347" w:type="pct"/>
            <w:tcBorders>
              <w:top w:val="single" w:sz="8" w:space="0" w:color="000000"/>
              <w:left w:val="single" w:sz="4" w:space="0" w:color="auto"/>
              <w:bottom w:val="single" w:sz="8" w:space="0" w:color="000000"/>
              <w:right w:val="single" w:sz="4" w:space="0" w:color="auto"/>
            </w:tcBorders>
            <w:vAlign w:val="center"/>
          </w:tcPr>
          <w:p w14:paraId="346CC4C3" w14:textId="77777777" w:rsidR="00937190" w:rsidRPr="00DC068D" w:rsidRDefault="00937190" w:rsidP="00824FF6">
            <w:pPr>
              <w:ind w:left="73"/>
              <w:jc w:val="center"/>
              <w:rPr>
                <w:rFonts w:ascii="Times New Roman" w:hAnsi="Times New Roman" w:cs="Times New Roman"/>
                <w:color w:val="000000"/>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14:paraId="4BC53C0A" w14:textId="77777777" w:rsidR="00937190" w:rsidRPr="00DC068D" w:rsidRDefault="00937190" w:rsidP="00824FF6">
            <w:pPr>
              <w:ind w:left="73"/>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vAlign w:val="center"/>
          </w:tcPr>
          <w:p w14:paraId="689D253F" w14:textId="77777777" w:rsidR="00937190" w:rsidRPr="00DC068D" w:rsidRDefault="00937190" w:rsidP="00824FF6">
            <w:pPr>
              <w:ind w:left="73"/>
              <w:jc w:val="center"/>
              <w:rPr>
                <w:rFonts w:ascii="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6FAAC504" w14:textId="77777777" w:rsidR="00937190" w:rsidRPr="00DC068D" w:rsidRDefault="00937190" w:rsidP="00824FF6">
            <w:pPr>
              <w:ind w:left="73"/>
              <w:jc w:val="center"/>
              <w:rPr>
                <w:rFonts w:ascii="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05551036"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02" w:type="pct"/>
            <w:tcBorders>
              <w:top w:val="single" w:sz="8" w:space="0" w:color="000000"/>
              <w:left w:val="single" w:sz="8" w:space="0" w:color="000000"/>
              <w:bottom w:val="single" w:sz="8" w:space="0" w:color="000000"/>
              <w:right w:val="single" w:sz="8" w:space="0" w:color="000000"/>
            </w:tcBorders>
            <w:vAlign w:val="center"/>
          </w:tcPr>
          <w:p w14:paraId="2B5B8E82"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22" w:type="pct"/>
            <w:tcBorders>
              <w:top w:val="single" w:sz="8" w:space="0" w:color="000000"/>
              <w:left w:val="single" w:sz="8" w:space="0" w:color="000000"/>
              <w:bottom w:val="single" w:sz="8" w:space="0" w:color="000000"/>
              <w:right w:val="single" w:sz="8" w:space="0" w:color="000000"/>
            </w:tcBorders>
          </w:tcPr>
          <w:p w14:paraId="7276CF1D"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6" w:type="pct"/>
            <w:tcBorders>
              <w:top w:val="single" w:sz="8" w:space="0" w:color="000000"/>
              <w:left w:val="single" w:sz="8" w:space="0" w:color="000000"/>
              <w:bottom w:val="single" w:sz="8" w:space="0" w:color="000000"/>
              <w:right w:val="single" w:sz="8" w:space="0" w:color="000000"/>
            </w:tcBorders>
          </w:tcPr>
          <w:p w14:paraId="52F48D16" w14:textId="77777777" w:rsidR="00937190" w:rsidRPr="00DC068D" w:rsidRDefault="00937190" w:rsidP="00824FF6">
            <w:pPr>
              <w:ind w:left="73"/>
              <w:jc w:val="center"/>
              <w:rPr>
                <w:rFonts w:ascii="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Pr>
          <w:p w14:paraId="0AD56115" w14:textId="77777777" w:rsidR="00937190" w:rsidRPr="00DC068D" w:rsidRDefault="00937190" w:rsidP="00824FF6">
            <w:pPr>
              <w:ind w:left="73"/>
              <w:jc w:val="center"/>
              <w:rPr>
                <w:rFonts w:ascii="Times New Roman" w:hAnsi="Times New Roman" w:cs="Times New Roman"/>
                <w:sz w:val="24"/>
                <w:szCs w:val="24"/>
              </w:rPr>
            </w:pPr>
          </w:p>
        </w:tc>
        <w:tc>
          <w:tcPr>
            <w:tcW w:w="415" w:type="pct"/>
            <w:tcBorders>
              <w:top w:val="single" w:sz="8" w:space="0" w:color="000000"/>
              <w:left w:val="single" w:sz="8" w:space="0" w:color="000000"/>
              <w:bottom w:val="single" w:sz="8" w:space="0" w:color="000000"/>
              <w:right w:val="single" w:sz="8" w:space="0" w:color="000000"/>
            </w:tcBorders>
          </w:tcPr>
          <w:p w14:paraId="36FA1F2C"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r>
      <w:tr w:rsidR="00937190" w:rsidRPr="00DC068D" w14:paraId="0CABDF2C" w14:textId="77777777" w:rsidTr="00824FF6">
        <w:trPr>
          <w:trHeight w:val="20"/>
        </w:trPr>
        <w:tc>
          <w:tcPr>
            <w:tcW w:w="841"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46EEE3D8" w14:textId="77777777" w:rsidR="00937190" w:rsidRPr="00DC068D" w:rsidRDefault="00937190" w:rsidP="00824FF6">
            <w:pPr>
              <w:ind w:left="142" w:right="76"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КК8</w:t>
            </w:r>
          </w:p>
        </w:tc>
        <w:tc>
          <w:tcPr>
            <w:tcW w:w="347" w:type="pct"/>
            <w:tcBorders>
              <w:top w:val="single" w:sz="8" w:space="0" w:color="000000"/>
              <w:left w:val="single" w:sz="4" w:space="0" w:color="auto"/>
              <w:bottom w:val="single" w:sz="8" w:space="0" w:color="000000"/>
              <w:right w:val="single" w:sz="4" w:space="0" w:color="auto"/>
            </w:tcBorders>
            <w:vAlign w:val="center"/>
          </w:tcPr>
          <w:p w14:paraId="55A7AAA9" w14:textId="77777777" w:rsidR="00937190" w:rsidRPr="00DC068D" w:rsidRDefault="00937190" w:rsidP="00824FF6">
            <w:pPr>
              <w:ind w:left="73"/>
              <w:jc w:val="center"/>
              <w:rPr>
                <w:rFonts w:ascii="Times New Roman" w:hAnsi="Times New Roman" w:cs="Times New Roman"/>
                <w:color w:val="000000"/>
                <w:sz w:val="24"/>
                <w:szCs w:val="24"/>
              </w:rPr>
            </w:pPr>
          </w:p>
        </w:tc>
        <w:tc>
          <w:tcPr>
            <w:tcW w:w="346" w:type="pct"/>
            <w:tcBorders>
              <w:top w:val="single" w:sz="8" w:space="0" w:color="000000"/>
              <w:left w:val="single" w:sz="4" w:space="0" w:color="auto"/>
              <w:bottom w:val="single" w:sz="8" w:space="0" w:color="000000"/>
              <w:right w:val="single" w:sz="4" w:space="0" w:color="auto"/>
            </w:tcBorders>
            <w:vAlign w:val="center"/>
          </w:tcPr>
          <w:p w14:paraId="1C4B0364" w14:textId="77777777" w:rsidR="00937190" w:rsidRPr="00DC068D" w:rsidRDefault="00937190" w:rsidP="00824FF6">
            <w:pPr>
              <w:ind w:left="73"/>
              <w:jc w:val="center"/>
              <w:rPr>
                <w:rFonts w:ascii="Times New Roman" w:hAnsi="Times New Roman" w:cs="Times New Roman"/>
                <w:color w:val="000000"/>
                <w:sz w:val="24"/>
                <w:szCs w:val="24"/>
              </w:rPr>
            </w:pPr>
          </w:p>
        </w:tc>
        <w:tc>
          <w:tcPr>
            <w:tcW w:w="347" w:type="pct"/>
            <w:tcBorders>
              <w:top w:val="single" w:sz="8" w:space="0" w:color="000000"/>
              <w:left w:val="single" w:sz="4" w:space="0" w:color="auto"/>
              <w:bottom w:val="single" w:sz="8" w:space="0" w:color="000000"/>
              <w:right w:val="single" w:sz="4" w:space="0" w:color="auto"/>
            </w:tcBorders>
            <w:vAlign w:val="center"/>
          </w:tcPr>
          <w:p w14:paraId="04CDDFAF" w14:textId="77777777" w:rsidR="00937190" w:rsidRPr="00DC068D" w:rsidRDefault="00937190" w:rsidP="00824FF6">
            <w:pPr>
              <w:ind w:left="73"/>
              <w:jc w:val="center"/>
              <w:rPr>
                <w:rFonts w:ascii="Times New Roman" w:hAnsi="Times New Roman" w:cs="Times New Roman"/>
                <w:color w:val="000000"/>
                <w:sz w:val="24"/>
                <w:szCs w:val="24"/>
              </w:rPr>
            </w:pPr>
            <w:r w:rsidRPr="00DC068D">
              <w:rPr>
                <w:rFonts w:ascii="Times New Roman" w:hAnsi="Times New Roman" w:cs="Times New Roman"/>
                <w:color w:val="000000"/>
                <w:sz w:val="24"/>
                <w:szCs w:val="24"/>
              </w:rPr>
              <w:t>+</w:t>
            </w:r>
          </w:p>
        </w:tc>
        <w:tc>
          <w:tcPr>
            <w:tcW w:w="346" w:type="pct"/>
            <w:tcBorders>
              <w:top w:val="single" w:sz="8" w:space="0" w:color="000000"/>
              <w:left w:val="single" w:sz="4" w:space="0" w:color="auto"/>
              <w:bottom w:val="single" w:sz="8" w:space="0" w:color="000000"/>
              <w:right w:val="single" w:sz="8" w:space="0" w:color="000000"/>
            </w:tcBorders>
            <w:vAlign w:val="center"/>
          </w:tcPr>
          <w:p w14:paraId="690AF392"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6" w:type="pct"/>
            <w:tcBorders>
              <w:top w:val="single" w:sz="8" w:space="0" w:color="000000"/>
              <w:left w:val="single" w:sz="8" w:space="0" w:color="000000"/>
              <w:bottom w:val="single" w:sz="8" w:space="0" w:color="000000"/>
              <w:right w:val="single" w:sz="8" w:space="0" w:color="000000"/>
            </w:tcBorders>
            <w:vAlign w:val="center"/>
          </w:tcPr>
          <w:p w14:paraId="642F0E50"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vAlign w:val="center"/>
          </w:tcPr>
          <w:p w14:paraId="7C4510F0"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vAlign w:val="center"/>
          </w:tcPr>
          <w:p w14:paraId="00A7CD63"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02" w:type="pct"/>
            <w:tcBorders>
              <w:top w:val="single" w:sz="8" w:space="0" w:color="000000"/>
              <w:left w:val="single" w:sz="8" w:space="0" w:color="000000"/>
              <w:bottom w:val="single" w:sz="8" w:space="0" w:color="000000"/>
              <w:right w:val="single" w:sz="8" w:space="0" w:color="000000"/>
            </w:tcBorders>
            <w:vAlign w:val="center"/>
          </w:tcPr>
          <w:p w14:paraId="407F0EBB" w14:textId="77777777" w:rsidR="00937190" w:rsidRPr="00DC068D" w:rsidRDefault="00937190" w:rsidP="00824FF6">
            <w:pPr>
              <w:ind w:left="73"/>
              <w:jc w:val="center"/>
              <w:rPr>
                <w:rFonts w:ascii="Times New Roman" w:hAnsi="Times New Roman" w:cs="Times New Roman"/>
                <w:sz w:val="24"/>
                <w:szCs w:val="24"/>
              </w:rPr>
            </w:pPr>
          </w:p>
        </w:tc>
        <w:tc>
          <w:tcPr>
            <w:tcW w:w="322" w:type="pct"/>
            <w:tcBorders>
              <w:top w:val="single" w:sz="8" w:space="0" w:color="000000"/>
              <w:left w:val="single" w:sz="8" w:space="0" w:color="000000"/>
              <w:bottom w:val="single" w:sz="8" w:space="0" w:color="000000"/>
              <w:right w:val="single" w:sz="8" w:space="0" w:color="000000"/>
            </w:tcBorders>
          </w:tcPr>
          <w:p w14:paraId="6564E583"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6" w:type="pct"/>
            <w:tcBorders>
              <w:top w:val="single" w:sz="8" w:space="0" w:color="000000"/>
              <w:left w:val="single" w:sz="8" w:space="0" w:color="000000"/>
              <w:bottom w:val="single" w:sz="8" w:space="0" w:color="000000"/>
              <w:right w:val="single" w:sz="8" w:space="0" w:color="000000"/>
            </w:tcBorders>
          </w:tcPr>
          <w:p w14:paraId="6AC5C621"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tcPr>
          <w:p w14:paraId="404EBD46"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415" w:type="pct"/>
            <w:tcBorders>
              <w:top w:val="single" w:sz="8" w:space="0" w:color="000000"/>
              <w:left w:val="single" w:sz="8" w:space="0" w:color="000000"/>
              <w:bottom w:val="single" w:sz="8" w:space="0" w:color="000000"/>
              <w:right w:val="single" w:sz="8" w:space="0" w:color="000000"/>
            </w:tcBorders>
          </w:tcPr>
          <w:p w14:paraId="27C005D1"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r>
      <w:tr w:rsidR="00937190" w:rsidRPr="00DC068D" w14:paraId="7897BF1C" w14:textId="77777777" w:rsidTr="00824FF6">
        <w:trPr>
          <w:trHeight w:val="20"/>
        </w:trPr>
        <w:tc>
          <w:tcPr>
            <w:tcW w:w="841"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389D4FF6" w14:textId="77777777" w:rsidR="00937190" w:rsidRPr="00DC068D" w:rsidRDefault="00937190" w:rsidP="00824FF6">
            <w:pPr>
              <w:ind w:left="142" w:right="76"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ПК1</w:t>
            </w:r>
          </w:p>
        </w:tc>
        <w:tc>
          <w:tcPr>
            <w:tcW w:w="347" w:type="pct"/>
            <w:tcBorders>
              <w:top w:val="single" w:sz="8" w:space="0" w:color="000000"/>
              <w:left w:val="single" w:sz="4" w:space="0" w:color="auto"/>
              <w:bottom w:val="single" w:sz="8" w:space="0" w:color="000000"/>
              <w:right w:val="single" w:sz="4" w:space="0" w:color="auto"/>
            </w:tcBorders>
            <w:vAlign w:val="center"/>
          </w:tcPr>
          <w:p w14:paraId="061153F5" w14:textId="77777777" w:rsidR="00937190" w:rsidRPr="00DC068D" w:rsidRDefault="00937190" w:rsidP="00824FF6">
            <w:pPr>
              <w:ind w:left="73"/>
              <w:jc w:val="center"/>
              <w:rPr>
                <w:rFonts w:ascii="Times New Roman" w:hAnsi="Times New Roman" w:cs="Times New Roman"/>
                <w:color w:val="000000"/>
                <w:sz w:val="24"/>
                <w:szCs w:val="24"/>
              </w:rPr>
            </w:pPr>
          </w:p>
        </w:tc>
        <w:tc>
          <w:tcPr>
            <w:tcW w:w="346" w:type="pct"/>
            <w:tcBorders>
              <w:top w:val="single" w:sz="8" w:space="0" w:color="000000"/>
              <w:left w:val="single" w:sz="4" w:space="0" w:color="auto"/>
              <w:bottom w:val="single" w:sz="8" w:space="0" w:color="000000"/>
              <w:right w:val="single" w:sz="4" w:space="0" w:color="auto"/>
            </w:tcBorders>
            <w:vAlign w:val="center"/>
          </w:tcPr>
          <w:p w14:paraId="61CE8B55" w14:textId="77777777" w:rsidR="00937190" w:rsidRPr="00DC068D" w:rsidRDefault="00937190" w:rsidP="00824FF6">
            <w:pPr>
              <w:ind w:left="73"/>
              <w:jc w:val="center"/>
              <w:rPr>
                <w:rFonts w:ascii="Times New Roman" w:hAnsi="Times New Roman" w:cs="Times New Roman"/>
                <w:color w:val="000000"/>
                <w:sz w:val="24"/>
                <w:szCs w:val="24"/>
              </w:rPr>
            </w:pPr>
          </w:p>
        </w:tc>
        <w:tc>
          <w:tcPr>
            <w:tcW w:w="347" w:type="pct"/>
            <w:tcBorders>
              <w:top w:val="single" w:sz="8" w:space="0" w:color="000000"/>
              <w:left w:val="single" w:sz="4" w:space="0" w:color="auto"/>
              <w:bottom w:val="single" w:sz="8" w:space="0" w:color="000000"/>
              <w:right w:val="single" w:sz="4" w:space="0" w:color="auto"/>
            </w:tcBorders>
            <w:vAlign w:val="center"/>
          </w:tcPr>
          <w:p w14:paraId="4BC437F6" w14:textId="77777777" w:rsidR="00937190" w:rsidRPr="00DC068D" w:rsidRDefault="00937190" w:rsidP="00824FF6">
            <w:pPr>
              <w:ind w:left="73"/>
              <w:jc w:val="center"/>
              <w:rPr>
                <w:rFonts w:ascii="Times New Roman" w:hAnsi="Times New Roman" w:cs="Times New Roman"/>
                <w:color w:val="000000"/>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14:paraId="41A3AA6A" w14:textId="77777777" w:rsidR="00937190" w:rsidRPr="00DC068D" w:rsidRDefault="00937190" w:rsidP="00824FF6">
            <w:pPr>
              <w:ind w:left="73"/>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vAlign w:val="center"/>
          </w:tcPr>
          <w:p w14:paraId="3ECD7A60"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vAlign w:val="center"/>
          </w:tcPr>
          <w:p w14:paraId="6BDC94DB"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vAlign w:val="center"/>
          </w:tcPr>
          <w:p w14:paraId="0847898D" w14:textId="77777777" w:rsidR="00937190" w:rsidRPr="00DC068D" w:rsidRDefault="00937190" w:rsidP="00824FF6">
            <w:pPr>
              <w:ind w:left="73"/>
              <w:jc w:val="center"/>
              <w:rPr>
                <w:rFonts w:ascii="Times New Roman" w:hAnsi="Times New Roman" w:cs="Times New Roman"/>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14:paraId="3B74A098"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22" w:type="pct"/>
            <w:tcBorders>
              <w:top w:val="single" w:sz="8" w:space="0" w:color="000000"/>
              <w:left w:val="single" w:sz="8" w:space="0" w:color="000000"/>
              <w:bottom w:val="single" w:sz="8" w:space="0" w:color="000000"/>
              <w:right w:val="single" w:sz="8" w:space="0" w:color="000000"/>
            </w:tcBorders>
          </w:tcPr>
          <w:p w14:paraId="0441ADCE" w14:textId="77777777" w:rsidR="00937190" w:rsidRPr="00DC068D" w:rsidRDefault="00937190" w:rsidP="00824FF6">
            <w:pPr>
              <w:ind w:left="73"/>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tcPr>
          <w:p w14:paraId="66B56F5B"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tcPr>
          <w:p w14:paraId="597DE6C0" w14:textId="77777777" w:rsidR="00937190" w:rsidRPr="00DC068D" w:rsidRDefault="00937190" w:rsidP="00824FF6">
            <w:pPr>
              <w:ind w:left="73"/>
              <w:jc w:val="center"/>
              <w:rPr>
                <w:rFonts w:ascii="Times New Roman" w:hAnsi="Times New Roman" w:cs="Times New Roman"/>
                <w:sz w:val="24"/>
                <w:szCs w:val="24"/>
              </w:rPr>
            </w:pPr>
          </w:p>
        </w:tc>
        <w:tc>
          <w:tcPr>
            <w:tcW w:w="415" w:type="pct"/>
            <w:tcBorders>
              <w:top w:val="single" w:sz="8" w:space="0" w:color="000000"/>
              <w:left w:val="single" w:sz="8" w:space="0" w:color="000000"/>
              <w:bottom w:val="single" w:sz="8" w:space="0" w:color="000000"/>
              <w:right w:val="single" w:sz="8" w:space="0" w:color="000000"/>
            </w:tcBorders>
          </w:tcPr>
          <w:p w14:paraId="4E0A34C8" w14:textId="77777777" w:rsidR="00937190" w:rsidRPr="00DC068D" w:rsidRDefault="00937190" w:rsidP="00824FF6">
            <w:pPr>
              <w:ind w:left="73"/>
              <w:jc w:val="center"/>
              <w:rPr>
                <w:rFonts w:ascii="Times New Roman" w:hAnsi="Times New Roman" w:cs="Times New Roman"/>
                <w:sz w:val="24"/>
                <w:szCs w:val="24"/>
              </w:rPr>
            </w:pPr>
          </w:p>
        </w:tc>
      </w:tr>
      <w:tr w:rsidR="00937190" w:rsidRPr="00DC068D" w14:paraId="3DF023A9" w14:textId="77777777" w:rsidTr="00824FF6">
        <w:trPr>
          <w:trHeight w:val="20"/>
        </w:trPr>
        <w:tc>
          <w:tcPr>
            <w:tcW w:w="841"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708B88EF" w14:textId="77777777" w:rsidR="00937190" w:rsidRPr="00DC068D" w:rsidRDefault="00937190" w:rsidP="00824FF6">
            <w:pPr>
              <w:ind w:left="142" w:right="76"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ПК2</w:t>
            </w:r>
          </w:p>
        </w:tc>
        <w:tc>
          <w:tcPr>
            <w:tcW w:w="347" w:type="pct"/>
            <w:tcBorders>
              <w:top w:val="single" w:sz="8" w:space="0" w:color="000000"/>
              <w:left w:val="single" w:sz="4" w:space="0" w:color="auto"/>
              <w:bottom w:val="single" w:sz="8" w:space="0" w:color="000000"/>
              <w:right w:val="single" w:sz="4" w:space="0" w:color="auto"/>
            </w:tcBorders>
            <w:vAlign w:val="center"/>
          </w:tcPr>
          <w:p w14:paraId="34112B17" w14:textId="77777777" w:rsidR="00937190" w:rsidRPr="00DC068D" w:rsidRDefault="00937190" w:rsidP="00824FF6">
            <w:pPr>
              <w:ind w:left="73"/>
              <w:jc w:val="center"/>
              <w:rPr>
                <w:rFonts w:ascii="Times New Roman" w:hAnsi="Times New Roman" w:cs="Times New Roman"/>
                <w:color w:val="000000"/>
                <w:sz w:val="24"/>
                <w:szCs w:val="24"/>
              </w:rPr>
            </w:pPr>
          </w:p>
        </w:tc>
        <w:tc>
          <w:tcPr>
            <w:tcW w:w="346" w:type="pct"/>
            <w:tcBorders>
              <w:top w:val="single" w:sz="8" w:space="0" w:color="000000"/>
              <w:left w:val="single" w:sz="4" w:space="0" w:color="auto"/>
              <w:bottom w:val="single" w:sz="8" w:space="0" w:color="000000"/>
              <w:right w:val="single" w:sz="4" w:space="0" w:color="auto"/>
            </w:tcBorders>
            <w:vAlign w:val="center"/>
          </w:tcPr>
          <w:p w14:paraId="11AEEB59" w14:textId="77777777" w:rsidR="00937190" w:rsidRPr="00DC068D" w:rsidRDefault="00937190" w:rsidP="00824FF6">
            <w:pPr>
              <w:ind w:left="73"/>
              <w:jc w:val="center"/>
              <w:rPr>
                <w:rFonts w:ascii="Times New Roman" w:hAnsi="Times New Roman" w:cs="Times New Roman"/>
                <w:color w:val="000000"/>
                <w:sz w:val="24"/>
                <w:szCs w:val="24"/>
              </w:rPr>
            </w:pPr>
          </w:p>
        </w:tc>
        <w:tc>
          <w:tcPr>
            <w:tcW w:w="347" w:type="pct"/>
            <w:tcBorders>
              <w:top w:val="single" w:sz="8" w:space="0" w:color="000000"/>
              <w:left w:val="single" w:sz="4" w:space="0" w:color="auto"/>
              <w:bottom w:val="single" w:sz="8" w:space="0" w:color="000000"/>
              <w:right w:val="single" w:sz="4" w:space="0" w:color="auto"/>
            </w:tcBorders>
            <w:vAlign w:val="center"/>
          </w:tcPr>
          <w:p w14:paraId="7E876E93" w14:textId="77777777" w:rsidR="00937190" w:rsidRPr="00DC068D" w:rsidRDefault="00937190" w:rsidP="00824FF6">
            <w:pPr>
              <w:ind w:left="73"/>
              <w:jc w:val="center"/>
              <w:rPr>
                <w:rFonts w:ascii="Times New Roman" w:hAnsi="Times New Roman" w:cs="Times New Roman"/>
                <w:color w:val="000000"/>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14:paraId="2CA9F4EA"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6" w:type="pct"/>
            <w:tcBorders>
              <w:top w:val="single" w:sz="8" w:space="0" w:color="000000"/>
              <w:left w:val="single" w:sz="8" w:space="0" w:color="000000"/>
              <w:bottom w:val="single" w:sz="8" w:space="0" w:color="000000"/>
              <w:right w:val="single" w:sz="8" w:space="0" w:color="000000"/>
            </w:tcBorders>
            <w:vAlign w:val="center"/>
          </w:tcPr>
          <w:p w14:paraId="0F25840F" w14:textId="77777777" w:rsidR="00937190" w:rsidRPr="00DC068D" w:rsidRDefault="00937190" w:rsidP="00824FF6">
            <w:pPr>
              <w:ind w:left="73"/>
              <w:jc w:val="center"/>
              <w:rPr>
                <w:rFonts w:ascii="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2D47FF21"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vAlign w:val="center"/>
          </w:tcPr>
          <w:p w14:paraId="3E1359FF" w14:textId="77777777" w:rsidR="00937190" w:rsidRPr="00DC068D" w:rsidRDefault="00937190" w:rsidP="00824FF6">
            <w:pPr>
              <w:ind w:left="73"/>
              <w:jc w:val="center"/>
              <w:rPr>
                <w:rFonts w:ascii="Times New Roman" w:hAnsi="Times New Roman" w:cs="Times New Roman"/>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14:paraId="077070A5" w14:textId="77777777" w:rsidR="00937190" w:rsidRPr="00DC068D" w:rsidRDefault="00937190" w:rsidP="00824FF6">
            <w:pPr>
              <w:ind w:left="73"/>
              <w:jc w:val="center"/>
              <w:rPr>
                <w:rFonts w:ascii="Times New Roman" w:hAnsi="Times New Roman" w:cs="Times New Roman"/>
                <w:sz w:val="24"/>
                <w:szCs w:val="24"/>
              </w:rPr>
            </w:pPr>
          </w:p>
        </w:tc>
        <w:tc>
          <w:tcPr>
            <w:tcW w:w="322" w:type="pct"/>
            <w:tcBorders>
              <w:top w:val="single" w:sz="8" w:space="0" w:color="000000"/>
              <w:left w:val="single" w:sz="8" w:space="0" w:color="000000"/>
              <w:bottom w:val="single" w:sz="8" w:space="0" w:color="000000"/>
              <w:right w:val="single" w:sz="8" w:space="0" w:color="000000"/>
            </w:tcBorders>
          </w:tcPr>
          <w:p w14:paraId="7F9E17B8" w14:textId="77777777" w:rsidR="00937190" w:rsidRPr="00DC068D" w:rsidRDefault="00937190" w:rsidP="00824FF6">
            <w:pPr>
              <w:ind w:left="73"/>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tcPr>
          <w:p w14:paraId="6F00ED5F"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tcPr>
          <w:p w14:paraId="119F3559" w14:textId="77777777" w:rsidR="00937190" w:rsidRPr="00DC068D" w:rsidRDefault="00937190" w:rsidP="00824FF6">
            <w:pPr>
              <w:ind w:left="73"/>
              <w:jc w:val="center"/>
              <w:rPr>
                <w:rFonts w:ascii="Times New Roman" w:hAnsi="Times New Roman" w:cs="Times New Roman"/>
                <w:sz w:val="24"/>
                <w:szCs w:val="24"/>
              </w:rPr>
            </w:pPr>
          </w:p>
        </w:tc>
        <w:tc>
          <w:tcPr>
            <w:tcW w:w="415" w:type="pct"/>
            <w:tcBorders>
              <w:top w:val="single" w:sz="8" w:space="0" w:color="000000"/>
              <w:left w:val="single" w:sz="8" w:space="0" w:color="000000"/>
              <w:bottom w:val="single" w:sz="8" w:space="0" w:color="000000"/>
              <w:right w:val="single" w:sz="8" w:space="0" w:color="000000"/>
            </w:tcBorders>
          </w:tcPr>
          <w:p w14:paraId="23CE5719" w14:textId="77777777" w:rsidR="00937190" w:rsidRPr="00DC068D" w:rsidRDefault="00937190" w:rsidP="00824FF6">
            <w:pPr>
              <w:ind w:left="73"/>
              <w:jc w:val="center"/>
              <w:rPr>
                <w:rFonts w:ascii="Times New Roman" w:hAnsi="Times New Roman" w:cs="Times New Roman"/>
                <w:sz w:val="24"/>
                <w:szCs w:val="24"/>
              </w:rPr>
            </w:pPr>
          </w:p>
        </w:tc>
      </w:tr>
      <w:tr w:rsidR="00937190" w:rsidRPr="00DC068D" w14:paraId="4480536B" w14:textId="77777777" w:rsidTr="00824FF6">
        <w:trPr>
          <w:trHeight w:val="20"/>
        </w:trPr>
        <w:tc>
          <w:tcPr>
            <w:tcW w:w="841"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4094F278" w14:textId="77777777" w:rsidR="00937190" w:rsidRPr="00DC068D" w:rsidRDefault="00937190" w:rsidP="00824FF6">
            <w:pPr>
              <w:ind w:left="142" w:right="76"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ПК3</w:t>
            </w:r>
          </w:p>
        </w:tc>
        <w:tc>
          <w:tcPr>
            <w:tcW w:w="347" w:type="pct"/>
            <w:tcBorders>
              <w:top w:val="single" w:sz="8" w:space="0" w:color="000000"/>
              <w:left w:val="single" w:sz="4" w:space="0" w:color="auto"/>
              <w:bottom w:val="single" w:sz="8" w:space="0" w:color="000000"/>
              <w:right w:val="single" w:sz="4" w:space="0" w:color="auto"/>
            </w:tcBorders>
            <w:vAlign w:val="center"/>
          </w:tcPr>
          <w:p w14:paraId="2D26CAE6" w14:textId="77777777" w:rsidR="00937190" w:rsidRPr="00DC068D" w:rsidRDefault="00937190" w:rsidP="00824FF6">
            <w:pPr>
              <w:ind w:left="73"/>
              <w:jc w:val="center"/>
              <w:rPr>
                <w:rFonts w:ascii="Times New Roman" w:hAnsi="Times New Roman" w:cs="Times New Roman"/>
                <w:color w:val="000000"/>
                <w:sz w:val="24"/>
                <w:szCs w:val="24"/>
              </w:rPr>
            </w:pPr>
          </w:p>
        </w:tc>
        <w:tc>
          <w:tcPr>
            <w:tcW w:w="346" w:type="pct"/>
            <w:tcBorders>
              <w:top w:val="single" w:sz="8" w:space="0" w:color="000000"/>
              <w:left w:val="single" w:sz="4" w:space="0" w:color="auto"/>
              <w:bottom w:val="single" w:sz="8" w:space="0" w:color="000000"/>
              <w:right w:val="single" w:sz="4" w:space="0" w:color="auto"/>
            </w:tcBorders>
            <w:vAlign w:val="center"/>
          </w:tcPr>
          <w:p w14:paraId="4442A336" w14:textId="77777777" w:rsidR="00937190" w:rsidRPr="00DC068D" w:rsidRDefault="00937190" w:rsidP="00824FF6">
            <w:pPr>
              <w:ind w:left="73"/>
              <w:jc w:val="center"/>
              <w:rPr>
                <w:rFonts w:ascii="Times New Roman" w:hAnsi="Times New Roman" w:cs="Times New Roman"/>
                <w:color w:val="000000"/>
                <w:sz w:val="24"/>
                <w:szCs w:val="24"/>
              </w:rPr>
            </w:pPr>
          </w:p>
        </w:tc>
        <w:tc>
          <w:tcPr>
            <w:tcW w:w="347" w:type="pct"/>
            <w:tcBorders>
              <w:top w:val="single" w:sz="8" w:space="0" w:color="000000"/>
              <w:left w:val="single" w:sz="4" w:space="0" w:color="auto"/>
              <w:bottom w:val="single" w:sz="8" w:space="0" w:color="000000"/>
              <w:right w:val="single" w:sz="4" w:space="0" w:color="auto"/>
            </w:tcBorders>
            <w:vAlign w:val="center"/>
          </w:tcPr>
          <w:p w14:paraId="4B7C174C" w14:textId="77777777" w:rsidR="00937190" w:rsidRPr="00DC068D" w:rsidRDefault="00937190" w:rsidP="00824FF6">
            <w:pPr>
              <w:ind w:left="73"/>
              <w:jc w:val="center"/>
              <w:rPr>
                <w:rFonts w:ascii="Times New Roman" w:hAnsi="Times New Roman" w:cs="Times New Roman"/>
                <w:color w:val="000000"/>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14:paraId="72969FCA" w14:textId="77777777" w:rsidR="00937190" w:rsidRPr="00DC068D" w:rsidRDefault="00937190" w:rsidP="00824FF6">
            <w:pPr>
              <w:ind w:left="73"/>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vAlign w:val="center"/>
          </w:tcPr>
          <w:p w14:paraId="177CF8C7"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vAlign w:val="center"/>
          </w:tcPr>
          <w:p w14:paraId="3060AF74" w14:textId="77777777" w:rsidR="00937190" w:rsidRPr="00DC068D" w:rsidRDefault="00937190" w:rsidP="00824FF6">
            <w:pPr>
              <w:ind w:left="73"/>
              <w:jc w:val="center"/>
              <w:rPr>
                <w:rFonts w:ascii="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0837C1B9" w14:textId="77777777" w:rsidR="00937190" w:rsidRPr="00DC068D" w:rsidRDefault="00937190" w:rsidP="00824FF6">
            <w:pPr>
              <w:ind w:left="73"/>
              <w:jc w:val="center"/>
              <w:rPr>
                <w:rFonts w:ascii="Times New Roman" w:hAnsi="Times New Roman" w:cs="Times New Roman"/>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14:paraId="5E0F7BBF" w14:textId="77777777" w:rsidR="00937190" w:rsidRPr="00DC068D" w:rsidRDefault="00937190" w:rsidP="00824FF6">
            <w:pPr>
              <w:ind w:left="73"/>
              <w:jc w:val="center"/>
              <w:rPr>
                <w:rFonts w:ascii="Times New Roman" w:hAnsi="Times New Roman" w:cs="Times New Roman"/>
                <w:sz w:val="24"/>
                <w:szCs w:val="24"/>
              </w:rPr>
            </w:pPr>
          </w:p>
        </w:tc>
        <w:tc>
          <w:tcPr>
            <w:tcW w:w="322" w:type="pct"/>
            <w:tcBorders>
              <w:top w:val="single" w:sz="8" w:space="0" w:color="000000"/>
              <w:left w:val="single" w:sz="8" w:space="0" w:color="000000"/>
              <w:bottom w:val="single" w:sz="8" w:space="0" w:color="000000"/>
              <w:right w:val="single" w:sz="8" w:space="0" w:color="000000"/>
            </w:tcBorders>
          </w:tcPr>
          <w:p w14:paraId="130B284E"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6" w:type="pct"/>
            <w:tcBorders>
              <w:top w:val="single" w:sz="8" w:space="0" w:color="000000"/>
              <w:left w:val="single" w:sz="8" w:space="0" w:color="000000"/>
              <w:bottom w:val="single" w:sz="8" w:space="0" w:color="000000"/>
              <w:right w:val="single" w:sz="8" w:space="0" w:color="000000"/>
            </w:tcBorders>
          </w:tcPr>
          <w:p w14:paraId="2E15EA9D"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tcPr>
          <w:p w14:paraId="19D65E4E" w14:textId="77777777" w:rsidR="00937190" w:rsidRPr="00DC068D" w:rsidRDefault="00937190" w:rsidP="00824FF6">
            <w:pPr>
              <w:ind w:left="73"/>
              <w:jc w:val="center"/>
              <w:rPr>
                <w:rFonts w:ascii="Times New Roman" w:hAnsi="Times New Roman" w:cs="Times New Roman"/>
                <w:sz w:val="24"/>
                <w:szCs w:val="24"/>
              </w:rPr>
            </w:pPr>
          </w:p>
        </w:tc>
        <w:tc>
          <w:tcPr>
            <w:tcW w:w="415" w:type="pct"/>
            <w:tcBorders>
              <w:top w:val="single" w:sz="8" w:space="0" w:color="000000"/>
              <w:left w:val="single" w:sz="8" w:space="0" w:color="000000"/>
              <w:bottom w:val="single" w:sz="8" w:space="0" w:color="000000"/>
              <w:right w:val="single" w:sz="8" w:space="0" w:color="000000"/>
            </w:tcBorders>
          </w:tcPr>
          <w:p w14:paraId="4FECA4EF"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r>
      <w:tr w:rsidR="00937190" w:rsidRPr="00DC068D" w14:paraId="23602684" w14:textId="77777777" w:rsidTr="00824FF6">
        <w:trPr>
          <w:trHeight w:val="20"/>
        </w:trPr>
        <w:tc>
          <w:tcPr>
            <w:tcW w:w="841"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0A0D0D9C" w14:textId="77777777" w:rsidR="00937190" w:rsidRPr="00DC068D" w:rsidRDefault="00937190" w:rsidP="00824FF6">
            <w:pPr>
              <w:ind w:left="142" w:right="76"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ПК4</w:t>
            </w:r>
          </w:p>
        </w:tc>
        <w:tc>
          <w:tcPr>
            <w:tcW w:w="347" w:type="pct"/>
            <w:tcBorders>
              <w:top w:val="single" w:sz="8" w:space="0" w:color="000000"/>
              <w:left w:val="single" w:sz="4" w:space="0" w:color="auto"/>
              <w:bottom w:val="single" w:sz="8" w:space="0" w:color="000000"/>
              <w:right w:val="single" w:sz="4" w:space="0" w:color="auto"/>
            </w:tcBorders>
            <w:vAlign w:val="center"/>
          </w:tcPr>
          <w:p w14:paraId="31CFD611" w14:textId="77777777" w:rsidR="00937190" w:rsidRPr="00DC068D" w:rsidRDefault="00937190" w:rsidP="00824FF6">
            <w:pPr>
              <w:ind w:left="73"/>
              <w:jc w:val="center"/>
              <w:rPr>
                <w:rFonts w:ascii="Times New Roman" w:hAnsi="Times New Roman" w:cs="Times New Roman"/>
                <w:color w:val="000000"/>
                <w:sz w:val="24"/>
                <w:szCs w:val="24"/>
              </w:rPr>
            </w:pPr>
          </w:p>
        </w:tc>
        <w:tc>
          <w:tcPr>
            <w:tcW w:w="346" w:type="pct"/>
            <w:tcBorders>
              <w:top w:val="single" w:sz="8" w:space="0" w:color="000000"/>
              <w:left w:val="single" w:sz="4" w:space="0" w:color="auto"/>
              <w:bottom w:val="single" w:sz="8" w:space="0" w:color="000000"/>
              <w:right w:val="single" w:sz="4" w:space="0" w:color="auto"/>
            </w:tcBorders>
            <w:vAlign w:val="center"/>
          </w:tcPr>
          <w:p w14:paraId="0D540D17" w14:textId="77777777" w:rsidR="00937190" w:rsidRPr="00DC068D" w:rsidRDefault="00937190" w:rsidP="00824FF6">
            <w:pPr>
              <w:ind w:left="73"/>
              <w:jc w:val="center"/>
              <w:rPr>
                <w:rFonts w:ascii="Times New Roman" w:hAnsi="Times New Roman" w:cs="Times New Roman"/>
                <w:color w:val="000000"/>
                <w:sz w:val="24"/>
                <w:szCs w:val="24"/>
              </w:rPr>
            </w:pPr>
            <w:r w:rsidRPr="00DC068D">
              <w:rPr>
                <w:rFonts w:ascii="Times New Roman" w:hAnsi="Times New Roman" w:cs="Times New Roman"/>
                <w:color w:val="000000"/>
                <w:sz w:val="24"/>
                <w:szCs w:val="24"/>
              </w:rPr>
              <w:t>+</w:t>
            </w:r>
          </w:p>
        </w:tc>
        <w:tc>
          <w:tcPr>
            <w:tcW w:w="347" w:type="pct"/>
            <w:tcBorders>
              <w:top w:val="single" w:sz="8" w:space="0" w:color="000000"/>
              <w:left w:val="single" w:sz="4" w:space="0" w:color="auto"/>
              <w:bottom w:val="single" w:sz="8" w:space="0" w:color="000000"/>
              <w:right w:val="single" w:sz="4" w:space="0" w:color="auto"/>
            </w:tcBorders>
            <w:vAlign w:val="center"/>
          </w:tcPr>
          <w:p w14:paraId="6C86E6B2" w14:textId="77777777" w:rsidR="00937190" w:rsidRPr="00DC068D" w:rsidRDefault="00937190" w:rsidP="00824FF6">
            <w:pPr>
              <w:ind w:left="73"/>
              <w:jc w:val="center"/>
              <w:rPr>
                <w:rFonts w:ascii="Times New Roman" w:hAnsi="Times New Roman" w:cs="Times New Roman"/>
                <w:color w:val="000000"/>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14:paraId="0E4D357A" w14:textId="77777777" w:rsidR="00937190" w:rsidRPr="00DC068D" w:rsidRDefault="00937190" w:rsidP="00824FF6">
            <w:pPr>
              <w:ind w:left="73"/>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vAlign w:val="center"/>
          </w:tcPr>
          <w:p w14:paraId="430931B5" w14:textId="77777777" w:rsidR="00937190" w:rsidRPr="00DC068D" w:rsidRDefault="00937190" w:rsidP="00824FF6">
            <w:pPr>
              <w:ind w:left="73"/>
              <w:jc w:val="center"/>
              <w:rPr>
                <w:rFonts w:ascii="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52C4C2EC"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7" w:type="pct"/>
            <w:tcBorders>
              <w:top w:val="single" w:sz="8" w:space="0" w:color="000000"/>
              <w:left w:val="single" w:sz="8" w:space="0" w:color="000000"/>
              <w:bottom w:val="single" w:sz="8" w:space="0" w:color="000000"/>
              <w:right w:val="single" w:sz="8" w:space="0" w:color="000000"/>
            </w:tcBorders>
            <w:vAlign w:val="center"/>
          </w:tcPr>
          <w:p w14:paraId="6176AD3A"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02" w:type="pct"/>
            <w:tcBorders>
              <w:top w:val="single" w:sz="8" w:space="0" w:color="000000"/>
              <w:left w:val="single" w:sz="8" w:space="0" w:color="000000"/>
              <w:bottom w:val="single" w:sz="8" w:space="0" w:color="000000"/>
              <w:right w:val="single" w:sz="8" w:space="0" w:color="000000"/>
            </w:tcBorders>
            <w:vAlign w:val="center"/>
          </w:tcPr>
          <w:p w14:paraId="20E06D94"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22" w:type="pct"/>
            <w:tcBorders>
              <w:top w:val="single" w:sz="8" w:space="0" w:color="000000"/>
              <w:left w:val="single" w:sz="8" w:space="0" w:color="000000"/>
              <w:bottom w:val="single" w:sz="8" w:space="0" w:color="000000"/>
              <w:right w:val="single" w:sz="8" w:space="0" w:color="000000"/>
            </w:tcBorders>
          </w:tcPr>
          <w:p w14:paraId="5CD882A2" w14:textId="77777777" w:rsidR="00937190" w:rsidRPr="00DC068D" w:rsidRDefault="00937190" w:rsidP="00824FF6">
            <w:pPr>
              <w:ind w:left="73"/>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tcPr>
          <w:p w14:paraId="79185FB5" w14:textId="77777777" w:rsidR="00937190" w:rsidRPr="00DC068D" w:rsidRDefault="00937190" w:rsidP="00824FF6">
            <w:pPr>
              <w:ind w:left="73"/>
              <w:jc w:val="center"/>
              <w:rPr>
                <w:rFonts w:ascii="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Pr>
          <w:p w14:paraId="371CA14F" w14:textId="77777777" w:rsidR="00937190" w:rsidRPr="00DC068D" w:rsidRDefault="00937190" w:rsidP="00824FF6">
            <w:pPr>
              <w:ind w:left="73"/>
              <w:jc w:val="center"/>
              <w:rPr>
                <w:rFonts w:ascii="Times New Roman" w:hAnsi="Times New Roman" w:cs="Times New Roman"/>
                <w:sz w:val="24"/>
                <w:szCs w:val="24"/>
              </w:rPr>
            </w:pPr>
          </w:p>
        </w:tc>
        <w:tc>
          <w:tcPr>
            <w:tcW w:w="415" w:type="pct"/>
            <w:tcBorders>
              <w:top w:val="single" w:sz="8" w:space="0" w:color="000000"/>
              <w:left w:val="single" w:sz="8" w:space="0" w:color="000000"/>
              <w:bottom w:val="single" w:sz="8" w:space="0" w:color="000000"/>
              <w:right w:val="single" w:sz="8" w:space="0" w:color="000000"/>
            </w:tcBorders>
          </w:tcPr>
          <w:p w14:paraId="60652598" w14:textId="77777777" w:rsidR="00937190" w:rsidRPr="00DC068D" w:rsidRDefault="00937190" w:rsidP="00824FF6">
            <w:pPr>
              <w:ind w:left="73"/>
              <w:jc w:val="center"/>
              <w:rPr>
                <w:rFonts w:ascii="Times New Roman" w:hAnsi="Times New Roman" w:cs="Times New Roman"/>
                <w:sz w:val="24"/>
                <w:szCs w:val="24"/>
              </w:rPr>
            </w:pPr>
          </w:p>
        </w:tc>
      </w:tr>
      <w:tr w:rsidR="00937190" w:rsidRPr="00DC068D" w14:paraId="7558B9A5" w14:textId="77777777" w:rsidTr="00824FF6">
        <w:trPr>
          <w:trHeight w:val="20"/>
        </w:trPr>
        <w:tc>
          <w:tcPr>
            <w:tcW w:w="841"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3AB257D1" w14:textId="77777777" w:rsidR="00937190" w:rsidRPr="00DC068D" w:rsidRDefault="00937190" w:rsidP="00824FF6">
            <w:pPr>
              <w:ind w:left="142" w:right="76" w:hanging="142"/>
              <w:rPr>
                <w:rFonts w:ascii="Times New Roman" w:hAnsi="Times New Roman" w:cs="Times New Roman"/>
                <w:color w:val="000000"/>
                <w:sz w:val="24"/>
                <w:szCs w:val="24"/>
              </w:rPr>
            </w:pPr>
            <w:r w:rsidRPr="00DC068D">
              <w:rPr>
                <w:rFonts w:ascii="Times New Roman" w:hAnsi="Times New Roman" w:cs="Times New Roman"/>
                <w:color w:val="000000"/>
                <w:sz w:val="24"/>
                <w:szCs w:val="24"/>
              </w:rPr>
              <w:t>ПК5</w:t>
            </w:r>
          </w:p>
        </w:tc>
        <w:tc>
          <w:tcPr>
            <w:tcW w:w="347" w:type="pct"/>
            <w:tcBorders>
              <w:top w:val="single" w:sz="8" w:space="0" w:color="000000"/>
              <w:left w:val="single" w:sz="4" w:space="0" w:color="auto"/>
              <w:bottom w:val="single" w:sz="8" w:space="0" w:color="000000"/>
              <w:right w:val="single" w:sz="4" w:space="0" w:color="auto"/>
            </w:tcBorders>
            <w:vAlign w:val="center"/>
          </w:tcPr>
          <w:p w14:paraId="66DFB9CD" w14:textId="77777777" w:rsidR="00937190" w:rsidRPr="00DC068D" w:rsidRDefault="00937190" w:rsidP="00824FF6">
            <w:pPr>
              <w:ind w:left="73"/>
              <w:jc w:val="center"/>
              <w:rPr>
                <w:rFonts w:ascii="Times New Roman" w:hAnsi="Times New Roman" w:cs="Times New Roman"/>
                <w:color w:val="000000"/>
                <w:sz w:val="24"/>
                <w:szCs w:val="24"/>
              </w:rPr>
            </w:pPr>
          </w:p>
        </w:tc>
        <w:tc>
          <w:tcPr>
            <w:tcW w:w="346" w:type="pct"/>
            <w:tcBorders>
              <w:top w:val="single" w:sz="8" w:space="0" w:color="000000"/>
              <w:left w:val="single" w:sz="4" w:space="0" w:color="auto"/>
              <w:bottom w:val="single" w:sz="8" w:space="0" w:color="000000"/>
              <w:right w:val="single" w:sz="4" w:space="0" w:color="auto"/>
            </w:tcBorders>
            <w:vAlign w:val="center"/>
          </w:tcPr>
          <w:p w14:paraId="2FE7D540" w14:textId="77777777" w:rsidR="00937190" w:rsidRPr="00DC068D" w:rsidRDefault="00937190" w:rsidP="00824FF6">
            <w:pPr>
              <w:ind w:left="73"/>
              <w:jc w:val="center"/>
              <w:rPr>
                <w:rFonts w:ascii="Times New Roman" w:hAnsi="Times New Roman" w:cs="Times New Roman"/>
                <w:color w:val="000000"/>
                <w:sz w:val="24"/>
                <w:szCs w:val="24"/>
              </w:rPr>
            </w:pPr>
            <w:r w:rsidRPr="00DC068D">
              <w:rPr>
                <w:rFonts w:ascii="Times New Roman" w:hAnsi="Times New Roman" w:cs="Times New Roman"/>
                <w:color w:val="000000"/>
                <w:sz w:val="24"/>
                <w:szCs w:val="24"/>
              </w:rPr>
              <w:t>+</w:t>
            </w:r>
          </w:p>
        </w:tc>
        <w:tc>
          <w:tcPr>
            <w:tcW w:w="347" w:type="pct"/>
            <w:tcBorders>
              <w:top w:val="single" w:sz="8" w:space="0" w:color="000000"/>
              <w:left w:val="single" w:sz="4" w:space="0" w:color="auto"/>
              <w:bottom w:val="single" w:sz="8" w:space="0" w:color="000000"/>
              <w:right w:val="single" w:sz="4" w:space="0" w:color="auto"/>
            </w:tcBorders>
            <w:vAlign w:val="center"/>
          </w:tcPr>
          <w:p w14:paraId="6BECC1AD" w14:textId="77777777" w:rsidR="00937190" w:rsidRPr="00DC068D" w:rsidRDefault="00937190" w:rsidP="00824FF6">
            <w:pPr>
              <w:ind w:left="73"/>
              <w:jc w:val="center"/>
              <w:rPr>
                <w:rFonts w:ascii="Times New Roman" w:hAnsi="Times New Roman" w:cs="Times New Roman"/>
                <w:color w:val="000000"/>
                <w:sz w:val="24"/>
                <w:szCs w:val="24"/>
              </w:rPr>
            </w:pPr>
          </w:p>
        </w:tc>
        <w:tc>
          <w:tcPr>
            <w:tcW w:w="346" w:type="pct"/>
            <w:tcBorders>
              <w:top w:val="single" w:sz="8" w:space="0" w:color="000000"/>
              <w:left w:val="single" w:sz="4" w:space="0" w:color="auto"/>
              <w:bottom w:val="single" w:sz="8" w:space="0" w:color="000000"/>
              <w:right w:val="single" w:sz="8" w:space="0" w:color="000000"/>
            </w:tcBorders>
            <w:vAlign w:val="center"/>
          </w:tcPr>
          <w:p w14:paraId="74CF0A59" w14:textId="77777777" w:rsidR="00937190" w:rsidRPr="00DC068D" w:rsidRDefault="00937190" w:rsidP="00824FF6">
            <w:pPr>
              <w:ind w:left="73"/>
              <w:jc w:val="center"/>
              <w:rPr>
                <w:rFonts w:ascii="Times New Roman" w:hAnsi="Times New Roman" w:cs="Times New Roman"/>
                <w:sz w:val="24"/>
                <w:szCs w:val="24"/>
              </w:rPr>
            </w:pPr>
          </w:p>
        </w:tc>
        <w:tc>
          <w:tcPr>
            <w:tcW w:w="346" w:type="pct"/>
            <w:tcBorders>
              <w:top w:val="single" w:sz="8" w:space="0" w:color="000000"/>
              <w:left w:val="single" w:sz="8" w:space="0" w:color="000000"/>
              <w:bottom w:val="single" w:sz="8" w:space="0" w:color="000000"/>
              <w:right w:val="single" w:sz="8" w:space="0" w:color="000000"/>
            </w:tcBorders>
            <w:vAlign w:val="center"/>
          </w:tcPr>
          <w:p w14:paraId="45CCE5F4" w14:textId="77777777" w:rsidR="00937190" w:rsidRPr="00DC068D" w:rsidRDefault="00937190" w:rsidP="00824FF6">
            <w:pPr>
              <w:ind w:left="73"/>
              <w:jc w:val="center"/>
              <w:rPr>
                <w:rFonts w:ascii="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609E9196" w14:textId="77777777" w:rsidR="00937190" w:rsidRPr="00DC068D" w:rsidRDefault="00937190" w:rsidP="00824FF6">
            <w:pPr>
              <w:ind w:left="73"/>
              <w:jc w:val="center"/>
              <w:rPr>
                <w:rFonts w:ascii="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vAlign w:val="center"/>
          </w:tcPr>
          <w:p w14:paraId="3E44206D" w14:textId="77777777" w:rsidR="00937190" w:rsidRPr="00DC068D" w:rsidRDefault="00937190" w:rsidP="00824FF6">
            <w:pPr>
              <w:ind w:left="73"/>
              <w:jc w:val="center"/>
              <w:rPr>
                <w:rFonts w:ascii="Times New Roman" w:hAnsi="Times New Roman" w:cs="Times New Roman"/>
                <w:sz w:val="24"/>
                <w:szCs w:val="24"/>
              </w:rPr>
            </w:pPr>
          </w:p>
        </w:tc>
        <w:tc>
          <w:tcPr>
            <w:tcW w:w="302" w:type="pct"/>
            <w:tcBorders>
              <w:top w:val="single" w:sz="8" w:space="0" w:color="000000"/>
              <w:left w:val="single" w:sz="8" w:space="0" w:color="000000"/>
              <w:bottom w:val="single" w:sz="8" w:space="0" w:color="000000"/>
              <w:right w:val="single" w:sz="8" w:space="0" w:color="000000"/>
            </w:tcBorders>
            <w:vAlign w:val="center"/>
          </w:tcPr>
          <w:p w14:paraId="569CD5E1"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22" w:type="pct"/>
            <w:tcBorders>
              <w:top w:val="single" w:sz="8" w:space="0" w:color="000000"/>
              <w:left w:val="single" w:sz="8" w:space="0" w:color="000000"/>
              <w:bottom w:val="single" w:sz="8" w:space="0" w:color="000000"/>
              <w:right w:val="single" w:sz="8" w:space="0" w:color="000000"/>
            </w:tcBorders>
          </w:tcPr>
          <w:p w14:paraId="59C6023C" w14:textId="77777777" w:rsidR="00937190" w:rsidRPr="00DC068D" w:rsidRDefault="00937190" w:rsidP="00824FF6">
            <w:pPr>
              <w:ind w:left="73"/>
              <w:jc w:val="center"/>
              <w:rPr>
                <w:rFonts w:ascii="Times New Roman" w:hAnsi="Times New Roman" w:cs="Times New Roman"/>
                <w:sz w:val="24"/>
                <w:szCs w:val="24"/>
              </w:rPr>
            </w:pPr>
            <w:r w:rsidRPr="00DC068D">
              <w:rPr>
                <w:rFonts w:ascii="Times New Roman" w:hAnsi="Times New Roman" w:cs="Times New Roman"/>
                <w:sz w:val="24"/>
                <w:szCs w:val="24"/>
              </w:rPr>
              <w:t>+</w:t>
            </w:r>
          </w:p>
        </w:tc>
        <w:tc>
          <w:tcPr>
            <w:tcW w:w="346" w:type="pct"/>
            <w:tcBorders>
              <w:top w:val="single" w:sz="8" w:space="0" w:color="000000"/>
              <w:left w:val="single" w:sz="8" w:space="0" w:color="000000"/>
              <w:bottom w:val="single" w:sz="8" w:space="0" w:color="000000"/>
              <w:right w:val="single" w:sz="8" w:space="0" w:color="000000"/>
            </w:tcBorders>
          </w:tcPr>
          <w:p w14:paraId="1C50AE69" w14:textId="77777777" w:rsidR="00937190" w:rsidRPr="00DC068D" w:rsidRDefault="00937190" w:rsidP="00824FF6">
            <w:pPr>
              <w:ind w:left="73"/>
              <w:jc w:val="center"/>
              <w:rPr>
                <w:rFonts w:ascii="Times New Roman" w:hAnsi="Times New Roman" w:cs="Times New Roman"/>
                <w:sz w:val="24"/>
                <w:szCs w:val="24"/>
              </w:rPr>
            </w:pPr>
          </w:p>
        </w:tc>
        <w:tc>
          <w:tcPr>
            <w:tcW w:w="347" w:type="pct"/>
            <w:tcBorders>
              <w:top w:val="single" w:sz="8" w:space="0" w:color="000000"/>
              <w:left w:val="single" w:sz="8" w:space="0" w:color="000000"/>
              <w:bottom w:val="single" w:sz="8" w:space="0" w:color="000000"/>
              <w:right w:val="single" w:sz="8" w:space="0" w:color="000000"/>
            </w:tcBorders>
          </w:tcPr>
          <w:p w14:paraId="5E3FBA39" w14:textId="77777777" w:rsidR="00937190" w:rsidRPr="00DC068D" w:rsidRDefault="00937190" w:rsidP="00824FF6">
            <w:pPr>
              <w:ind w:left="73"/>
              <w:jc w:val="center"/>
              <w:rPr>
                <w:rFonts w:ascii="Times New Roman" w:hAnsi="Times New Roman" w:cs="Times New Roman"/>
                <w:sz w:val="24"/>
                <w:szCs w:val="24"/>
              </w:rPr>
            </w:pPr>
          </w:p>
        </w:tc>
        <w:tc>
          <w:tcPr>
            <w:tcW w:w="415" w:type="pct"/>
            <w:tcBorders>
              <w:top w:val="single" w:sz="8" w:space="0" w:color="000000"/>
              <w:left w:val="single" w:sz="8" w:space="0" w:color="000000"/>
              <w:bottom w:val="single" w:sz="8" w:space="0" w:color="000000"/>
              <w:right w:val="single" w:sz="8" w:space="0" w:color="000000"/>
            </w:tcBorders>
          </w:tcPr>
          <w:p w14:paraId="4DD812DE" w14:textId="77777777" w:rsidR="00937190" w:rsidRPr="00DC068D" w:rsidRDefault="00937190" w:rsidP="00824FF6">
            <w:pPr>
              <w:ind w:left="73"/>
              <w:jc w:val="center"/>
              <w:rPr>
                <w:rFonts w:ascii="Times New Roman" w:hAnsi="Times New Roman" w:cs="Times New Roman"/>
                <w:sz w:val="24"/>
                <w:szCs w:val="24"/>
              </w:rPr>
            </w:pPr>
          </w:p>
        </w:tc>
      </w:tr>
    </w:tbl>
    <w:p w14:paraId="67D6D777" w14:textId="77777777" w:rsidR="00937190" w:rsidRPr="00BB4989" w:rsidRDefault="00937190" w:rsidP="00937190">
      <w:pPr>
        <w:widowControl w:val="0"/>
        <w:tabs>
          <w:tab w:val="left" w:pos="1214"/>
        </w:tabs>
        <w:autoSpaceDE w:val="0"/>
        <w:autoSpaceDN w:val="0"/>
        <w:spacing w:before="65" w:after="0" w:line="240" w:lineRule="auto"/>
        <w:ind w:right="395"/>
        <w:jc w:val="center"/>
        <w:rPr>
          <w:color w:val="FF0000"/>
          <w:sz w:val="28"/>
          <w:highlight w:val="yellow"/>
          <w:lang w:val="en-US"/>
        </w:rPr>
        <w:sectPr w:rsidR="00937190" w:rsidRPr="00BB4989" w:rsidSect="00011908">
          <w:pgSz w:w="11906" w:h="16838"/>
          <w:pgMar w:top="1134" w:right="1134" w:bottom="851" w:left="1134" w:header="709" w:footer="709" w:gutter="0"/>
          <w:cols w:space="708"/>
          <w:docGrid w:linePitch="360"/>
        </w:sectPr>
      </w:pPr>
    </w:p>
    <w:p w14:paraId="3814D90E" w14:textId="77777777" w:rsidR="00937190" w:rsidRDefault="00937190" w:rsidP="00937190">
      <w:pPr>
        <w:widowControl w:val="0"/>
        <w:tabs>
          <w:tab w:val="left" w:pos="1214"/>
        </w:tabs>
        <w:autoSpaceDE w:val="0"/>
        <w:autoSpaceDN w:val="0"/>
        <w:spacing w:before="65" w:after="0" w:line="240" w:lineRule="auto"/>
        <w:ind w:right="395"/>
        <w:jc w:val="center"/>
        <w:rPr>
          <w:rFonts w:ascii="Times New Roman" w:eastAsia="Times New Roman" w:hAnsi="Times New Roman" w:cs="Times New Roman"/>
          <w:b/>
          <w:bCs/>
          <w:sz w:val="24"/>
          <w:szCs w:val="24"/>
          <w:lang w:val="de-DE" w:eastAsia="de-DE"/>
        </w:rPr>
      </w:pPr>
      <w:r>
        <w:rPr>
          <w:rFonts w:ascii="Times New Roman" w:eastAsia="Times New Roman" w:hAnsi="Times New Roman" w:cs="Times New Roman"/>
          <w:b/>
          <w:bCs/>
          <w:sz w:val="24"/>
          <w:szCs w:val="24"/>
          <w:lang w:val="de-DE" w:eastAsia="de-DE"/>
        </w:rPr>
        <w:lastRenderedPageBreak/>
        <w:t>4</w:t>
      </w:r>
      <w:r w:rsidRPr="00C40E4B">
        <w:rPr>
          <w:rFonts w:ascii="Times New Roman" w:eastAsia="Times New Roman" w:hAnsi="Times New Roman" w:cs="Times New Roman"/>
          <w:b/>
          <w:bCs/>
          <w:sz w:val="24"/>
          <w:szCs w:val="24"/>
          <w:lang w:val="de-DE" w:eastAsia="de-DE"/>
        </w:rPr>
        <w:t xml:space="preserve"> MATRIX OF THE INFLUENCE OF DISCIPLINES ON FORMATION OF LEARNING OUTCOMES AND INFORMATION ON LABOR INTENSITY</w:t>
      </w:r>
    </w:p>
    <w:tbl>
      <w:tblPr>
        <w:tblStyle w:val="TableNormal"/>
        <w:tblW w:w="1531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6"/>
        <w:gridCol w:w="704"/>
        <w:gridCol w:w="850"/>
        <w:gridCol w:w="1435"/>
        <w:gridCol w:w="3954"/>
        <w:gridCol w:w="849"/>
        <w:gridCol w:w="427"/>
        <w:gridCol w:w="440"/>
        <w:gridCol w:w="567"/>
        <w:gridCol w:w="425"/>
        <w:gridCol w:w="567"/>
        <w:gridCol w:w="425"/>
        <w:gridCol w:w="567"/>
        <w:gridCol w:w="426"/>
        <w:gridCol w:w="567"/>
        <w:gridCol w:w="567"/>
        <w:gridCol w:w="567"/>
        <w:gridCol w:w="567"/>
      </w:tblGrid>
      <w:tr w:rsidR="00937190" w:rsidRPr="003C19ED" w14:paraId="10FF6518" w14:textId="77777777" w:rsidTr="00824FF6">
        <w:trPr>
          <w:trHeight w:val="275"/>
        </w:trPr>
        <w:tc>
          <w:tcPr>
            <w:tcW w:w="1406" w:type="dxa"/>
            <w:vMerge w:val="restart"/>
          </w:tcPr>
          <w:p w14:paraId="12D7CC59" w14:textId="77777777" w:rsidR="00937190" w:rsidRPr="003C19ED" w:rsidRDefault="00937190" w:rsidP="00824FF6">
            <w:pPr>
              <w:pStyle w:val="TableParagraph"/>
              <w:ind w:left="142"/>
              <w:jc w:val="center"/>
              <w:rPr>
                <w:b/>
              </w:rPr>
            </w:pPr>
            <w:r w:rsidRPr="003C19ED">
              <w:rPr>
                <w:b/>
              </w:rPr>
              <w:t>Module name</w:t>
            </w:r>
          </w:p>
        </w:tc>
        <w:tc>
          <w:tcPr>
            <w:tcW w:w="704" w:type="dxa"/>
            <w:vMerge w:val="restart"/>
          </w:tcPr>
          <w:p w14:paraId="7BC73923" w14:textId="77777777" w:rsidR="00937190" w:rsidRPr="003C19ED" w:rsidRDefault="00937190" w:rsidP="00824FF6">
            <w:pPr>
              <w:pStyle w:val="TableParagraph"/>
              <w:ind w:left="142"/>
              <w:jc w:val="center"/>
              <w:rPr>
                <w:b/>
              </w:rPr>
            </w:pPr>
            <w:r w:rsidRPr="003C19ED">
              <w:rPr>
                <w:b/>
              </w:rPr>
              <w:t>cycle</w:t>
            </w:r>
          </w:p>
        </w:tc>
        <w:tc>
          <w:tcPr>
            <w:tcW w:w="850" w:type="dxa"/>
            <w:vMerge w:val="restart"/>
          </w:tcPr>
          <w:p w14:paraId="24E7E682" w14:textId="77777777" w:rsidR="00937190" w:rsidRPr="003C19ED" w:rsidRDefault="00937190" w:rsidP="00824FF6">
            <w:pPr>
              <w:pStyle w:val="TableParagraph"/>
              <w:ind w:left="142"/>
              <w:jc w:val="center"/>
              <w:rPr>
                <w:b/>
              </w:rPr>
            </w:pPr>
            <w:r w:rsidRPr="003C19ED">
              <w:rPr>
                <w:b/>
              </w:rPr>
              <w:t>component</w:t>
            </w:r>
          </w:p>
        </w:tc>
        <w:tc>
          <w:tcPr>
            <w:tcW w:w="1435" w:type="dxa"/>
            <w:vMerge w:val="restart"/>
          </w:tcPr>
          <w:p w14:paraId="6F82C731" w14:textId="77777777" w:rsidR="00937190" w:rsidRPr="003C19ED" w:rsidRDefault="00937190" w:rsidP="00824FF6">
            <w:pPr>
              <w:pStyle w:val="TableParagraph"/>
              <w:ind w:left="142"/>
              <w:jc w:val="center"/>
              <w:rPr>
                <w:b/>
              </w:rPr>
            </w:pPr>
            <w:r w:rsidRPr="003C19ED">
              <w:rPr>
                <w:b/>
              </w:rPr>
              <w:t>Name of the discipline</w:t>
            </w:r>
          </w:p>
        </w:tc>
        <w:tc>
          <w:tcPr>
            <w:tcW w:w="3954" w:type="dxa"/>
            <w:vMerge w:val="restart"/>
          </w:tcPr>
          <w:p w14:paraId="072084F6" w14:textId="77777777" w:rsidR="00937190" w:rsidRPr="003C19ED" w:rsidRDefault="00937190" w:rsidP="00824FF6">
            <w:pPr>
              <w:pStyle w:val="TableParagraph"/>
              <w:ind w:right="142"/>
              <w:rPr>
                <w:b/>
              </w:rPr>
            </w:pPr>
            <w:r w:rsidRPr="003C19ED">
              <w:rPr>
                <w:b/>
              </w:rPr>
              <w:t>Brief course description</w:t>
            </w:r>
          </w:p>
        </w:tc>
        <w:tc>
          <w:tcPr>
            <w:tcW w:w="849" w:type="dxa"/>
            <w:vMerge w:val="restart"/>
          </w:tcPr>
          <w:p w14:paraId="0599830C" w14:textId="77777777" w:rsidR="00937190" w:rsidRPr="003C19ED" w:rsidRDefault="00937190" w:rsidP="00824FF6">
            <w:pPr>
              <w:pStyle w:val="TableParagraph"/>
              <w:rPr>
                <w:b/>
              </w:rPr>
            </w:pPr>
            <w:r w:rsidRPr="003C19ED">
              <w:rPr>
                <w:b/>
              </w:rPr>
              <w:t>Number of credits</w:t>
            </w:r>
          </w:p>
        </w:tc>
        <w:tc>
          <w:tcPr>
            <w:tcW w:w="6112" w:type="dxa"/>
            <w:gridSpan w:val="12"/>
          </w:tcPr>
          <w:p w14:paraId="6D45273E" w14:textId="77777777" w:rsidR="00937190" w:rsidRPr="003C19ED" w:rsidRDefault="00937190" w:rsidP="00824FF6">
            <w:pPr>
              <w:pStyle w:val="TableParagraph"/>
              <w:spacing w:line="256" w:lineRule="exact"/>
              <w:ind w:left="223"/>
              <w:jc w:val="center"/>
              <w:rPr>
                <w:b/>
              </w:rPr>
            </w:pPr>
            <w:r w:rsidRPr="003C19ED">
              <w:rPr>
                <w:b/>
              </w:rPr>
              <w:t>Formed learning outcomes (codes)</w:t>
            </w:r>
          </w:p>
        </w:tc>
      </w:tr>
      <w:tr w:rsidR="00937190" w:rsidRPr="003C19ED" w14:paraId="0D114AAC" w14:textId="77777777" w:rsidTr="00824FF6">
        <w:trPr>
          <w:trHeight w:val="542"/>
        </w:trPr>
        <w:tc>
          <w:tcPr>
            <w:tcW w:w="1406" w:type="dxa"/>
            <w:vMerge/>
          </w:tcPr>
          <w:p w14:paraId="30D60F07" w14:textId="77777777" w:rsidR="00937190" w:rsidRPr="003C19ED" w:rsidRDefault="00937190" w:rsidP="00824FF6">
            <w:pPr>
              <w:ind w:left="142"/>
              <w:rPr>
                <w:rFonts w:ascii="Times New Roman" w:hAnsi="Times New Roman" w:cs="Times New Roman"/>
              </w:rPr>
            </w:pPr>
          </w:p>
        </w:tc>
        <w:tc>
          <w:tcPr>
            <w:tcW w:w="704" w:type="dxa"/>
            <w:vMerge/>
          </w:tcPr>
          <w:p w14:paraId="1F0B5A0F" w14:textId="77777777" w:rsidR="00937190" w:rsidRPr="003C19ED" w:rsidRDefault="00937190" w:rsidP="00824FF6">
            <w:pPr>
              <w:ind w:left="142"/>
              <w:rPr>
                <w:rFonts w:ascii="Times New Roman" w:hAnsi="Times New Roman" w:cs="Times New Roman"/>
              </w:rPr>
            </w:pPr>
          </w:p>
        </w:tc>
        <w:tc>
          <w:tcPr>
            <w:tcW w:w="850" w:type="dxa"/>
            <w:vMerge/>
          </w:tcPr>
          <w:p w14:paraId="118AB51D" w14:textId="77777777" w:rsidR="00937190" w:rsidRPr="003C19ED" w:rsidRDefault="00937190" w:rsidP="00824FF6">
            <w:pPr>
              <w:ind w:left="142"/>
              <w:rPr>
                <w:rFonts w:ascii="Times New Roman" w:hAnsi="Times New Roman" w:cs="Times New Roman"/>
              </w:rPr>
            </w:pPr>
          </w:p>
        </w:tc>
        <w:tc>
          <w:tcPr>
            <w:tcW w:w="1435" w:type="dxa"/>
            <w:vMerge/>
            <w:tcBorders>
              <w:top w:val="nil"/>
            </w:tcBorders>
          </w:tcPr>
          <w:p w14:paraId="1152CDD7" w14:textId="77777777" w:rsidR="00937190" w:rsidRPr="003C19ED" w:rsidRDefault="00937190" w:rsidP="00824FF6">
            <w:pPr>
              <w:ind w:left="142"/>
              <w:rPr>
                <w:rFonts w:ascii="Times New Roman" w:hAnsi="Times New Roman" w:cs="Times New Roman"/>
              </w:rPr>
            </w:pPr>
          </w:p>
        </w:tc>
        <w:tc>
          <w:tcPr>
            <w:tcW w:w="3954" w:type="dxa"/>
            <w:vMerge/>
            <w:tcBorders>
              <w:top w:val="nil"/>
            </w:tcBorders>
          </w:tcPr>
          <w:p w14:paraId="30AF5C57" w14:textId="77777777" w:rsidR="00937190" w:rsidRPr="003C19ED" w:rsidRDefault="00937190" w:rsidP="00824FF6">
            <w:pPr>
              <w:ind w:right="142"/>
              <w:rPr>
                <w:rFonts w:ascii="Times New Roman" w:hAnsi="Times New Roman" w:cs="Times New Roman"/>
              </w:rPr>
            </w:pPr>
          </w:p>
        </w:tc>
        <w:tc>
          <w:tcPr>
            <w:tcW w:w="849" w:type="dxa"/>
            <w:vMerge/>
            <w:tcBorders>
              <w:top w:val="nil"/>
            </w:tcBorders>
          </w:tcPr>
          <w:p w14:paraId="52764807" w14:textId="77777777" w:rsidR="00937190" w:rsidRPr="003C19ED" w:rsidRDefault="00937190" w:rsidP="00824FF6">
            <w:pPr>
              <w:rPr>
                <w:rFonts w:ascii="Times New Roman" w:hAnsi="Times New Roman" w:cs="Times New Roman"/>
              </w:rPr>
            </w:pPr>
          </w:p>
        </w:tc>
        <w:tc>
          <w:tcPr>
            <w:tcW w:w="427" w:type="dxa"/>
          </w:tcPr>
          <w:p w14:paraId="1EB606E4" w14:textId="77777777" w:rsidR="00937190" w:rsidRDefault="00937190" w:rsidP="00824FF6">
            <w:pPr>
              <w:pStyle w:val="TableParagraph"/>
              <w:spacing w:line="273" w:lineRule="exact"/>
              <w:ind w:left="1"/>
              <w:rPr>
                <w:b/>
                <w:lang w:val="kk-KZ"/>
              </w:rPr>
            </w:pPr>
            <w:r w:rsidRPr="003C19ED">
              <w:rPr>
                <w:b/>
              </w:rPr>
              <w:t>РО</w:t>
            </w:r>
          </w:p>
          <w:p w14:paraId="48332435" w14:textId="77777777" w:rsidR="00937190" w:rsidRPr="003C19ED" w:rsidRDefault="00937190" w:rsidP="00824FF6">
            <w:pPr>
              <w:pStyle w:val="TableParagraph"/>
              <w:spacing w:line="273" w:lineRule="exact"/>
              <w:ind w:left="1"/>
              <w:rPr>
                <w:b/>
              </w:rPr>
            </w:pPr>
            <w:r w:rsidRPr="003C19ED">
              <w:rPr>
                <w:b/>
              </w:rPr>
              <w:t>1</w:t>
            </w:r>
          </w:p>
        </w:tc>
        <w:tc>
          <w:tcPr>
            <w:tcW w:w="440" w:type="dxa"/>
          </w:tcPr>
          <w:p w14:paraId="6D00D4C0" w14:textId="77777777" w:rsidR="00937190" w:rsidRDefault="00937190" w:rsidP="00824FF6">
            <w:pPr>
              <w:pStyle w:val="TableParagraph"/>
              <w:spacing w:line="273" w:lineRule="exact"/>
              <w:ind w:left="1"/>
              <w:rPr>
                <w:b/>
                <w:lang w:val="kk-KZ"/>
              </w:rPr>
            </w:pPr>
            <w:r w:rsidRPr="003C19ED">
              <w:rPr>
                <w:b/>
              </w:rPr>
              <w:t>РО</w:t>
            </w:r>
          </w:p>
          <w:p w14:paraId="53EEBF3D" w14:textId="77777777" w:rsidR="00937190" w:rsidRPr="003C19ED" w:rsidRDefault="00937190" w:rsidP="00824FF6">
            <w:pPr>
              <w:pStyle w:val="TableParagraph"/>
              <w:spacing w:line="273" w:lineRule="exact"/>
              <w:ind w:left="1"/>
              <w:rPr>
                <w:b/>
              </w:rPr>
            </w:pPr>
            <w:r w:rsidRPr="003C19ED">
              <w:rPr>
                <w:b/>
              </w:rPr>
              <w:t>2</w:t>
            </w:r>
          </w:p>
        </w:tc>
        <w:tc>
          <w:tcPr>
            <w:tcW w:w="567" w:type="dxa"/>
          </w:tcPr>
          <w:p w14:paraId="092B59CF" w14:textId="77777777" w:rsidR="00937190" w:rsidRDefault="00937190" w:rsidP="00824FF6">
            <w:pPr>
              <w:pStyle w:val="TableParagraph"/>
              <w:spacing w:line="273" w:lineRule="exact"/>
              <w:ind w:left="1"/>
              <w:rPr>
                <w:b/>
                <w:lang w:val="kk-KZ"/>
              </w:rPr>
            </w:pPr>
            <w:r w:rsidRPr="003C19ED">
              <w:rPr>
                <w:b/>
              </w:rPr>
              <w:t>РО</w:t>
            </w:r>
          </w:p>
          <w:p w14:paraId="5F211B16" w14:textId="77777777" w:rsidR="00937190" w:rsidRPr="003C19ED" w:rsidRDefault="00937190" w:rsidP="00824FF6">
            <w:pPr>
              <w:pStyle w:val="TableParagraph"/>
              <w:spacing w:line="273" w:lineRule="exact"/>
              <w:ind w:left="1"/>
              <w:rPr>
                <w:b/>
              </w:rPr>
            </w:pPr>
            <w:r w:rsidRPr="003C19ED">
              <w:rPr>
                <w:b/>
              </w:rPr>
              <w:t>3</w:t>
            </w:r>
          </w:p>
        </w:tc>
        <w:tc>
          <w:tcPr>
            <w:tcW w:w="425" w:type="dxa"/>
          </w:tcPr>
          <w:p w14:paraId="14190060" w14:textId="77777777" w:rsidR="00937190" w:rsidRDefault="00937190" w:rsidP="00824FF6">
            <w:pPr>
              <w:pStyle w:val="TableParagraph"/>
              <w:spacing w:line="273" w:lineRule="exact"/>
              <w:ind w:left="1"/>
              <w:rPr>
                <w:b/>
                <w:lang w:val="kk-KZ"/>
              </w:rPr>
            </w:pPr>
            <w:r w:rsidRPr="003C19ED">
              <w:rPr>
                <w:b/>
              </w:rPr>
              <w:t>РО</w:t>
            </w:r>
          </w:p>
          <w:p w14:paraId="1E300D23" w14:textId="77777777" w:rsidR="00937190" w:rsidRPr="003C19ED" w:rsidRDefault="00937190" w:rsidP="00824FF6">
            <w:pPr>
              <w:pStyle w:val="TableParagraph"/>
              <w:spacing w:line="273" w:lineRule="exact"/>
              <w:ind w:left="1"/>
              <w:rPr>
                <w:b/>
              </w:rPr>
            </w:pPr>
            <w:r w:rsidRPr="003C19ED">
              <w:rPr>
                <w:b/>
              </w:rPr>
              <w:t>4</w:t>
            </w:r>
          </w:p>
        </w:tc>
        <w:tc>
          <w:tcPr>
            <w:tcW w:w="567" w:type="dxa"/>
          </w:tcPr>
          <w:p w14:paraId="3474BC46" w14:textId="77777777" w:rsidR="00937190" w:rsidRDefault="00937190" w:rsidP="00824FF6">
            <w:pPr>
              <w:pStyle w:val="TableParagraph"/>
              <w:spacing w:line="273" w:lineRule="exact"/>
              <w:ind w:left="1"/>
              <w:rPr>
                <w:b/>
                <w:lang w:val="kk-KZ"/>
              </w:rPr>
            </w:pPr>
            <w:r w:rsidRPr="003C19ED">
              <w:rPr>
                <w:b/>
              </w:rPr>
              <w:t>РО</w:t>
            </w:r>
          </w:p>
          <w:p w14:paraId="7D67AAFC" w14:textId="77777777" w:rsidR="00937190" w:rsidRPr="003C19ED" w:rsidRDefault="00937190" w:rsidP="00824FF6">
            <w:pPr>
              <w:pStyle w:val="TableParagraph"/>
              <w:spacing w:line="273" w:lineRule="exact"/>
              <w:ind w:left="1"/>
              <w:rPr>
                <w:b/>
              </w:rPr>
            </w:pPr>
            <w:r w:rsidRPr="003C19ED">
              <w:rPr>
                <w:b/>
              </w:rPr>
              <w:t>5</w:t>
            </w:r>
          </w:p>
        </w:tc>
        <w:tc>
          <w:tcPr>
            <w:tcW w:w="425" w:type="dxa"/>
          </w:tcPr>
          <w:p w14:paraId="0D17726C" w14:textId="77777777" w:rsidR="00937190" w:rsidRDefault="00937190" w:rsidP="00824FF6">
            <w:pPr>
              <w:pStyle w:val="TableParagraph"/>
              <w:spacing w:line="273" w:lineRule="exact"/>
              <w:ind w:left="1"/>
              <w:rPr>
                <w:b/>
                <w:lang w:val="kk-KZ"/>
              </w:rPr>
            </w:pPr>
            <w:r w:rsidRPr="003C19ED">
              <w:rPr>
                <w:b/>
              </w:rPr>
              <w:t>РО</w:t>
            </w:r>
          </w:p>
          <w:p w14:paraId="578D49DD" w14:textId="77777777" w:rsidR="00937190" w:rsidRPr="003C19ED" w:rsidRDefault="00937190" w:rsidP="00824FF6">
            <w:pPr>
              <w:pStyle w:val="TableParagraph"/>
              <w:spacing w:line="273" w:lineRule="exact"/>
              <w:ind w:left="1"/>
              <w:rPr>
                <w:b/>
              </w:rPr>
            </w:pPr>
            <w:r w:rsidRPr="003C19ED">
              <w:rPr>
                <w:b/>
              </w:rPr>
              <w:t>6</w:t>
            </w:r>
          </w:p>
        </w:tc>
        <w:tc>
          <w:tcPr>
            <w:tcW w:w="567" w:type="dxa"/>
          </w:tcPr>
          <w:p w14:paraId="625778B4" w14:textId="77777777" w:rsidR="00937190" w:rsidRDefault="00937190" w:rsidP="00824FF6">
            <w:pPr>
              <w:pStyle w:val="TableParagraph"/>
              <w:spacing w:line="273" w:lineRule="exact"/>
              <w:ind w:left="1"/>
              <w:rPr>
                <w:b/>
                <w:lang w:val="kk-KZ"/>
              </w:rPr>
            </w:pPr>
            <w:r w:rsidRPr="003C19ED">
              <w:rPr>
                <w:b/>
              </w:rPr>
              <w:t>РО</w:t>
            </w:r>
          </w:p>
          <w:p w14:paraId="50BE6DED" w14:textId="77777777" w:rsidR="00937190" w:rsidRPr="003C19ED" w:rsidRDefault="00937190" w:rsidP="00824FF6">
            <w:pPr>
              <w:pStyle w:val="TableParagraph"/>
              <w:spacing w:line="273" w:lineRule="exact"/>
              <w:ind w:left="1"/>
              <w:rPr>
                <w:b/>
              </w:rPr>
            </w:pPr>
            <w:r w:rsidRPr="003C19ED">
              <w:rPr>
                <w:b/>
              </w:rPr>
              <w:t>7</w:t>
            </w:r>
          </w:p>
        </w:tc>
        <w:tc>
          <w:tcPr>
            <w:tcW w:w="426" w:type="dxa"/>
          </w:tcPr>
          <w:p w14:paraId="348C0373" w14:textId="77777777" w:rsidR="00937190" w:rsidRDefault="00937190" w:rsidP="00824FF6">
            <w:pPr>
              <w:pStyle w:val="TableParagraph"/>
              <w:spacing w:line="273" w:lineRule="exact"/>
              <w:rPr>
                <w:b/>
                <w:lang w:val="kk-KZ"/>
              </w:rPr>
            </w:pPr>
            <w:r w:rsidRPr="003C19ED">
              <w:rPr>
                <w:b/>
              </w:rPr>
              <w:t>РО</w:t>
            </w:r>
          </w:p>
          <w:p w14:paraId="7A6D3142" w14:textId="77777777" w:rsidR="00937190" w:rsidRPr="003C19ED" w:rsidRDefault="00937190" w:rsidP="00824FF6">
            <w:pPr>
              <w:pStyle w:val="TableParagraph"/>
              <w:spacing w:line="273" w:lineRule="exact"/>
              <w:rPr>
                <w:b/>
              </w:rPr>
            </w:pPr>
            <w:r w:rsidRPr="003C19ED">
              <w:rPr>
                <w:b/>
              </w:rPr>
              <w:t>8</w:t>
            </w:r>
          </w:p>
        </w:tc>
        <w:tc>
          <w:tcPr>
            <w:tcW w:w="567" w:type="dxa"/>
            <w:tcBorders>
              <w:right w:val="single" w:sz="4" w:space="0" w:color="auto"/>
            </w:tcBorders>
          </w:tcPr>
          <w:p w14:paraId="4A07B30D" w14:textId="77777777" w:rsidR="00937190" w:rsidRDefault="00937190" w:rsidP="00824FF6">
            <w:pPr>
              <w:pStyle w:val="TableParagraph"/>
              <w:spacing w:line="273" w:lineRule="exact"/>
              <w:ind w:left="1"/>
              <w:rPr>
                <w:b/>
                <w:lang w:val="kk-KZ"/>
              </w:rPr>
            </w:pPr>
            <w:r w:rsidRPr="003C19ED">
              <w:rPr>
                <w:b/>
              </w:rPr>
              <w:t>РО</w:t>
            </w:r>
          </w:p>
          <w:p w14:paraId="246CE027" w14:textId="77777777" w:rsidR="00937190" w:rsidRPr="003C19ED" w:rsidRDefault="00937190" w:rsidP="00824FF6">
            <w:pPr>
              <w:pStyle w:val="TableParagraph"/>
              <w:spacing w:line="273" w:lineRule="exact"/>
              <w:ind w:left="1"/>
              <w:rPr>
                <w:b/>
              </w:rPr>
            </w:pPr>
            <w:r w:rsidRPr="003C19ED">
              <w:rPr>
                <w:b/>
              </w:rPr>
              <w:t>9</w:t>
            </w:r>
          </w:p>
        </w:tc>
        <w:tc>
          <w:tcPr>
            <w:tcW w:w="567" w:type="dxa"/>
            <w:tcBorders>
              <w:right w:val="single" w:sz="4" w:space="0" w:color="auto"/>
            </w:tcBorders>
          </w:tcPr>
          <w:p w14:paraId="7FDFF741" w14:textId="77777777" w:rsidR="00937190" w:rsidRDefault="00937190" w:rsidP="00824FF6">
            <w:pPr>
              <w:pStyle w:val="TableParagraph"/>
              <w:spacing w:line="273" w:lineRule="exact"/>
              <w:ind w:left="1"/>
              <w:rPr>
                <w:b/>
                <w:lang w:val="kk-KZ"/>
              </w:rPr>
            </w:pPr>
            <w:r w:rsidRPr="003C19ED">
              <w:rPr>
                <w:b/>
              </w:rPr>
              <w:t>РО</w:t>
            </w:r>
          </w:p>
          <w:p w14:paraId="4E1D7691" w14:textId="77777777" w:rsidR="00937190" w:rsidRPr="003C19ED" w:rsidRDefault="00937190" w:rsidP="00824FF6">
            <w:pPr>
              <w:pStyle w:val="TableParagraph"/>
              <w:spacing w:line="273" w:lineRule="exact"/>
              <w:ind w:left="1"/>
              <w:rPr>
                <w:b/>
              </w:rPr>
            </w:pPr>
            <w:r w:rsidRPr="003C19ED">
              <w:rPr>
                <w:b/>
              </w:rPr>
              <w:t>10</w:t>
            </w:r>
          </w:p>
        </w:tc>
        <w:tc>
          <w:tcPr>
            <w:tcW w:w="567" w:type="dxa"/>
            <w:tcBorders>
              <w:left w:val="single" w:sz="4" w:space="0" w:color="auto"/>
              <w:right w:val="single" w:sz="4" w:space="0" w:color="auto"/>
            </w:tcBorders>
          </w:tcPr>
          <w:p w14:paraId="5B5A7F8D" w14:textId="77777777" w:rsidR="00937190" w:rsidRDefault="00937190" w:rsidP="00824FF6">
            <w:pPr>
              <w:pStyle w:val="TableParagraph"/>
              <w:spacing w:line="273" w:lineRule="exact"/>
              <w:ind w:left="1"/>
              <w:rPr>
                <w:b/>
                <w:lang w:val="kk-KZ"/>
              </w:rPr>
            </w:pPr>
            <w:r w:rsidRPr="003C19ED">
              <w:rPr>
                <w:b/>
              </w:rPr>
              <w:t>РО</w:t>
            </w:r>
          </w:p>
          <w:p w14:paraId="39DC2D1F" w14:textId="77777777" w:rsidR="00937190" w:rsidRPr="003C19ED" w:rsidRDefault="00937190" w:rsidP="00824FF6">
            <w:pPr>
              <w:pStyle w:val="TableParagraph"/>
              <w:spacing w:line="273" w:lineRule="exact"/>
              <w:ind w:left="1"/>
              <w:rPr>
                <w:b/>
              </w:rPr>
            </w:pPr>
            <w:r w:rsidRPr="003C19ED">
              <w:rPr>
                <w:b/>
              </w:rPr>
              <w:t>11</w:t>
            </w:r>
          </w:p>
        </w:tc>
        <w:tc>
          <w:tcPr>
            <w:tcW w:w="567" w:type="dxa"/>
            <w:tcBorders>
              <w:left w:val="single" w:sz="4" w:space="0" w:color="auto"/>
            </w:tcBorders>
          </w:tcPr>
          <w:p w14:paraId="4EBBE37D" w14:textId="77777777" w:rsidR="00937190" w:rsidRDefault="00937190" w:rsidP="00824FF6">
            <w:pPr>
              <w:pStyle w:val="TableParagraph"/>
              <w:spacing w:line="273" w:lineRule="exact"/>
              <w:ind w:left="1"/>
              <w:rPr>
                <w:b/>
                <w:lang w:val="kk-KZ"/>
              </w:rPr>
            </w:pPr>
            <w:r w:rsidRPr="003C19ED">
              <w:rPr>
                <w:b/>
              </w:rPr>
              <w:t>РО</w:t>
            </w:r>
          </w:p>
          <w:p w14:paraId="19131B76" w14:textId="77777777" w:rsidR="00937190" w:rsidRPr="003C19ED" w:rsidRDefault="00937190" w:rsidP="00824FF6">
            <w:pPr>
              <w:pStyle w:val="TableParagraph"/>
              <w:spacing w:line="273" w:lineRule="exact"/>
              <w:ind w:left="1"/>
              <w:rPr>
                <w:b/>
              </w:rPr>
            </w:pPr>
            <w:r w:rsidRPr="003C19ED">
              <w:rPr>
                <w:b/>
              </w:rPr>
              <w:t>12</w:t>
            </w:r>
          </w:p>
        </w:tc>
      </w:tr>
      <w:tr w:rsidR="00937190" w:rsidRPr="003C19ED" w14:paraId="21A949C2" w14:textId="77777777" w:rsidTr="00824FF6">
        <w:trPr>
          <w:trHeight w:val="323"/>
        </w:trPr>
        <w:tc>
          <w:tcPr>
            <w:tcW w:w="1406" w:type="dxa"/>
            <w:vMerge w:val="restart"/>
          </w:tcPr>
          <w:p w14:paraId="6B6A62ED" w14:textId="77777777" w:rsidR="00937190" w:rsidRPr="003C19ED" w:rsidRDefault="00937190" w:rsidP="00824FF6">
            <w:pPr>
              <w:pStyle w:val="TableParagraph"/>
              <w:ind w:left="142"/>
              <w:rPr>
                <w:rFonts w:eastAsia="Calibri"/>
                <w:color w:val="000000"/>
                <w:spacing w:val="-2"/>
              </w:rPr>
            </w:pPr>
            <w:r w:rsidRPr="003C19ED">
              <w:rPr>
                <w:rFonts w:eastAsia="Calibri"/>
                <w:color w:val="000000"/>
                <w:spacing w:val="-2"/>
              </w:rPr>
              <w:t>Module of the social science</w:t>
            </w:r>
          </w:p>
        </w:tc>
        <w:tc>
          <w:tcPr>
            <w:tcW w:w="704" w:type="dxa"/>
          </w:tcPr>
          <w:p w14:paraId="6B621202" w14:textId="77777777" w:rsidR="00937190" w:rsidRPr="003C19ED" w:rsidRDefault="00937190" w:rsidP="00824FF6">
            <w:pPr>
              <w:rPr>
                <w:rFonts w:ascii="Times New Roman" w:hAnsi="Times New Roman" w:cs="Times New Roman"/>
              </w:rPr>
            </w:pPr>
            <w:r w:rsidRPr="003C19ED">
              <w:rPr>
                <w:rFonts w:ascii="Times New Roman" w:hAnsi="Times New Roman" w:cs="Times New Roman"/>
              </w:rPr>
              <w:t>GED</w:t>
            </w:r>
          </w:p>
        </w:tc>
        <w:tc>
          <w:tcPr>
            <w:tcW w:w="850" w:type="dxa"/>
          </w:tcPr>
          <w:p w14:paraId="2C59D6EE" w14:textId="77777777" w:rsidR="00937190" w:rsidRPr="003C19ED" w:rsidRDefault="00937190" w:rsidP="00824FF6">
            <w:pPr>
              <w:rPr>
                <w:rFonts w:ascii="Times New Roman" w:hAnsi="Times New Roman" w:cs="Times New Roman"/>
              </w:rPr>
            </w:pPr>
            <w:r w:rsidRPr="003C19ED">
              <w:rPr>
                <w:rFonts w:ascii="Times New Roman" w:hAnsi="Times New Roman" w:cs="Times New Roman"/>
              </w:rPr>
              <w:t>ОC</w:t>
            </w:r>
          </w:p>
        </w:tc>
        <w:tc>
          <w:tcPr>
            <w:tcW w:w="1435" w:type="dxa"/>
          </w:tcPr>
          <w:p w14:paraId="0D973A36" w14:textId="77777777" w:rsidR="00937190" w:rsidRPr="003C19ED" w:rsidRDefault="00937190" w:rsidP="00824FF6">
            <w:pPr>
              <w:rPr>
                <w:rFonts w:ascii="Times New Roman" w:hAnsi="Times New Roman" w:cs="Times New Roman"/>
              </w:rPr>
            </w:pPr>
            <w:r w:rsidRPr="00902183">
              <w:rPr>
                <w:rFonts w:ascii="Times New Roman" w:hAnsi="Times New Roman" w:cs="Times New Roman"/>
              </w:rPr>
              <w:t>History of Kazakhstan</w:t>
            </w:r>
          </w:p>
        </w:tc>
        <w:tc>
          <w:tcPr>
            <w:tcW w:w="3954" w:type="dxa"/>
          </w:tcPr>
          <w:p w14:paraId="7DA0E39C" w14:textId="77777777" w:rsidR="00937190" w:rsidRPr="006A487A" w:rsidRDefault="00937190" w:rsidP="00824FF6">
            <w:pPr>
              <w:jc w:val="both"/>
              <w:rPr>
                <w:rFonts w:ascii="Times New Roman" w:hAnsi="Times New Roman" w:cs="Times New Roman"/>
                <w:sz w:val="20"/>
                <w:szCs w:val="20"/>
                <w:lang w:val="kk-KZ"/>
              </w:rPr>
            </w:pPr>
            <w:r w:rsidRPr="006A487A">
              <w:rPr>
                <w:rFonts w:ascii="Times New Roman" w:hAnsi="Times New Roman" w:cs="Times New Roman"/>
                <w:sz w:val="20"/>
                <w:szCs w:val="20"/>
                <w:lang w:val="kk-KZ"/>
              </w:rPr>
              <w:t>The purpose of the discipline isformation of an objective idea of the history of Kazakhstan based on a deep understanding and scientific analysis of the main stages, patterns and originality of the historical development of Kazakhstan.</w:t>
            </w:r>
            <w:r w:rsidRPr="006A487A">
              <w:rPr>
                <w:rFonts w:ascii="Times New Roman" w:hAnsi="Times New Roman" w:cs="Times New Roman"/>
                <w:sz w:val="20"/>
                <w:szCs w:val="20"/>
              </w:rPr>
              <w:t xml:space="preserve"> </w:t>
            </w:r>
            <w:r w:rsidRPr="006A487A">
              <w:rPr>
                <w:rFonts w:ascii="Times New Roman" w:hAnsi="Times New Roman" w:cs="Times New Roman"/>
                <w:sz w:val="20"/>
                <w:szCs w:val="20"/>
                <w:lang w:val="kk-KZ"/>
              </w:rPr>
              <w:t>Ancient people and the formation of nomadic civilization. Turkic civilization and the great steppe. Kazakh Khanate. Kazakhstan in the era of modern times. Kazakhstan as part of the Soviet administrative-command system. Declaration of Independence of Kazakhstan.</w:t>
            </w:r>
          </w:p>
          <w:p w14:paraId="2048C824" w14:textId="77777777" w:rsidR="00937190" w:rsidRDefault="00937190" w:rsidP="00824FF6">
            <w:pPr>
              <w:tabs>
                <w:tab w:val="left" w:pos="2478"/>
              </w:tabs>
              <w:jc w:val="both"/>
              <w:rPr>
                <w:rFonts w:ascii="Times New Roman" w:hAnsi="Times New Roman" w:cs="Times New Roman"/>
                <w:sz w:val="20"/>
                <w:szCs w:val="20"/>
              </w:rPr>
            </w:pPr>
            <w:r w:rsidRPr="006A487A">
              <w:rPr>
                <w:rFonts w:ascii="Times New Roman" w:hAnsi="Times New Roman" w:cs="Times New Roman"/>
                <w:sz w:val="20"/>
                <w:szCs w:val="20"/>
                <w:lang w:val="kk-KZ"/>
              </w:rPr>
              <w:t>State system, socio-political development, foreign policy and international relations of the Republic of Kazakhstan. Methods and techniques of historical description for the analysis of the causes and consequences of events in the history of Kazakhstan.</w:t>
            </w:r>
          </w:p>
          <w:p w14:paraId="2332D948" w14:textId="77777777" w:rsidR="00937190" w:rsidRPr="006A487A" w:rsidRDefault="00937190" w:rsidP="00824FF6">
            <w:pPr>
              <w:tabs>
                <w:tab w:val="left" w:pos="2478"/>
              </w:tabs>
              <w:jc w:val="both"/>
              <w:rPr>
                <w:rFonts w:ascii="Times New Roman" w:hAnsi="Times New Roman" w:cs="Times New Roman"/>
                <w:sz w:val="20"/>
                <w:szCs w:val="20"/>
              </w:rPr>
            </w:pPr>
          </w:p>
        </w:tc>
        <w:tc>
          <w:tcPr>
            <w:tcW w:w="849" w:type="dxa"/>
          </w:tcPr>
          <w:p w14:paraId="70C66E94" w14:textId="77777777" w:rsidR="00937190" w:rsidRPr="003C19ED" w:rsidRDefault="00937190" w:rsidP="00824FF6">
            <w:pPr>
              <w:rPr>
                <w:rFonts w:ascii="Times New Roman" w:hAnsi="Times New Roman" w:cs="Times New Roman"/>
              </w:rPr>
            </w:pPr>
            <w:r>
              <w:rPr>
                <w:rFonts w:ascii="Times New Roman" w:hAnsi="Times New Roman" w:cs="Times New Roman"/>
              </w:rPr>
              <w:t xml:space="preserve">      </w:t>
            </w:r>
            <w:r w:rsidRPr="003C19ED">
              <w:rPr>
                <w:rFonts w:ascii="Times New Roman" w:hAnsi="Times New Roman" w:cs="Times New Roman"/>
              </w:rPr>
              <w:t>5</w:t>
            </w:r>
          </w:p>
        </w:tc>
        <w:tc>
          <w:tcPr>
            <w:tcW w:w="427" w:type="dxa"/>
          </w:tcPr>
          <w:p w14:paraId="078D124A" w14:textId="77777777" w:rsidR="00937190" w:rsidRPr="003C19ED" w:rsidRDefault="00937190" w:rsidP="00824FF6">
            <w:pPr>
              <w:pStyle w:val="TableParagraph"/>
              <w:ind w:left="223"/>
              <w:jc w:val="center"/>
            </w:pPr>
            <w:r w:rsidRPr="003C19ED">
              <w:rPr>
                <w:b/>
              </w:rPr>
              <w:t>ѵ</w:t>
            </w:r>
          </w:p>
        </w:tc>
        <w:tc>
          <w:tcPr>
            <w:tcW w:w="440" w:type="dxa"/>
          </w:tcPr>
          <w:p w14:paraId="4A03515C" w14:textId="77777777" w:rsidR="00937190" w:rsidRPr="003C19ED" w:rsidRDefault="00937190" w:rsidP="00824FF6">
            <w:pPr>
              <w:pStyle w:val="TableParagraph"/>
              <w:ind w:left="223"/>
              <w:jc w:val="center"/>
            </w:pPr>
            <w:r w:rsidRPr="003C19ED">
              <w:rPr>
                <w:b/>
              </w:rPr>
              <w:t>ѵ</w:t>
            </w:r>
          </w:p>
        </w:tc>
        <w:tc>
          <w:tcPr>
            <w:tcW w:w="567" w:type="dxa"/>
          </w:tcPr>
          <w:p w14:paraId="7C552443" w14:textId="77777777" w:rsidR="00937190" w:rsidRPr="003C19ED" w:rsidRDefault="00937190" w:rsidP="00824FF6">
            <w:pPr>
              <w:pStyle w:val="TableParagraph"/>
              <w:spacing w:line="304" w:lineRule="exact"/>
              <w:ind w:left="223"/>
              <w:jc w:val="center"/>
              <w:rPr>
                <w:b/>
              </w:rPr>
            </w:pPr>
          </w:p>
        </w:tc>
        <w:tc>
          <w:tcPr>
            <w:tcW w:w="425" w:type="dxa"/>
          </w:tcPr>
          <w:p w14:paraId="695D297B" w14:textId="77777777" w:rsidR="00937190" w:rsidRPr="003C19ED" w:rsidRDefault="00937190" w:rsidP="00824FF6">
            <w:pPr>
              <w:pStyle w:val="TableParagraph"/>
              <w:ind w:left="223"/>
              <w:jc w:val="center"/>
            </w:pPr>
          </w:p>
        </w:tc>
        <w:tc>
          <w:tcPr>
            <w:tcW w:w="567" w:type="dxa"/>
          </w:tcPr>
          <w:p w14:paraId="360D395D" w14:textId="77777777" w:rsidR="00937190" w:rsidRPr="003C19ED" w:rsidRDefault="00937190" w:rsidP="00824FF6">
            <w:pPr>
              <w:pStyle w:val="TableParagraph"/>
              <w:ind w:left="223"/>
            </w:pPr>
          </w:p>
        </w:tc>
        <w:tc>
          <w:tcPr>
            <w:tcW w:w="425" w:type="dxa"/>
          </w:tcPr>
          <w:p w14:paraId="345E6AEB" w14:textId="77777777" w:rsidR="00937190" w:rsidRPr="003C19ED" w:rsidRDefault="00937190" w:rsidP="00824FF6">
            <w:pPr>
              <w:pStyle w:val="TableParagraph"/>
              <w:ind w:left="223"/>
            </w:pPr>
          </w:p>
        </w:tc>
        <w:tc>
          <w:tcPr>
            <w:tcW w:w="567" w:type="dxa"/>
          </w:tcPr>
          <w:p w14:paraId="253893D0" w14:textId="77777777" w:rsidR="00937190" w:rsidRPr="003C19ED" w:rsidRDefault="00937190" w:rsidP="00824FF6">
            <w:pPr>
              <w:pStyle w:val="TableParagraph"/>
              <w:ind w:left="223"/>
            </w:pPr>
          </w:p>
        </w:tc>
        <w:tc>
          <w:tcPr>
            <w:tcW w:w="426" w:type="dxa"/>
          </w:tcPr>
          <w:p w14:paraId="068B4F42" w14:textId="77777777" w:rsidR="00937190" w:rsidRPr="003C19ED" w:rsidRDefault="00937190" w:rsidP="00824FF6">
            <w:pPr>
              <w:pStyle w:val="TableParagraph"/>
              <w:ind w:left="223"/>
            </w:pPr>
          </w:p>
        </w:tc>
        <w:tc>
          <w:tcPr>
            <w:tcW w:w="567" w:type="dxa"/>
            <w:tcBorders>
              <w:right w:val="single" w:sz="4" w:space="0" w:color="auto"/>
            </w:tcBorders>
          </w:tcPr>
          <w:p w14:paraId="296C4F66" w14:textId="77777777" w:rsidR="00937190" w:rsidRPr="003C19ED" w:rsidRDefault="00937190" w:rsidP="00824FF6">
            <w:pPr>
              <w:pStyle w:val="TableParagraph"/>
              <w:ind w:left="223"/>
            </w:pPr>
          </w:p>
        </w:tc>
        <w:tc>
          <w:tcPr>
            <w:tcW w:w="567" w:type="dxa"/>
            <w:tcBorders>
              <w:right w:val="single" w:sz="4" w:space="0" w:color="auto"/>
            </w:tcBorders>
          </w:tcPr>
          <w:p w14:paraId="3B2ECD47" w14:textId="77777777" w:rsidR="00937190" w:rsidRPr="003C19ED" w:rsidRDefault="00937190" w:rsidP="00824FF6">
            <w:pPr>
              <w:pStyle w:val="TableParagraph"/>
              <w:ind w:left="223"/>
            </w:pPr>
          </w:p>
        </w:tc>
        <w:tc>
          <w:tcPr>
            <w:tcW w:w="567" w:type="dxa"/>
            <w:tcBorders>
              <w:left w:val="single" w:sz="4" w:space="0" w:color="auto"/>
              <w:right w:val="single" w:sz="4" w:space="0" w:color="auto"/>
            </w:tcBorders>
          </w:tcPr>
          <w:p w14:paraId="0D85F2BD" w14:textId="77777777" w:rsidR="00937190" w:rsidRPr="003C19ED" w:rsidRDefault="00937190" w:rsidP="00824FF6">
            <w:pPr>
              <w:pStyle w:val="TableParagraph"/>
              <w:ind w:left="223"/>
            </w:pPr>
          </w:p>
        </w:tc>
        <w:tc>
          <w:tcPr>
            <w:tcW w:w="567" w:type="dxa"/>
            <w:tcBorders>
              <w:left w:val="single" w:sz="4" w:space="0" w:color="auto"/>
            </w:tcBorders>
          </w:tcPr>
          <w:p w14:paraId="66BDFD3F" w14:textId="77777777" w:rsidR="00937190" w:rsidRPr="003C19ED" w:rsidRDefault="00937190" w:rsidP="00824FF6">
            <w:pPr>
              <w:pStyle w:val="TableParagraph"/>
              <w:ind w:left="223"/>
            </w:pPr>
          </w:p>
        </w:tc>
      </w:tr>
      <w:tr w:rsidR="00937190" w:rsidRPr="003C19ED" w14:paraId="68ABE97E" w14:textId="77777777" w:rsidTr="00824FF6">
        <w:trPr>
          <w:trHeight w:val="323"/>
        </w:trPr>
        <w:tc>
          <w:tcPr>
            <w:tcW w:w="1406" w:type="dxa"/>
            <w:vMerge/>
          </w:tcPr>
          <w:p w14:paraId="767F5238" w14:textId="77777777" w:rsidR="00937190" w:rsidRPr="003C19ED" w:rsidRDefault="00937190" w:rsidP="00824FF6">
            <w:pPr>
              <w:pStyle w:val="TableParagraph"/>
              <w:ind w:left="142"/>
              <w:rPr>
                <w:rFonts w:eastAsia="Calibri"/>
                <w:color w:val="000000"/>
                <w:spacing w:val="-2"/>
              </w:rPr>
            </w:pPr>
          </w:p>
        </w:tc>
        <w:tc>
          <w:tcPr>
            <w:tcW w:w="704" w:type="dxa"/>
          </w:tcPr>
          <w:p w14:paraId="0D8217C5"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GED</w:t>
            </w:r>
          </w:p>
        </w:tc>
        <w:tc>
          <w:tcPr>
            <w:tcW w:w="850" w:type="dxa"/>
          </w:tcPr>
          <w:p w14:paraId="52D6A9EC"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lang w:val="kk-KZ"/>
              </w:rPr>
              <w:t>О</w:t>
            </w:r>
            <w:r w:rsidRPr="003C19ED">
              <w:rPr>
                <w:rFonts w:ascii="Times New Roman" w:eastAsia="Calibri" w:hAnsi="Times New Roman" w:cs="Times New Roman"/>
              </w:rPr>
              <w:t>C</w:t>
            </w:r>
          </w:p>
        </w:tc>
        <w:tc>
          <w:tcPr>
            <w:tcW w:w="1435" w:type="dxa"/>
          </w:tcPr>
          <w:p w14:paraId="104195E8"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Philosophy</w:t>
            </w:r>
          </w:p>
        </w:tc>
        <w:tc>
          <w:tcPr>
            <w:tcW w:w="3954" w:type="dxa"/>
          </w:tcPr>
          <w:p w14:paraId="3F20B096" w14:textId="77777777" w:rsidR="00937190" w:rsidRPr="006A487A" w:rsidRDefault="00937190" w:rsidP="00824FF6">
            <w:pPr>
              <w:adjustRightInd w:val="0"/>
              <w:jc w:val="both"/>
              <w:rPr>
                <w:rFonts w:ascii="Times New Roman" w:eastAsia="Calibri" w:hAnsi="Times New Roman" w:cs="Times New Roman"/>
                <w:sz w:val="20"/>
                <w:szCs w:val="20"/>
              </w:rPr>
            </w:pPr>
            <w:r w:rsidRPr="006A487A">
              <w:rPr>
                <w:rFonts w:ascii="Times New Roman" w:eastAsia="Calibri" w:hAnsi="Times New Roman" w:cs="Times New Roman"/>
                <w:bCs/>
                <w:sz w:val="20"/>
                <w:szCs w:val="20"/>
              </w:rPr>
              <w:t>The basics of the emergence of philosophy are examined, the features of the emergence of a culture of thinking are revealed, the concepts of “philosophy”, “worldview”, the essence and content of the concepts of “being,” “consciousness” are revealed. The relationship between the concepts of “knowledge” and “creativity” is considered, the essence and content of the category of the philosophy of freedom are revealed. They develop skills for identifying the essence of the philosophical problem, critical thinking, skills for studying philosophical aspects, problems of practice and cognition.</w:t>
            </w:r>
          </w:p>
        </w:tc>
        <w:tc>
          <w:tcPr>
            <w:tcW w:w="849" w:type="dxa"/>
          </w:tcPr>
          <w:p w14:paraId="64233305"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5</w:t>
            </w:r>
          </w:p>
        </w:tc>
        <w:tc>
          <w:tcPr>
            <w:tcW w:w="427" w:type="dxa"/>
          </w:tcPr>
          <w:p w14:paraId="3569406D" w14:textId="77777777" w:rsidR="00937190" w:rsidRPr="003C19ED" w:rsidRDefault="00937190" w:rsidP="00824FF6">
            <w:pPr>
              <w:pStyle w:val="TableParagraph"/>
              <w:ind w:left="223"/>
              <w:jc w:val="center"/>
            </w:pPr>
            <w:r w:rsidRPr="003C19ED">
              <w:rPr>
                <w:b/>
              </w:rPr>
              <w:t>ѵ</w:t>
            </w:r>
          </w:p>
        </w:tc>
        <w:tc>
          <w:tcPr>
            <w:tcW w:w="440" w:type="dxa"/>
          </w:tcPr>
          <w:p w14:paraId="21D967DF" w14:textId="77777777" w:rsidR="00937190" w:rsidRPr="003C19ED" w:rsidRDefault="00937190" w:rsidP="00824FF6">
            <w:pPr>
              <w:pStyle w:val="TableParagraph"/>
              <w:ind w:left="223"/>
              <w:jc w:val="center"/>
            </w:pPr>
            <w:r w:rsidRPr="003C19ED">
              <w:rPr>
                <w:b/>
              </w:rPr>
              <w:t>ѵ</w:t>
            </w:r>
          </w:p>
        </w:tc>
        <w:tc>
          <w:tcPr>
            <w:tcW w:w="567" w:type="dxa"/>
          </w:tcPr>
          <w:p w14:paraId="2C729A6C" w14:textId="77777777" w:rsidR="00937190" w:rsidRPr="003C19ED" w:rsidRDefault="00937190" w:rsidP="00824FF6">
            <w:pPr>
              <w:pStyle w:val="TableParagraph"/>
              <w:spacing w:line="304" w:lineRule="exact"/>
              <w:ind w:left="223"/>
              <w:jc w:val="center"/>
              <w:rPr>
                <w:b/>
              </w:rPr>
            </w:pPr>
          </w:p>
        </w:tc>
        <w:tc>
          <w:tcPr>
            <w:tcW w:w="425" w:type="dxa"/>
          </w:tcPr>
          <w:p w14:paraId="439AF4DB" w14:textId="77777777" w:rsidR="00937190" w:rsidRPr="003C19ED" w:rsidRDefault="00937190" w:rsidP="00824FF6">
            <w:pPr>
              <w:pStyle w:val="TableParagraph"/>
              <w:ind w:left="223"/>
              <w:jc w:val="center"/>
            </w:pPr>
          </w:p>
        </w:tc>
        <w:tc>
          <w:tcPr>
            <w:tcW w:w="567" w:type="dxa"/>
          </w:tcPr>
          <w:p w14:paraId="2AB0444F" w14:textId="77777777" w:rsidR="00937190" w:rsidRPr="003C19ED" w:rsidRDefault="00937190" w:rsidP="00824FF6">
            <w:pPr>
              <w:pStyle w:val="TableParagraph"/>
              <w:ind w:left="223"/>
              <w:rPr>
                <w:b/>
              </w:rPr>
            </w:pPr>
          </w:p>
        </w:tc>
        <w:tc>
          <w:tcPr>
            <w:tcW w:w="425" w:type="dxa"/>
          </w:tcPr>
          <w:p w14:paraId="473960DE" w14:textId="77777777" w:rsidR="00937190" w:rsidRPr="003C19ED" w:rsidRDefault="00937190" w:rsidP="00824FF6">
            <w:pPr>
              <w:pStyle w:val="TableParagraph"/>
              <w:ind w:left="223"/>
            </w:pPr>
          </w:p>
        </w:tc>
        <w:tc>
          <w:tcPr>
            <w:tcW w:w="567" w:type="dxa"/>
          </w:tcPr>
          <w:p w14:paraId="7F45FA23" w14:textId="77777777" w:rsidR="00937190" w:rsidRPr="003C19ED" w:rsidRDefault="00937190" w:rsidP="00824FF6">
            <w:pPr>
              <w:pStyle w:val="TableParagraph"/>
              <w:ind w:left="223"/>
            </w:pPr>
          </w:p>
        </w:tc>
        <w:tc>
          <w:tcPr>
            <w:tcW w:w="426" w:type="dxa"/>
          </w:tcPr>
          <w:p w14:paraId="3A9A1A95" w14:textId="77777777" w:rsidR="00937190" w:rsidRPr="003C19ED" w:rsidRDefault="00937190" w:rsidP="00824FF6">
            <w:pPr>
              <w:pStyle w:val="TableParagraph"/>
              <w:ind w:left="223"/>
              <w:rPr>
                <w:b/>
              </w:rPr>
            </w:pPr>
          </w:p>
        </w:tc>
        <w:tc>
          <w:tcPr>
            <w:tcW w:w="567" w:type="dxa"/>
            <w:tcBorders>
              <w:right w:val="single" w:sz="4" w:space="0" w:color="auto"/>
            </w:tcBorders>
          </w:tcPr>
          <w:p w14:paraId="44FAA85C" w14:textId="77777777" w:rsidR="00937190" w:rsidRPr="003C19ED" w:rsidRDefault="00937190" w:rsidP="00824FF6">
            <w:pPr>
              <w:pStyle w:val="TableParagraph"/>
              <w:ind w:left="223"/>
            </w:pPr>
          </w:p>
        </w:tc>
        <w:tc>
          <w:tcPr>
            <w:tcW w:w="567" w:type="dxa"/>
            <w:tcBorders>
              <w:right w:val="single" w:sz="4" w:space="0" w:color="auto"/>
            </w:tcBorders>
          </w:tcPr>
          <w:p w14:paraId="5F19B048" w14:textId="77777777" w:rsidR="00937190" w:rsidRPr="003C19ED" w:rsidRDefault="00937190" w:rsidP="00824FF6">
            <w:pPr>
              <w:pStyle w:val="TableParagraph"/>
              <w:ind w:left="223"/>
            </w:pPr>
          </w:p>
        </w:tc>
        <w:tc>
          <w:tcPr>
            <w:tcW w:w="567" w:type="dxa"/>
            <w:tcBorders>
              <w:left w:val="single" w:sz="4" w:space="0" w:color="auto"/>
              <w:right w:val="single" w:sz="4" w:space="0" w:color="auto"/>
            </w:tcBorders>
          </w:tcPr>
          <w:p w14:paraId="778C9258" w14:textId="77777777" w:rsidR="00937190" w:rsidRPr="003C19ED" w:rsidRDefault="00937190" w:rsidP="00824FF6">
            <w:pPr>
              <w:pStyle w:val="TableParagraph"/>
              <w:ind w:left="223"/>
            </w:pPr>
          </w:p>
        </w:tc>
        <w:tc>
          <w:tcPr>
            <w:tcW w:w="567" w:type="dxa"/>
            <w:tcBorders>
              <w:left w:val="single" w:sz="4" w:space="0" w:color="auto"/>
            </w:tcBorders>
          </w:tcPr>
          <w:p w14:paraId="66D73227" w14:textId="77777777" w:rsidR="00937190" w:rsidRPr="003C19ED" w:rsidRDefault="00937190" w:rsidP="00824FF6">
            <w:pPr>
              <w:pStyle w:val="TableParagraph"/>
              <w:ind w:left="223"/>
            </w:pPr>
          </w:p>
        </w:tc>
      </w:tr>
      <w:tr w:rsidR="00937190" w:rsidRPr="003C19ED" w14:paraId="0720C78A" w14:textId="77777777" w:rsidTr="00824FF6">
        <w:trPr>
          <w:trHeight w:val="323"/>
        </w:trPr>
        <w:tc>
          <w:tcPr>
            <w:tcW w:w="1406" w:type="dxa"/>
            <w:vMerge w:val="restart"/>
          </w:tcPr>
          <w:p w14:paraId="2629731F" w14:textId="77777777" w:rsidR="00937190" w:rsidRPr="003C19ED" w:rsidRDefault="00937190" w:rsidP="00824FF6">
            <w:pPr>
              <w:pStyle w:val="TableParagraph"/>
              <w:ind w:left="142"/>
              <w:rPr>
                <w:rFonts w:eastAsia="Calibri"/>
                <w:color w:val="000000"/>
                <w:spacing w:val="-2"/>
              </w:rPr>
            </w:pPr>
            <w:r w:rsidRPr="003C19ED">
              <w:rPr>
                <w:rFonts w:eastAsia="Calibri"/>
                <w:color w:val="000000"/>
                <w:spacing w:val="-2"/>
              </w:rPr>
              <w:t xml:space="preserve">Module of </w:t>
            </w:r>
            <w:r>
              <w:rPr>
                <w:rFonts w:eastAsia="Calibri"/>
                <w:color w:val="000000"/>
                <w:spacing w:val="-2"/>
              </w:rPr>
              <w:lastRenderedPageBreak/>
              <w:t>s</w:t>
            </w:r>
            <w:r w:rsidRPr="003C19ED">
              <w:rPr>
                <w:rFonts w:eastAsia="Calibri"/>
                <w:color w:val="000000"/>
                <w:spacing w:val="-2"/>
              </w:rPr>
              <w:t>oci</w:t>
            </w:r>
            <w:r>
              <w:rPr>
                <w:rFonts w:eastAsia="Calibri"/>
                <w:color w:val="000000"/>
                <w:spacing w:val="-2"/>
              </w:rPr>
              <w:t>o-</w:t>
            </w:r>
            <w:r w:rsidRPr="003C19ED">
              <w:rPr>
                <w:rFonts w:eastAsia="Calibri"/>
                <w:color w:val="000000"/>
                <w:spacing w:val="-2"/>
              </w:rPr>
              <w:t xml:space="preserve"> </w:t>
            </w:r>
            <w:r>
              <w:rPr>
                <w:rFonts w:eastAsia="Calibri"/>
                <w:color w:val="000000"/>
                <w:spacing w:val="-2"/>
              </w:rPr>
              <w:t>p</w:t>
            </w:r>
            <w:r w:rsidRPr="003C19ED">
              <w:rPr>
                <w:rFonts w:eastAsia="Calibri"/>
                <w:color w:val="000000"/>
                <w:spacing w:val="-2"/>
              </w:rPr>
              <w:t>olitical knowledge</w:t>
            </w:r>
          </w:p>
        </w:tc>
        <w:tc>
          <w:tcPr>
            <w:tcW w:w="704" w:type="dxa"/>
          </w:tcPr>
          <w:p w14:paraId="1F3238C4"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lastRenderedPageBreak/>
              <w:t>GED</w:t>
            </w:r>
          </w:p>
        </w:tc>
        <w:tc>
          <w:tcPr>
            <w:tcW w:w="850" w:type="dxa"/>
          </w:tcPr>
          <w:p w14:paraId="64B87C23"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lang w:val="kk-KZ"/>
              </w:rPr>
              <w:t>О</w:t>
            </w:r>
            <w:r w:rsidRPr="003C19ED">
              <w:rPr>
                <w:rFonts w:ascii="Times New Roman" w:eastAsia="Calibri" w:hAnsi="Times New Roman" w:cs="Times New Roman"/>
              </w:rPr>
              <w:t>C</w:t>
            </w:r>
          </w:p>
        </w:tc>
        <w:tc>
          <w:tcPr>
            <w:tcW w:w="1435" w:type="dxa"/>
          </w:tcPr>
          <w:p w14:paraId="147F28C1"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 xml:space="preserve">Social and </w:t>
            </w:r>
            <w:r>
              <w:rPr>
                <w:rFonts w:ascii="Times New Roman" w:eastAsia="Calibri" w:hAnsi="Times New Roman" w:cs="Times New Roman"/>
              </w:rPr>
              <w:lastRenderedPageBreak/>
              <w:t>P</w:t>
            </w:r>
            <w:r w:rsidRPr="003C19ED">
              <w:rPr>
                <w:rFonts w:ascii="Times New Roman" w:eastAsia="Calibri" w:hAnsi="Times New Roman" w:cs="Times New Roman"/>
              </w:rPr>
              <w:t>olitical studies</w:t>
            </w:r>
          </w:p>
        </w:tc>
        <w:tc>
          <w:tcPr>
            <w:tcW w:w="3954" w:type="dxa"/>
          </w:tcPr>
          <w:p w14:paraId="6D4B2603"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lastRenderedPageBreak/>
              <w:t xml:space="preserve">Studies the theory of sociology, structure </w:t>
            </w:r>
            <w:r w:rsidRPr="003C19ED">
              <w:rPr>
                <w:rFonts w:ascii="Times New Roman" w:eastAsia="Calibri" w:hAnsi="Times New Roman" w:cs="Times New Roman"/>
              </w:rPr>
              <w:lastRenderedPageBreak/>
              <w:t>and stratification of society, explains the role and place of politics in society, examines the stages of formation and development of political science, including youth policy, the role of politics in the system of public life, reveals the essence of the state, reveals the relationship between the state and civil society. Skills of sociological research, analysis of socio-political information are developed.</w:t>
            </w:r>
          </w:p>
        </w:tc>
        <w:tc>
          <w:tcPr>
            <w:tcW w:w="849" w:type="dxa"/>
          </w:tcPr>
          <w:p w14:paraId="76FE403D"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lastRenderedPageBreak/>
              <w:t xml:space="preserve">       </w:t>
            </w:r>
            <w:r w:rsidRPr="003C19ED">
              <w:rPr>
                <w:rFonts w:ascii="Times New Roman" w:eastAsia="Calibri" w:hAnsi="Times New Roman" w:cs="Times New Roman"/>
              </w:rPr>
              <w:t>4</w:t>
            </w:r>
          </w:p>
        </w:tc>
        <w:tc>
          <w:tcPr>
            <w:tcW w:w="427" w:type="dxa"/>
          </w:tcPr>
          <w:p w14:paraId="12F36DCE" w14:textId="77777777" w:rsidR="00937190" w:rsidRPr="003C19ED" w:rsidRDefault="00937190" w:rsidP="00824FF6">
            <w:pPr>
              <w:pStyle w:val="TableParagraph"/>
              <w:ind w:left="223"/>
              <w:jc w:val="center"/>
            </w:pPr>
          </w:p>
        </w:tc>
        <w:tc>
          <w:tcPr>
            <w:tcW w:w="440" w:type="dxa"/>
          </w:tcPr>
          <w:p w14:paraId="1FC8453D" w14:textId="77777777" w:rsidR="00937190" w:rsidRPr="003C19ED" w:rsidRDefault="00937190" w:rsidP="00824FF6">
            <w:pPr>
              <w:pStyle w:val="TableParagraph"/>
              <w:ind w:left="223"/>
              <w:jc w:val="center"/>
              <w:rPr>
                <w:b/>
              </w:rPr>
            </w:pPr>
            <w:r w:rsidRPr="003C19ED">
              <w:rPr>
                <w:b/>
              </w:rPr>
              <w:t>ѵ</w:t>
            </w:r>
          </w:p>
        </w:tc>
        <w:tc>
          <w:tcPr>
            <w:tcW w:w="567" w:type="dxa"/>
          </w:tcPr>
          <w:p w14:paraId="611500FC" w14:textId="77777777" w:rsidR="00937190" w:rsidRPr="003C19ED" w:rsidRDefault="00937190" w:rsidP="00824FF6">
            <w:pPr>
              <w:pStyle w:val="TableParagraph"/>
              <w:spacing w:line="304" w:lineRule="exact"/>
              <w:ind w:left="223"/>
              <w:jc w:val="center"/>
              <w:rPr>
                <w:b/>
              </w:rPr>
            </w:pPr>
            <w:r w:rsidRPr="003C19ED">
              <w:rPr>
                <w:b/>
              </w:rPr>
              <w:t>ѵ</w:t>
            </w:r>
          </w:p>
        </w:tc>
        <w:tc>
          <w:tcPr>
            <w:tcW w:w="425" w:type="dxa"/>
          </w:tcPr>
          <w:p w14:paraId="7DD3BCDA" w14:textId="77777777" w:rsidR="00937190" w:rsidRPr="003C19ED" w:rsidRDefault="00937190" w:rsidP="00824FF6">
            <w:pPr>
              <w:pStyle w:val="TableParagraph"/>
              <w:ind w:left="223"/>
              <w:jc w:val="center"/>
              <w:rPr>
                <w:b/>
              </w:rPr>
            </w:pPr>
            <w:r w:rsidRPr="003C19ED">
              <w:rPr>
                <w:b/>
              </w:rPr>
              <w:t>ѵ</w:t>
            </w:r>
          </w:p>
        </w:tc>
        <w:tc>
          <w:tcPr>
            <w:tcW w:w="567" w:type="dxa"/>
          </w:tcPr>
          <w:p w14:paraId="3F00FA52" w14:textId="77777777" w:rsidR="00937190" w:rsidRPr="003C19ED" w:rsidRDefault="00937190" w:rsidP="00824FF6">
            <w:pPr>
              <w:pStyle w:val="TableParagraph"/>
              <w:ind w:left="223"/>
              <w:jc w:val="center"/>
              <w:rPr>
                <w:b/>
              </w:rPr>
            </w:pPr>
          </w:p>
        </w:tc>
        <w:tc>
          <w:tcPr>
            <w:tcW w:w="425" w:type="dxa"/>
          </w:tcPr>
          <w:p w14:paraId="238FF0D6" w14:textId="77777777" w:rsidR="00937190" w:rsidRPr="003C19ED" w:rsidRDefault="00937190" w:rsidP="00824FF6">
            <w:pPr>
              <w:pStyle w:val="TableParagraph"/>
              <w:ind w:left="223"/>
              <w:jc w:val="center"/>
            </w:pPr>
          </w:p>
        </w:tc>
        <w:tc>
          <w:tcPr>
            <w:tcW w:w="567" w:type="dxa"/>
          </w:tcPr>
          <w:p w14:paraId="6416FB6F" w14:textId="77777777" w:rsidR="00937190" w:rsidRPr="003C19ED" w:rsidRDefault="00937190" w:rsidP="00824FF6">
            <w:pPr>
              <w:pStyle w:val="TableParagraph"/>
              <w:ind w:left="223"/>
              <w:jc w:val="center"/>
            </w:pPr>
          </w:p>
        </w:tc>
        <w:tc>
          <w:tcPr>
            <w:tcW w:w="426" w:type="dxa"/>
          </w:tcPr>
          <w:p w14:paraId="60B8CC48"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2C81C2C5" w14:textId="77777777" w:rsidR="00937190" w:rsidRPr="003C19ED" w:rsidRDefault="00937190" w:rsidP="00824FF6">
            <w:pPr>
              <w:pStyle w:val="TableParagraph"/>
              <w:ind w:left="223"/>
              <w:jc w:val="center"/>
            </w:pPr>
          </w:p>
        </w:tc>
        <w:tc>
          <w:tcPr>
            <w:tcW w:w="567" w:type="dxa"/>
            <w:tcBorders>
              <w:right w:val="single" w:sz="4" w:space="0" w:color="auto"/>
            </w:tcBorders>
          </w:tcPr>
          <w:p w14:paraId="0919C687"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3CE1DD0B" w14:textId="77777777" w:rsidR="00937190" w:rsidRPr="003C19ED" w:rsidRDefault="00937190" w:rsidP="00824FF6">
            <w:pPr>
              <w:pStyle w:val="TableParagraph"/>
              <w:ind w:left="223"/>
              <w:jc w:val="center"/>
            </w:pPr>
          </w:p>
        </w:tc>
        <w:tc>
          <w:tcPr>
            <w:tcW w:w="567" w:type="dxa"/>
            <w:tcBorders>
              <w:left w:val="single" w:sz="4" w:space="0" w:color="auto"/>
            </w:tcBorders>
          </w:tcPr>
          <w:p w14:paraId="3FE9CB15" w14:textId="77777777" w:rsidR="00937190" w:rsidRPr="003C19ED" w:rsidRDefault="00937190" w:rsidP="00824FF6">
            <w:pPr>
              <w:pStyle w:val="TableParagraph"/>
              <w:ind w:left="223"/>
              <w:jc w:val="center"/>
            </w:pPr>
          </w:p>
        </w:tc>
      </w:tr>
      <w:tr w:rsidR="00937190" w:rsidRPr="003C19ED" w14:paraId="25095A90" w14:textId="77777777" w:rsidTr="00824FF6">
        <w:trPr>
          <w:trHeight w:val="323"/>
        </w:trPr>
        <w:tc>
          <w:tcPr>
            <w:tcW w:w="1406" w:type="dxa"/>
            <w:vMerge/>
            <w:tcBorders>
              <w:bottom w:val="single" w:sz="4" w:space="0" w:color="auto"/>
            </w:tcBorders>
          </w:tcPr>
          <w:p w14:paraId="0F93A39F" w14:textId="77777777" w:rsidR="00937190" w:rsidRPr="003C19ED" w:rsidRDefault="00937190" w:rsidP="00824FF6">
            <w:pPr>
              <w:pStyle w:val="TableParagraph"/>
              <w:ind w:left="142"/>
              <w:rPr>
                <w:rFonts w:eastAsia="Calibri"/>
                <w:color w:val="000000"/>
                <w:spacing w:val="-2"/>
              </w:rPr>
            </w:pPr>
          </w:p>
        </w:tc>
        <w:tc>
          <w:tcPr>
            <w:tcW w:w="704" w:type="dxa"/>
          </w:tcPr>
          <w:p w14:paraId="2DF8BDDD"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GED</w:t>
            </w:r>
          </w:p>
        </w:tc>
        <w:tc>
          <w:tcPr>
            <w:tcW w:w="850" w:type="dxa"/>
          </w:tcPr>
          <w:p w14:paraId="3A989C7B"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lang w:val="kk-KZ"/>
              </w:rPr>
              <w:t>О</w:t>
            </w:r>
            <w:r w:rsidRPr="003C19ED">
              <w:rPr>
                <w:rFonts w:ascii="Times New Roman" w:eastAsia="Calibri" w:hAnsi="Times New Roman" w:cs="Times New Roman"/>
              </w:rPr>
              <w:t>C</w:t>
            </w:r>
          </w:p>
        </w:tc>
        <w:tc>
          <w:tcPr>
            <w:tcW w:w="1435" w:type="dxa"/>
          </w:tcPr>
          <w:p w14:paraId="0BB7E252"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Cultural Studies and P</w:t>
            </w:r>
            <w:r w:rsidRPr="003C19ED">
              <w:rPr>
                <w:rFonts w:ascii="Times New Roman" w:eastAsia="Calibri" w:hAnsi="Times New Roman" w:cs="Times New Roman"/>
              </w:rPr>
              <w:t>sychology</w:t>
            </w:r>
          </w:p>
        </w:tc>
        <w:tc>
          <w:tcPr>
            <w:tcW w:w="3954" w:type="dxa"/>
          </w:tcPr>
          <w:p w14:paraId="287209C8" w14:textId="77777777" w:rsidR="00937190" w:rsidRPr="0026736D" w:rsidRDefault="00937190" w:rsidP="00824FF6">
            <w:pPr>
              <w:shd w:val="clear" w:color="auto" w:fill="FFFFFF"/>
              <w:tabs>
                <w:tab w:val="left" w:pos="284"/>
                <w:tab w:val="left" w:pos="900"/>
                <w:tab w:val="left" w:pos="993"/>
              </w:tabs>
              <w:suppressAutoHyphens/>
              <w:jc w:val="both"/>
              <w:rPr>
                <w:rFonts w:ascii="Times New Roman" w:eastAsia="Times New Roman" w:hAnsi="Times New Roman" w:cs="Times New Roman"/>
                <w:lang w:val="kk-KZ"/>
              </w:rPr>
            </w:pPr>
            <w:r w:rsidRPr="003C19ED">
              <w:rPr>
                <w:rFonts w:ascii="Times New Roman" w:eastAsia="Times New Roman" w:hAnsi="Times New Roman" w:cs="Times New Roman"/>
                <w:lang w:val="kk-KZ"/>
              </w:rPr>
              <w:t>Understanding the socio-ethical values of society as a product of integration processes in the systems of basic knowledge of the disciplines of the socio-cultural-psychological module; analyze the features of psychological institutions in the context of their role in the modernization of Kazakhstani society; formulate programs for solving conflict situations in society, including in professional socium; be able to correctly express and defend their own opinion of social importance</w:t>
            </w:r>
            <w:r>
              <w:rPr>
                <w:rFonts w:ascii="Times New Roman" w:eastAsia="Times New Roman" w:hAnsi="Times New Roman" w:cs="Times New Roman"/>
                <w:lang w:val="kk-KZ"/>
              </w:rPr>
              <w:t>.</w:t>
            </w:r>
          </w:p>
        </w:tc>
        <w:tc>
          <w:tcPr>
            <w:tcW w:w="849" w:type="dxa"/>
          </w:tcPr>
          <w:p w14:paraId="39EDF4A8" w14:textId="77777777" w:rsidR="00937190" w:rsidRPr="003C19ED" w:rsidRDefault="00937190" w:rsidP="00824FF6">
            <w:pPr>
              <w:rPr>
                <w:rFonts w:ascii="Times New Roman" w:eastAsia="Calibri" w:hAnsi="Times New Roman" w:cs="Times New Roman"/>
                <w:lang w:val="kk-KZ"/>
              </w:rPr>
            </w:pPr>
            <w:r>
              <w:rPr>
                <w:rFonts w:ascii="Times New Roman" w:eastAsia="Calibri" w:hAnsi="Times New Roman" w:cs="Times New Roman"/>
              </w:rPr>
              <w:t xml:space="preserve">       </w:t>
            </w:r>
            <w:r w:rsidRPr="003C19ED">
              <w:rPr>
                <w:rFonts w:ascii="Times New Roman" w:eastAsia="Calibri" w:hAnsi="Times New Roman" w:cs="Times New Roman"/>
                <w:lang w:val="kk-KZ"/>
              </w:rPr>
              <w:t>4</w:t>
            </w:r>
          </w:p>
        </w:tc>
        <w:tc>
          <w:tcPr>
            <w:tcW w:w="427" w:type="dxa"/>
          </w:tcPr>
          <w:p w14:paraId="78CF90F1" w14:textId="77777777" w:rsidR="00937190" w:rsidRPr="003C19ED" w:rsidRDefault="00937190" w:rsidP="00824FF6">
            <w:pPr>
              <w:jc w:val="center"/>
              <w:rPr>
                <w:rFonts w:ascii="Times New Roman" w:hAnsi="Times New Roman" w:cs="Times New Roman"/>
                <w:b/>
              </w:rPr>
            </w:pPr>
            <w:r w:rsidRPr="003C19ED">
              <w:rPr>
                <w:rFonts w:ascii="Times New Roman" w:hAnsi="Times New Roman" w:cs="Times New Roman"/>
                <w:b/>
              </w:rPr>
              <w:t>ѵ</w:t>
            </w:r>
          </w:p>
        </w:tc>
        <w:tc>
          <w:tcPr>
            <w:tcW w:w="440" w:type="dxa"/>
          </w:tcPr>
          <w:p w14:paraId="4DF86B6E" w14:textId="77777777" w:rsidR="00937190" w:rsidRPr="003C19ED" w:rsidRDefault="00937190" w:rsidP="00824FF6">
            <w:pPr>
              <w:jc w:val="center"/>
              <w:rPr>
                <w:rFonts w:ascii="Times New Roman" w:hAnsi="Times New Roman" w:cs="Times New Roman"/>
                <w:b/>
              </w:rPr>
            </w:pPr>
            <w:r w:rsidRPr="003C19ED">
              <w:rPr>
                <w:rFonts w:ascii="Times New Roman" w:hAnsi="Times New Roman" w:cs="Times New Roman"/>
                <w:b/>
              </w:rPr>
              <w:t>ѵ</w:t>
            </w:r>
          </w:p>
        </w:tc>
        <w:tc>
          <w:tcPr>
            <w:tcW w:w="567" w:type="dxa"/>
          </w:tcPr>
          <w:p w14:paraId="4E3E3ACB" w14:textId="77777777" w:rsidR="00937190" w:rsidRPr="003C19ED" w:rsidRDefault="00937190" w:rsidP="00824FF6">
            <w:pPr>
              <w:jc w:val="center"/>
              <w:rPr>
                <w:rFonts w:ascii="Times New Roman" w:hAnsi="Times New Roman" w:cs="Times New Roman"/>
                <w:b/>
              </w:rPr>
            </w:pPr>
            <w:r w:rsidRPr="003C19ED">
              <w:rPr>
                <w:rFonts w:ascii="Times New Roman" w:hAnsi="Times New Roman" w:cs="Times New Roman"/>
                <w:b/>
              </w:rPr>
              <w:t>ѵ</w:t>
            </w:r>
          </w:p>
        </w:tc>
        <w:tc>
          <w:tcPr>
            <w:tcW w:w="425" w:type="dxa"/>
          </w:tcPr>
          <w:p w14:paraId="446263CC" w14:textId="77777777" w:rsidR="00937190" w:rsidRPr="003C19ED" w:rsidRDefault="00937190" w:rsidP="00824FF6">
            <w:pPr>
              <w:jc w:val="center"/>
              <w:rPr>
                <w:rFonts w:ascii="Times New Roman" w:hAnsi="Times New Roman" w:cs="Times New Roman"/>
                <w:b/>
              </w:rPr>
            </w:pPr>
          </w:p>
        </w:tc>
        <w:tc>
          <w:tcPr>
            <w:tcW w:w="567" w:type="dxa"/>
          </w:tcPr>
          <w:p w14:paraId="0D9B7216" w14:textId="77777777" w:rsidR="00937190" w:rsidRPr="003C19ED" w:rsidRDefault="00937190" w:rsidP="00824FF6">
            <w:pPr>
              <w:pStyle w:val="TableParagraph"/>
              <w:ind w:left="223"/>
              <w:jc w:val="center"/>
              <w:rPr>
                <w:b/>
              </w:rPr>
            </w:pPr>
          </w:p>
        </w:tc>
        <w:tc>
          <w:tcPr>
            <w:tcW w:w="425" w:type="dxa"/>
          </w:tcPr>
          <w:p w14:paraId="1F747BD4" w14:textId="77777777" w:rsidR="00937190" w:rsidRPr="003C19ED" w:rsidRDefault="00937190" w:rsidP="00824FF6">
            <w:pPr>
              <w:pStyle w:val="TableParagraph"/>
              <w:ind w:left="223"/>
              <w:jc w:val="center"/>
            </w:pPr>
          </w:p>
        </w:tc>
        <w:tc>
          <w:tcPr>
            <w:tcW w:w="567" w:type="dxa"/>
          </w:tcPr>
          <w:p w14:paraId="52BF3294" w14:textId="77777777" w:rsidR="00937190" w:rsidRPr="003C19ED" w:rsidRDefault="00937190" w:rsidP="00824FF6">
            <w:pPr>
              <w:pStyle w:val="TableParagraph"/>
              <w:ind w:left="223"/>
              <w:jc w:val="center"/>
            </w:pPr>
          </w:p>
        </w:tc>
        <w:tc>
          <w:tcPr>
            <w:tcW w:w="426" w:type="dxa"/>
          </w:tcPr>
          <w:p w14:paraId="0C044B4F"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1BC9CCA0" w14:textId="77777777" w:rsidR="00937190" w:rsidRPr="003C19ED" w:rsidRDefault="00937190" w:rsidP="00824FF6">
            <w:pPr>
              <w:pStyle w:val="TableParagraph"/>
              <w:ind w:left="223"/>
              <w:jc w:val="center"/>
            </w:pPr>
          </w:p>
        </w:tc>
        <w:tc>
          <w:tcPr>
            <w:tcW w:w="567" w:type="dxa"/>
            <w:tcBorders>
              <w:right w:val="single" w:sz="4" w:space="0" w:color="auto"/>
            </w:tcBorders>
          </w:tcPr>
          <w:p w14:paraId="27BBCF13"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6B03C12D" w14:textId="77777777" w:rsidR="00937190" w:rsidRPr="003C19ED" w:rsidRDefault="00937190" w:rsidP="00824FF6">
            <w:pPr>
              <w:pStyle w:val="TableParagraph"/>
              <w:ind w:left="223"/>
              <w:jc w:val="center"/>
            </w:pPr>
          </w:p>
        </w:tc>
        <w:tc>
          <w:tcPr>
            <w:tcW w:w="567" w:type="dxa"/>
            <w:tcBorders>
              <w:left w:val="single" w:sz="4" w:space="0" w:color="auto"/>
            </w:tcBorders>
          </w:tcPr>
          <w:p w14:paraId="0A16BACF" w14:textId="77777777" w:rsidR="00937190" w:rsidRPr="003C19ED" w:rsidRDefault="00937190" w:rsidP="00824FF6">
            <w:pPr>
              <w:pStyle w:val="TableParagraph"/>
              <w:ind w:left="223"/>
              <w:jc w:val="center"/>
            </w:pPr>
          </w:p>
        </w:tc>
      </w:tr>
      <w:tr w:rsidR="00937190" w:rsidRPr="003C19ED" w14:paraId="76F08CF1" w14:textId="77777777" w:rsidTr="00824FF6">
        <w:trPr>
          <w:trHeight w:val="323"/>
        </w:trPr>
        <w:tc>
          <w:tcPr>
            <w:tcW w:w="1406" w:type="dxa"/>
            <w:tcBorders>
              <w:top w:val="single" w:sz="4" w:space="0" w:color="auto"/>
            </w:tcBorders>
          </w:tcPr>
          <w:p w14:paraId="72E4051A" w14:textId="77777777" w:rsidR="00937190" w:rsidRPr="003C19ED" w:rsidRDefault="00937190" w:rsidP="00824FF6">
            <w:pPr>
              <w:pStyle w:val="TableParagraph"/>
              <w:ind w:left="142"/>
              <w:rPr>
                <w:rFonts w:eastAsia="Calibri"/>
                <w:color w:val="000000"/>
                <w:spacing w:val="-2"/>
              </w:rPr>
            </w:pPr>
          </w:p>
        </w:tc>
        <w:tc>
          <w:tcPr>
            <w:tcW w:w="704" w:type="dxa"/>
          </w:tcPr>
          <w:p w14:paraId="30A49887"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GED</w:t>
            </w:r>
          </w:p>
        </w:tc>
        <w:tc>
          <w:tcPr>
            <w:tcW w:w="850" w:type="dxa"/>
          </w:tcPr>
          <w:p w14:paraId="357C440B"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HSC</w:t>
            </w:r>
          </w:p>
        </w:tc>
        <w:tc>
          <w:tcPr>
            <w:tcW w:w="1435" w:type="dxa"/>
          </w:tcPr>
          <w:p w14:paraId="7B4B1B08" w14:textId="77777777" w:rsidR="00937190" w:rsidRPr="0026736D" w:rsidRDefault="00937190" w:rsidP="00824FF6">
            <w:pPr>
              <w:rPr>
                <w:rFonts w:ascii="Times New Roman" w:eastAsia="Calibri" w:hAnsi="Times New Roman" w:cs="Times New Roman"/>
              </w:rPr>
            </w:pPr>
            <w:r w:rsidRPr="0026736D">
              <w:rPr>
                <w:rFonts w:ascii="Times New Roman" w:eastAsia="Calibri" w:hAnsi="Times New Roman" w:cs="Times New Roman"/>
              </w:rPr>
              <w:t>Ecosystem and law</w:t>
            </w:r>
          </w:p>
        </w:tc>
        <w:tc>
          <w:tcPr>
            <w:tcW w:w="3954" w:type="dxa"/>
          </w:tcPr>
          <w:p w14:paraId="0B58F539" w14:textId="77777777" w:rsidR="00937190" w:rsidRPr="0026736D" w:rsidRDefault="00937190" w:rsidP="00824FF6">
            <w:pPr>
              <w:jc w:val="both"/>
              <w:rPr>
                <w:rFonts w:ascii="Times New Roman" w:eastAsia="Times New Roman" w:hAnsi="Times New Roman" w:cs="Times New Roman"/>
                <w:lang w:val="kk-KZ"/>
              </w:rPr>
            </w:pPr>
            <w:r w:rsidRPr="0026736D">
              <w:rPr>
                <w:rFonts w:ascii="Times New Roman" w:hAnsi="Times New Roman"/>
              </w:rPr>
              <w:t>Formation of integrated knowledge in the field of economics, law, anti-corruption culture, ecology and life safety, entrepreneurship, scientific research methods.</w:t>
            </w:r>
            <w:r w:rsidRPr="0026736D">
              <w:rPr>
                <w:rFonts w:ascii="Times New Roman" w:hAnsi="Times New Roman"/>
                <w:lang w:val="kk-KZ"/>
              </w:rPr>
              <w:t xml:space="preserve">Fundamentals of safe human-nature interaction, ecosystem and biosphere productivity. The entrepreneurial activity of society in conditions of limited resources, increasing the competitiveness of business and the national economy. Regulation of relations in the field of ecology and human life safety. Knowledge </w:t>
            </w:r>
            <w:r w:rsidRPr="0026736D">
              <w:rPr>
                <w:rFonts w:ascii="Times New Roman" w:hAnsi="Times New Roman"/>
              </w:rPr>
              <w:t xml:space="preserve">and </w:t>
            </w:r>
            <w:r w:rsidRPr="0026736D">
              <w:rPr>
                <w:rStyle w:val="y2iqfc"/>
                <w:rFonts w:ascii="Times New Roman" w:hAnsi="Times New Roman"/>
              </w:rPr>
              <w:t xml:space="preserve">compliance </w:t>
            </w:r>
            <w:r w:rsidRPr="0026736D">
              <w:rPr>
                <w:rFonts w:ascii="Times New Roman" w:hAnsi="Times New Roman"/>
                <w:lang w:val="kk-KZ"/>
              </w:rPr>
              <w:t>of Kazakhstan</w:t>
            </w:r>
            <w:r w:rsidRPr="0026736D">
              <w:rPr>
                <w:rFonts w:ascii="Times New Roman" w:hAnsi="Times New Roman"/>
              </w:rPr>
              <w:t>’s</w:t>
            </w:r>
            <w:r w:rsidRPr="0026736D">
              <w:rPr>
                <w:rFonts w:ascii="Times New Roman" w:hAnsi="Times New Roman"/>
                <w:lang w:val="kk-KZ"/>
              </w:rPr>
              <w:t xml:space="preserve"> law, obligations and guarantees of subjects, state regulation of </w:t>
            </w:r>
            <w:r w:rsidRPr="0026736D">
              <w:rPr>
                <w:rFonts w:ascii="Times New Roman" w:hAnsi="Times New Roman"/>
                <w:lang w:val="kk-KZ"/>
              </w:rPr>
              <w:lastRenderedPageBreak/>
              <w:t>public relations to ensure social progress.</w:t>
            </w:r>
            <w:r w:rsidRPr="0026736D">
              <w:rPr>
                <w:rFonts w:ascii="Times New Roman" w:hAnsi="Times New Roman"/>
              </w:rPr>
              <w:t xml:space="preserve"> Application of scientific research methods.</w:t>
            </w:r>
          </w:p>
        </w:tc>
        <w:tc>
          <w:tcPr>
            <w:tcW w:w="849" w:type="dxa"/>
          </w:tcPr>
          <w:p w14:paraId="6EC45429"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lastRenderedPageBreak/>
              <w:t xml:space="preserve">      </w:t>
            </w:r>
            <w:r w:rsidRPr="003C19ED">
              <w:rPr>
                <w:rFonts w:ascii="Times New Roman" w:eastAsia="Calibri" w:hAnsi="Times New Roman" w:cs="Times New Roman"/>
              </w:rPr>
              <w:t>5</w:t>
            </w:r>
          </w:p>
        </w:tc>
        <w:tc>
          <w:tcPr>
            <w:tcW w:w="427" w:type="dxa"/>
          </w:tcPr>
          <w:p w14:paraId="7CDD9B88" w14:textId="77777777" w:rsidR="00937190" w:rsidRPr="003C19ED" w:rsidRDefault="00937190" w:rsidP="00824FF6">
            <w:pPr>
              <w:jc w:val="center"/>
              <w:rPr>
                <w:rFonts w:ascii="Times New Roman" w:hAnsi="Times New Roman" w:cs="Times New Roman"/>
                <w:b/>
              </w:rPr>
            </w:pPr>
          </w:p>
        </w:tc>
        <w:tc>
          <w:tcPr>
            <w:tcW w:w="440" w:type="dxa"/>
          </w:tcPr>
          <w:p w14:paraId="5CA4AD4F" w14:textId="77777777" w:rsidR="00937190" w:rsidRPr="003C19ED" w:rsidRDefault="00937190" w:rsidP="00824FF6">
            <w:pPr>
              <w:jc w:val="center"/>
              <w:rPr>
                <w:rFonts w:ascii="Times New Roman" w:hAnsi="Times New Roman" w:cs="Times New Roman"/>
                <w:b/>
              </w:rPr>
            </w:pPr>
          </w:p>
        </w:tc>
        <w:tc>
          <w:tcPr>
            <w:tcW w:w="567" w:type="dxa"/>
          </w:tcPr>
          <w:p w14:paraId="3499A81C" w14:textId="77777777" w:rsidR="00937190" w:rsidRPr="003C19ED" w:rsidRDefault="00937190" w:rsidP="00824FF6">
            <w:pPr>
              <w:pStyle w:val="TableParagraph"/>
              <w:spacing w:line="304" w:lineRule="exact"/>
              <w:ind w:left="223"/>
              <w:jc w:val="center"/>
              <w:rPr>
                <w:b/>
              </w:rPr>
            </w:pPr>
            <w:r w:rsidRPr="003C19ED">
              <w:rPr>
                <w:b/>
              </w:rPr>
              <w:t>ѵ</w:t>
            </w:r>
          </w:p>
        </w:tc>
        <w:tc>
          <w:tcPr>
            <w:tcW w:w="425" w:type="dxa"/>
          </w:tcPr>
          <w:p w14:paraId="05D3100B" w14:textId="77777777" w:rsidR="00937190" w:rsidRPr="003C19ED" w:rsidRDefault="00937190" w:rsidP="00824FF6">
            <w:pPr>
              <w:pStyle w:val="TableParagraph"/>
              <w:ind w:left="223"/>
              <w:jc w:val="center"/>
            </w:pPr>
          </w:p>
        </w:tc>
        <w:tc>
          <w:tcPr>
            <w:tcW w:w="567" w:type="dxa"/>
          </w:tcPr>
          <w:p w14:paraId="0D1B2F9F" w14:textId="77777777" w:rsidR="00937190" w:rsidRPr="003C19ED" w:rsidRDefault="00937190" w:rsidP="00824FF6">
            <w:pPr>
              <w:pStyle w:val="TableParagraph"/>
              <w:ind w:left="223"/>
              <w:jc w:val="center"/>
              <w:rPr>
                <w:b/>
              </w:rPr>
            </w:pPr>
          </w:p>
        </w:tc>
        <w:tc>
          <w:tcPr>
            <w:tcW w:w="425" w:type="dxa"/>
          </w:tcPr>
          <w:p w14:paraId="66FE8E06" w14:textId="77777777" w:rsidR="00937190" w:rsidRPr="003C19ED" w:rsidRDefault="00937190" w:rsidP="00824FF6">
            <w:pPr>
              <w:pStyle w:val="TableParagraph"/>
              <w:ind w:left="223"/>
              <w:jc w:val="center"/>
            </w:pPr>
          </w:p>
        </w:tc>
        <w:tc>
          <w:tcPr>
            <w:tcW w:w="567" w:type="dxa"/>
          </w:tcPr>
          <w:p w14:paraId="4E9B5CE9" w14:textId="77777777" w:rsidR="00937190" w:rsidRPr="003C19ED" w:rsidRDefault="00937190" w:rsidP="00824FF6">
            <w:pPr>
              <w:pStyle w:val="TableParagraph"/>
              <w:ind w:left="223"/>
              <w:jc w:val="center"/>
            </w:pPr>
          </w:p>
        </w:tc>
        <w:tc>
          <w:tcPr>
            <w:tcW w:w="426" w:type="dxa"/>
          </w:tcPr>
          <w:p w14:paraId="39484397"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2455D5BE" w14:textId="77777777" w:rsidR="00937190" w:rsidRPr="003C19ED" w:rsidRDefault="00937190" w:rsidP="00824FF6">
            <w:pPr>
              <w:pStyle w:val="TableParagraph"/>
              <w:ind w:left="223"/>
              <w:jc w:val="center"/>
            </w:pPr>
          </w:p>
        </w:tc>
        <w:tc>
          <w:tcPr>
            <w:tcW w:w="567" w:type="dxa"/>
            <w:tcBorders>
              <w:right w:val="single" w:sz="4" w:space="0" w:color="auto"/>
            </w:tcBorders>
          </w:tcPr>
          <w:p w14:paraId="0BF5A45B"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69AEF1BA" w14:textId="77777777" w:rsidR="00937190" w:rsidRPr="003C19ED" w:rsidRDefault="00937190" w:rsidP="00824FF6">
            <w:pPr>
              <w:pStyle w:val="TableParagraph"/>
              <w:ind w:left="223"/>
              <w:jc w:val="center"/>
            </w:pPr>
          </w:p>
        </w:tc>
        <w:tc>
          <w:tcPr>
            <w:tcW w:w="567" w:type="dxa"/>
            <w:tcBorders>
              <w:left w:val="single" w:sz="4" w:space="0" w:color="auto"/>
            </w:tcBorders>
          </w:tcPr>
          <w:p w14:paraId="777C4F06" w14:textId="77777777" w:rsidR="00937190" w:rsidRPr="003C19ED" w:rsidRDefault="00937190" w:rsidP="00824FF6">
            <w:pPr>
              <w:pStyle w:val="TableParagraph"/>
              <w:ind w:left="223"/>
              <w:jc w:val="center"/>
            </w:pPr>
          </w:p>
        </w:tc>
      </w:tr>
      <w:tr w:rsidR="00937190" w:rsidRPr="003C19ED" w14:paraId="511A65AD" w14:textId="77777777" w:rsidTr="00824FF6">
        <w:trPr>
          <w:trHeight w:val="323"/>
        </w:trPr>
        <w:tc>
          <w:tcPr>
            <w:tcW w:w="1406" w:type="dxa"/>
            <w:vMerge w:val="restart"/>
            <w:tcBorders>
              <w:top w:val="nil"/>
            </w:tcBorders>
          </w:tcPr>
          <w:p w14:paraId="055BEBD2" w14:textId="77777777" w:rsidR="00937190" w:rsidRPr="003C19ED" w:rsidRDefault="00937190" w:rsidP="00824FF6">
            <w:pPr>
              <w:pStyle w:val="TableParagraph"/>
              <w:ind w:left="142"/>
              <w:rPr>
                <w:rFonts w:eastAsia="Calibri"/>
                <w:color w:val="000000"/>
                <w:spacing w:val="-2"/>
              </w:rPr>
            </w:pPr>
            <w:r w:rsidRPr="003C19ED">
              <w:rPr>
                <w:rFonts w:eastAsia="Calibri"/>
                <w:color w:val="000000"/>
                <w:spacing w:val="-2"/>
              </w:rPr>
              <w:t>Socio-ethnic development Module</w:t>
            </w:r>
          </w:p>
        </w:tc>
        <w:tc>
          <w:tcPr>
            <w:tcW w:w="704" w:type="dxa"/>
          </w:tcPr>
          <w:p w14:paraId="32728AEA"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6F48129D"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3AFF088C"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 xml:space="preserve">Abay </w:t>
            </w:r>
            <w:r>
              <w:rPr>
                <w:rFonts w:ascii="Times New Roman" w:eastAsia="Calibri" w:hAnsi="Times New Roman" w:cs="Times New Roman"/>
              </w:rPr>
              <w:t>S</w:t>
            </w:r>
            <w:r w:rsidRPr="003C19ED">
              <w:rPr>
                <w:rFonts w:ascii="Times New Roman" w:eastAsia="Calibri" w:hAnsi="Times New Roman" w:cs="Times New Roman"/>
              </w:rPr>
              <w:t>tudy</w:t>
            </w:r>
          </w:p>
        </w:tc>
        <w:tc>
          <w:tcPr>
            <w:tcW w:w="3954" w:type="dxa"/>
          </w:tcPr>
          <w:p w14:paraId="64F7B1E8" w14:textId="77777777" w:rsidR="00937190" w:rsidRPr="003B77D7" w:rsidRDefault="00937190" w:rsidP="00824FF6">
            <w:pPr>
              <w:jc w:val="both"/>
              <w:rPr>
                <w:rFonts w:ascii="Times New Roman" w:eastAsia="Calibri" w:hAnsi="Times New Roman" w:cs="Times New Roman"/>
              </w:rPr>
            </w:pPr>
            <w:r w:rsidRPr="003B77D7">
              <w:rPr>
                <w:rFonts w:ascii="Times New Roman" w:hAnsi="Times New Roman" w:cs="Times New Roman"/>
              </w:rPr>
              <w:t xml:space="preserve">Study of the historical, cultural and literary context of the Abay era; biography and creative heritage of Abai; works of Abai in Kazakh and Russian languages; history of formation and development of Abay Studies; works of Abay scholars. Analysis of literary works within the framework of the evolution of artistic consciousness, from the point of view of culture and socio-historical experience. The place and role of </w:t>
            </w:r>
            <w:proofErr w:type="spellStart"/>
            <w:r w:rsidRPr="003B77D7">
              <w:rPr>
                <w:rFonts w:ascii="Times New Roman" w:hAnsi="Times New Roman" w:cs="Times New Roman"/>
              </w:rPr>
              <w:t>Abay''s</w:t>
            </w:r>
            <w:proofErr w:type="spellEnd"/>
            <w:r w:rsidRPr="003B77D7">
              <w:rPr>
                <w:rFonts w:ascii="Times New Roman" w:hAnsi="Times New Roman" w:cs="Times New Roman"/>
              </w:rPr>
              <w:t xml:space="preserve"> lyrical poetry in the education of young people in the spirit of humanism. </w:t>
            </w:r>
            <w:proofErr w:type="spellStart"/>
            <w:r w:rsidRPr="003B77D7">
              <w:rPr>
                <w:rFonts w:ascii="Times New Roman" w:hAnsi="Times New Roman" w:cs="Times New Roman"/>
              </w:rPr>
              <w:t>Abay''s</w:t>
            </w:r>
            <w:proofErr w:type="spellEnd"/>
            <w:r w:rsidRPr="003B77D7">
              <w:rPr>
                <w:rFonts w:ascii="Times New Roman" w:hAnsi="Times New Roman" w:cs="Times New Roman"/>
              </w:rPr>
              <w:t xml:space="preserve"> commandment to young people.</w:t>
            </w:r>
          </w:p>
        </w:tc>
        <w:tc>
          <w:tcPr>
            <w:tcW w:w="849" w:type="dxa"/>
            <w:vMerge w:val="restart"/>
          </w:tcPr>
          <w:p w14:paraId="0D710353"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3</w:t>
            </w:r>
          </w:p>
        </w:tc>
        <w:tc>
          <w:tcPr>
            <w:tcW w:w="427" w:type="dxa"/>
          </w:tcPr>
          <w:p w14:paraId="43994C29" w14:textId="77777777" w:rsidR="00937190" w:rsidRPr="003C19ED" w:rsidRDefault="00937190" w:rsidP="00824FF6">
            <w:pPr>
              <w:jc w:val="center"/>
              <w:rPr>
                <w:rFonts w:ascii="Times New Roman" w:hAnsi="Times New Roman" w:cs="Times New Roman"/>
                <w:b/>
              </w:rPr>
            </w:pPr>
            <w:r w:rsidRPr="003C19ED">
              <w:rPr>
                <w:rFonts w:ascii="Times New Roman" w:hAnsi="Times New Roman" w:cs="Times New Roman"/>
                <w:b/>
              </w:rPr>
              <w:t>ѵ</w:t>
            </w:r>
          </w:p>
        </w:tc>
        <w:tc>
          <w:tcPr>
            <w:tcW w:w="440" w:type="dxa"/>
          </w:tcPr>
          <w:p w14:paraId="6B0BA5E5" w14:textId="77777777" w:rsidR="00937190" w:rsidRPr="003C19ED" w:rsidRDefault="00937190" w:rsidP="00824FF6">
            <w:pPr>
              <w:jc w:val="center"/>
              <w:rPr>
                <w:rFonts w:ascii="Times New Roman" w:hAnsi="Times New Roman" w:cs="Times New Roman"/>
                <w:b/>
              </w:rPr>
            </w:pPr>
            <w:r w:rsidRPr="003C19ED">
              <w:rPr>
                <w:rFonts w:ascii="Times New Roman" w:hAnsi="Times New Roman" w:cs="Times New Roman"/>
                <w:b/>
              </w:rPr>
              <w:t>ѵ</w:t>
            </w:r>
          </w:p>
        </w:tc>
        <w:tc>
          <w:tcPr>
            <w:tcW w:w="567" w:type="dxa"/>
          </w:tcPr>
          <w:p w14:paraId="38E83CB3" w14:textId="77777777" w:rsidR="00937190" w:rsidRPr="003C19ED" w:rsidRDefault="00937190" w:rsidP="00824FF6">
            <w:pPr>
              <w:pStyle w:val="TableParagraph"/>
              <w:spacing w:line="304" w:lineRule="exact"/>
              <w:ind w:left="223"/>
              <w:jc w:val="center"/>
              <w:rPr>
                <w:b/>
              </w:rPr>
            </w:pPr>
          </w:p>
        </w:tc>
        <w:tc>
          <w:tcPr>
            <w:tcW w:w="425" w:type="dxa"/>
          </w:tcPr>
          <w:p w14:paraId="406D7844" w14:textId="77777777" w:rsidR="00937190" w:rsidRPr="003C19ED" w:rsidRDefault="00937190" w:rsidP="00824FF6">
            <w:pPr>
              <w:pStyle w:val="TableParagraph"/>
              <w:ind w:left="223"/>
              <w:jc w:val="center"/>
            </w:pPr>
          </w:p>
        </w:tc>
        <w:tc>
          <w:tcPr>
            <w:tcW w:w="567" w:type="dxa"/>
          </w:tcPr>
          <w:p w14:paraId="42ABAF5B" w14:textId="77777777" w:rsidR="00937190" w:rsidRPr="003C19ED" w:rsidRDefault="00937190" w:rsidP="00824FF6">
            <w:pPr>
              <w:pStyle w:val="TableParagraph"/>
              <w:ind w:left="223"/>
              <w:jc w:val="center"/>
              <w:rPr>
                <w:b/>
              </w:rPr>
            </w:pPr>
          </w:p>
        </w:tc>
        <w:tc>
          <w:tcPr>
            <w:tcW w:w="425" w:type="dxa"/>
          </w:tcPr>
          <w:p w14:paraId="4F730A0D" w14:textId="77777777" w:rsidR="00937190" w:rsidRPr="003C19ED" w:rsidRDefault="00937190" w:rsidP="00824FF6">
            <w:pPr>
              <w:pStyle w:val="TableParagraph"/>
              <w:ind w:left="223"/>
              <w:jc w:val="center"/>
            </w:pPr>
          </w:p>
        </w:tc>
        <w:tc>
          <w:tcPr>
            <w:tcW w:w="567" w:type="dxa"/>
          </w:tcPr>
          <w:p w14:paraId="0B558651" w14:textId="77777777" w:rsidR="00937190" w:rsidRPr="003C19ED" w:rsidRDefault="00937190" w:rsidP="00824FF6">
            <w:pPr>
              <w:pStyle w:val="TableParagraph"/>
              <w:ind w:left="223"/>
              <w:jc w:val="center"/>
            </w:pPr>
          </w:p>
        </w:tc>
        <w:tc>
          <w:tcPr>
            <w:tcW w:w="426" w:type="dxa"/>
          </w:tcPr>
          <w:p w14:paraId="6B0E92FC"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2929CB47" w14:textId="77777777" w:rsidR="00937190" w:rsidRPr="003C19ED" w:rsidRDefault="00937190" w:rsidP="00824FF6">
            <w:pPr>
              <w:pStyle w:val="TableParagraph"/>
              <w:ind w:left="223"/>
              <w:jc w:val="center"/>
            </w:pPr>
          </w:p>
        </w:tc>
        <w:tc>
          <w:tcPr>
            <w:tcW w:w="567" w:type="dxa"/>
            <w:tcBorders>
              <w:right w:val="single" w:sz="4" w:space="0" w:color="auto"/>
            </w:tcBorders>
          </w:tcPr>
          <w:p w14:paraId="436834D7"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0FBFF1FA" w14:textId="77777777" w:rsidR="00937190" w:rsidRPr="003C19ED" w:rsidRDefault="00937190" w:rsidP="00824FF6">
            <w:pPr>
              <w:pStyle w:val="TableParagraph"/>
              <w:ind w:left="223"/>
              <w:jc w:val="center"/>
            </w:pPr>
          </w:p>
        </w:tc>
        <w:tc>
          <w:tcPr>
            <w:tcW w:w="567" w:type="dxa"/>
            <w:tcBorders>
              <w:left w:val="single" w:sz="4" w:space="0" w:color="auto"/>
            </w:tcBorders>
          </w:tcPr>
          <w:p w14:paraId="51B2BD70" w14:textId="77777777" w:rsidR="00937190" w:rsidRPr="003C19ED" w:rsidRDefault="00937190" w:rsidP="00824FF6">
            <w:pPr>
              <w:pStyle w:val="TableParagraph"/>
              <w:ind w:left="223"/>
              <w:jc w:val="center"/>
            </w:pPr>
          </w:p>
        </w:tc>
      </w:tr>
      <w:tr w:rsidR="00937190" w:rsidRPr="003C19ED" w14:paraId="42489DD2" w14:textId="77777777" w:rsidTr="00824FF6">
        <w:trPr>
          <w:trHeight w:val="323"/>
        </w:trPr>
        <w:tc>
          <w:tcPr>
            <w:tcW w:w="1406" w:type="dxa"/>
            <w:vMerge/>
            <w:tcBorders>
              <w:top w:val="nil"/>
            </w:tcBorders>
          </w:tcPr>
          <w:p w14:paraId="7CBB7E94" w14:textId="77777777" w:rsidR="00937190" w:rsidRPr="003C19ED" w:rsidRDefault="00937190" w:rsidP="00824FF6">
            <w:pPr>
              <w:pStyle w:val="TableParagraph"/>
              <w:ind w:left="142"/>
              <w:rPr>
                <w:rFonts w:eastAsia="Calibri"/>
                <w:color w:val="000000"/>
                <w:spacing w:val="-2"/>
              </w:rPr>
            </w:pPr>
          </w:p>
        </w:tc>
        <w:tc>
          <w:tcPr>
            <w:tcW w:w="704" w:type="dxa"/>
          </w:tcPr>
          <w:p w14:paraId="3FF3E0B6"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0A008428"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50DAA46F"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 xml:space="preserve">Actual </w:t>
            </w:r>
            <w:r>
              <w:rPr>
                <w:rFonts w:ascii="Times New Roman" w:eastAsia="Calibri" w:hAnsi="Times New Roman" w:cs="Times New Roman"/>
              </w:rPr>
              <w:t>Problems and the Modernization of Public C</w:t>
            </w:r>
            <w:r w:rsidRPr="003C19ED">
              <w:rPr>
                <w:rFonts w:ascii="Times New Roman" w:eastAsia="Calibri" w:hAnsi="Times New Roman" w:cs="Times New Roman"/>
              </w:rPr>
              <w:t>onsciousness</w:t>
            </w:r>
          </w:p>
        </w:tc>
        <w:tc>
          <w:tcPr>
            <w:tcW w:w="3954" w:type="dxa"/>
          </w:tcPr>
          <w:p w14:paraId="6EE30F1D" w14:textId="77777777" w:rsidR="00937190" w:rsidRPr="00116299" w:rsidRDefault="00937190" w:rsidP="00824FF6">
            <w:pPr>
              <w:jc w:val="both"/>
              <w:rPr>
                <w:rFonts w:ascii="Times New Roman" w:eastAsia="Calibri" w:hAnsi="Times New Roman" w:cs="Times New Roman"/>
              </w:rPr>
            </w:pPr>
            <w:r w:rsidRPr="00116299">
              <w:rPr>
                <w:rFonts w:ascii="Times New Roman" w:hAnsi="Times New Roman" w:cs="Times New Roman"/>
              </w:rPr>
              <w:t>Topical issues of Environmental Protection, quality of education, strengthening the role of religion, agriculture, the state language, preserving the national culture, and its own national code are explained. The analysis of the establishment of the values of modern Kazakhstan society will be carried out, the directions of modernization of public consciousness will be determined: the formation of the national basis of the identity of Kazakhstanis, the correct scientific and educational base, participation in the modernization of public consciousness on the basis of sincerity and pragmatism.</w:t>
            </w:r>
          </w:p>
        </w:tc>
        <w:tc>
          <w:tcPr>
            <w:tcW w:w="849" w:type="dxa"/>
            <w:vMerge/>
          </w:tcPr>
          <w:p w14:paraId="17C7AEBE" w14:textId="77777777" w:rsidR="00937190" w:rsidRPr="003C19ED" w:rsidRDefault="00937190" w:rsidP="00824FF6">
            <w:pPr>
              <w:rPr>
                <w:rFonts w:ascii="Times New Roman" w:eastAsia="Calibri" w:hAnsi="Times New Roman" w:cs="Times New Roman"/>
              </w:rPr>
            </w:pPr>
          </w:p>
        </w:tc>
        <w:tc>
          <w:tcPr>
            <w:tcW w:w="427" w:type="dxa"/>
          </w:tcPr>
          <w:p w14:paraId="62877561" w14:textId="77777777" w:rsidR="00937190" w:rsidRPr="003C19ED" w:rsidRDefault="00937190" w:rsidP="00824FF6">
            <w:pPr>
              <w:jc w:val="center"/>
              <w:rPr>
                <w:rFonts w:ascii="Times New Roman" w:hAnsi="Times New Roman" w:cs="Times New Roman"/>
              </w:rPr>
            </w:pPr>
            <w:r w:rsidRPr="003C19ED">
              <w:rPr>
                <w:rFonts w:ascii="Times New Roman" w:hAnsi="Times New Roman" w:cs="Times New Roman"/>
              </w:rPr>
              <w:t>ѵ</w:t>
            </w:r>
          </w:p>
        </w:tc>
        <w:tc>
          <w:tcPr>
            <w:tcW w:w="440" w:type="dxa"/>
          </w:tcPr>
          <w:p w14:paraId="01AEF996" w14:textId="77777777" w:rsidR="00937190" w:rsidRPr="003C19ED" w:rsidRDefault="00937190" w:rsidP="00824FF6">
            <w:pPr>
              <w:jc w:val="center"/>
              <w:rPr>
                <w:rFonts w:ascii="Times New Roman" w:hAnsi="Times New Roman" w:cs="Times New Roman"/>
              </w:rPr>
            </w:pPr>
            <w:r w:rsidRPr="003C19ED">
              <w:rPr>
                <w:rFonts w:ascii="Times New Roman" w:hAnsi="Times New Roman" w:cs="Times New Roman"/>
              </w:rPr>
              <w:t>ѵ</w:t>
            </w:r>
          </w:p>
        </w:tc>
        <w:tc>
          <w:tcPr>
            <w:tcW w:w="567" w:type="dxa"/>
          </w:tcPr>
          <w:p w14:paraId="30A99FD2" w14:textId="77777777" w:rsidR="00937190" w:rsidRPr="003C19ED" w:rsidRDefault="00937190" w:rsidP="00824FF6">
            <w:pPr>
              <w:pStyle w:val="TableParagraph"/>
              <w:spacing w:line="304" w:lineRule="exact"/>
              <w:ind w:left="223"/>
              <w:jc w:val="center"/>
            </w:pPr>
          </w:p>
        </w:tc>
        <w:tc>
          <w:tcPr>
            <w:tcW w:w="425" w:type="dxa"/>
          </w:tcPr>
          <w:p w14:paraId="76651B32" w14:textId="77777777" w:rsidR="00937190" w:rsidRPr="003C19ED" w:rsidRDefault="00937190" w:rsidP="00824FF6">
            <w:pPr>
              <w:jc w:val="center"/>
              <w:rPr>
                <w:rFonts w:ascii="Times New Roman" w:hAnsi="Times New Roman" w:cs="Times New Roman"/>
              </w:rPr>
            </w:pPr>
            <w:r w:rsidRPr="003C19ED">
              <w:rPr>
                <w:rFonts w:ascii="Times New Roman" w:hAnsi="Times New Roman" w:cs="Times New Roman"/>
              </w:rPr>
              <w:t>ѵ</w:t>
            </w:r>
          </w:p>
        </w:tc>
        <w:tc>
          <w:tcPr>
            <w:tcW w:w="567" w:type="dxa"/>
          </w:tcPr>
          <w:p w14:paraId="1FD15131" w14:textId="77777777" w:rsidR="00937190" w:rsidRPr="003C19ED" w:rsidRDefault="00937190" w:rsidP="00824FF6">
            <w:pPr>
              <w:jc w:val="center"/>
              <w:rPr>
                <w:rFonts w:ascii="Times New Roman" w:hAnsi="Times New Roman" w:cs="Times New Roman"/>
              </w:rPr>
            </w:pPr>
          </w:p>
        </w:tc>
        <w:tc>
          <w:tcPr>
            <w:tcW w:w="425" w:type="dxa"/>
          </w:tcPr>
          <w:p w14:paraId="3C247A60" w14:textId="77777777" w:rsidR="00937190" w:rsidRPr="003C19ED" w:rsidRDefault="00937190" w:rsidP="00824FF6">
            <w:pPr>
              <w:pStyle w:val="TableParagraph"/>
              <w:ind w:left="223"/>
              <w:jc w:val="center"/>
            </w:pPr>
          </w:p>
        </w:tc>
        <w:tc>
          <w:tcPr>
            <w:tcW w:w="567" w:type="dxa"/>
          </w:tcPr>
          <w:p w14:paraId="5E7789D8" w14:textId="77777777" w:rsidR="00937190" w:rsidRPr="003C19ED" w:rsidRDefault="00937190" w:rsidP="00824FF6">
            <w:pPr>
              <w:pStyle w:val="TableParagraph"/>
              <w:ind w:left="223"/>
              <w:jc w:val="center"/>
            </w:pPr>
          </w:p>
        </w:tc>
        <w:tc>
          <w:tcPr>
            <w:tcW w:w="426" w:type="dxa"/>
          </w:tcPr>
          <w:p w14:paraId="2AEFFC8F" w14:textId="77777777" w:rsidR="00937190" w:rsidRPr="003C19ED" w:rsidRDefault="00937190" w:rsidP="00824FF6">
            <w:pPr>
              <w:pStyle w:val="TableParagraph"/>
              <w:ind w:left="223"/>
              <w:jc w:val="center"/>
            </w:pPr>
          </w:p>
        </w:tc>
        <w:tc>
          <w:tcPr>
            <w:tcW w:w="567" w:type="dxa"/>
            <w:tcBorders>
              <w:right w:val="single" w:sz="4" w:space="0" w:color="auto"/>
            </w:tcBorders>
          </w:tcPr>
          <w:p w14:paraId="53B8D2AA" w14:textId="77777777" w:rsidR="00937190" w:rsidRPr="003C19ED" w:rsidRDefault="00937190" w:rsidP="00824FF6">
            <w:pPr>
              <w:pStyle w:val="TableParagraph"/>
              <w:ind w:left="223"/>
              <w:jc w:val="center"/>
            </w:pPr>
          </w:p>
        </w:tc>
        <w:tc>
          <w:tcPr>
            <w:tcW w:w="567" w:type="dxa"/>
            <w:tcBorders>
              <w:right w:val="single" w:sz="4" w:space="0" w:color="auto"/>
            </w:tcBorders>
          </w:tcPr>
          <w:p w14:paraId="74769FFE"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05E4C41F" w14:textId="77777777" w:rsidR="00937190" w:rsidRPr="003C19ED" w:rsidRDefault="00937190" w:rsidP="00824FF6">
            <w:pPr>
              <w:pStyle w:val="TableParagraph"/>
              <w:ind w:left="223"/>
              <w:jc w:val="center"/>
            </w:pPr>
          </w:p>
        </w:tc>
        <w:tc>
          <w:tcPr>
            <w:tcW w:w="567" w:type="dxa"/>
            <w:tcBorders>
              <w:left w:val="single" w:sz="4" w:space="0" w:color="auto"/>
            </w:tcBorders>
          </w:tcPr>
          <w:p w14:paraId="34447BA8" w14:textId="77777777" w:rsidR="00937190" w:rsidRPr="003C19ED" w:rsidRDefault="00937190" w:rsidP="00824FF6">
            <w:pPr>
              <w:pStyle w:val="TableParagraph"/>
              <w:ind w:left="223"/>
              <w:jc w:val="center"/>
            </w:pPr>
          </w:p>
        </w:tc>
      </w:tr>
      <w:tr w:rsidR="00937190" w:rsidRPr="003C19ED" w14:paraId="4AC317C0" w14:textId="77777777" w:rsidTr="00824FF6">
        <w:trPr>
          <w:trHeight w:val="323"/>
        </w:trPr>
        <w:tc>
          <w:tcPr>
            <w:tcW w:w="1406" w:type="dxa"/>
            <w:vMerge/>
            <w:tcBorders>
              <w:top w:val="nil"/>
            </w:tcBorders>
          </w:tcPr>
          <w:p w14:paraId="76DB4732" w14:textId="77777777" w:rsidR="00937190" w:rsidRPr="003C19ED" w:rsidRDefault="00937190" w:rsidP="00824FF6">
            <w:pPr>
              <w:pStyle w:val="TableParagraph"/>
              <w:ind w:left="142"/>
              <w:rPr>
                <w:rFonts w:eastAsia="Calibri"/>
                <w:color w:val="000000"/>
                <w:spacing w:val="-2"/>
              </w:rPr>
            </w:pPr>
          </w:p>
        </w:tc>
        <w:tc>
          <w:tcPr>
            <w:tcW w:w="704" w:type="dxa"/>
          </w:tcPr>
          <w:p w14:paraId="5547350F"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 xml:space="preserve">  ВD</w:t>
            </w:r>
          </w:p>
        </w:tc>
        <w:tc>
          <w:tcPr>
            <w:tcW w:w="850" w:type="dxa"/>
          </w:tcPr>
          <w:p w14:paraId="27CB6FDF"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ЕC</w:t>
            </w:r>
          </w:p>
        </w:tc>
        <w:tc>
          <w:tcPr>
            <w:tcW w:w="1435" w:type="dxa"/>
          </w:tcPr>
          <w:p w14:paraId="428F754F"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Mukhtar S</w:t>
            </w:r>
            <w:r w:rsidRPr="003C19ED">
              <w:rPr>
                <w:rFonts w:ascii="Times New Roman" w:eastAsia="Calibri" w:hAnsi="Times New Roman" w:cs="Times New Roman"/>
              </w:rPr>
              <w:t>tudy</w:t>
            </w:r>
          </w:p>
        </w:tc>
        <w:tc>
          <w:tcPr>
            <w:tcW w:w="3954" w:type="dxa"/>
          </w:tcPr>
          <w:p w14:paraId="1494337D"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 xml:space="preserve">Studies the life and work </w:t>
            </w:r>
            <w:proofErr w:type="gramStart"/>
            <w:r w:rsidRPr="003C19ED">
              <w:rPr>
                <w:rFonts w:ascii="Times New Roman" w:eastAsia="Calibri" w:hAnsi="Times New Roman" w:cs="Times New Roman"/>
              </w:rPr>
              <w:t>of  M.</w:t>
            </w:r>
            <w:proofErr w:type="gramEnd"/>
            <w:r w:rsidRPr="003C19ED">
              <w:rPr>
                <w:rFonts w:ascii="Times New Roman" w:eastAsia="Calibri" w:hAnsi="Times New Roman" w:cs="Times New Roman"/>
              </w:rPr>
              <w:t xml:space="preserve"> O. </w:t>
            </w:r>
            <w:proofErr w:type="spellStart"/>
            <w:r w:rsidRPr="003C19ED">
              <w:rPr>
                <w:rFonts w:ascii="Times New Roman" w:eastAsia="Calibri" w:hAnsi="Times New Roman" w:cs="Times New Roman"/>
              </w:rPr>
              <w:t>Auezov</w:t>
            </w:r>
            <w:proofErr w:type="spellEnd"/>
            <w:r w:rsidRPr="003C19ED">
              <w:rPr>
                <w:rFonts w:ascii="Times New Roman" w:eastAsia="Calibri" w:hAnsi="Times New Roman" w:cs="Times New Roman"/>
              </w:rPr>
              <w:t xml:space="preserve">, analyzes the writer's creative laboratory, his biography in the context of his work, as the creator of science Abay; researcher </w:t>
            </w:r>
            <w:proofErr w:type="spellStart"/>
            <w:r w:rsidRPr="003C19ED">
              <w:rPr>
                <w:rFonts w:ascii="Times New Roman" w:eastAsia="Calibri" w:hAnsi="Times New Roman" w:cs="Times New Roman"/>
              </w:rPr>
              <w:t>zhyr</w:t>
            </w:r>
            <w:proofErr w:type="spellEnd"/>
            <w:r w:rsidRPr="003C19ED">
              <w:rPr>
                <w:rFonts w:ascii="Times New Roman" w:eastAsia="Calibri" w:hAnsi="Times New Roman" w:cs="Times New Roman"/>
              </w:rPr>
              <w:t xml:space="preserve"> "Manas". Acquaintance with </w:t>
            </w:r>
            <w:proofErr w:type="spellStart"/>
            <w:r w:rsidRPr="003C19ED">
              <w:rPr>
                <w:rFonts w:ascii="Times New Roman" w:eastAsia="Calibri" w:hAnsi="Times New Roman" w:cs="Times New Roman"/>
              </w:rPr>
              <w:t>M.Auezov</w:t>
            </w:r>
            <w:proofErr w:type="spellEnd"/>
            <w:r w:rsidRPr="003C19ED">
              <w:rPr>
                <w:rFonts w:ascii="Times New Roman" w:eastAsia="Calibri" w:hAnsi="Times New Roman" w:cs="Times New Roman"/>
              </w:rPr>
              <w:t xml:space="preserve"> as a prominent public figure. The skills of </w:t>
            </w:r>
            <w:r w:rsidRPr="003C19ED">
              <w:rPr>
                <w:rFonts w:ascii="Times New Roman" w:eastAsia="Calibri" w:hAnsi="Times New Roman" w:cs="Times New Roman"/>
              </w:rPr>
              <w:lastRenderedPageBreak/>
              <w:t xml:space="preserve">analyzing the literary heritage of M. </w:t>
            </w:r>
            <w:proofErr w:type="spellStart"/>
            <w:r w:rsidRPr="003C19ED">
              <w:rPr>
                <w:rFonts w:ascii="Times New Roman" w:eastAsia="Calibri" w:hAnsi="Times New Roman" w:cs="Times New Roman"/>
              </w:rPr>
              <w:t>Auezov</w:t>
            </w:r>
            <w:proofErr w:type="spellEnd"/>
            <w:r w:rsidRPr="003C19ED">
              <w:rPr>
                <w:rFonts w:ascii="Times New Roman" w:eastAsia="Calibri" w:hAnsi="Times New Roman" w:cs="Times New Roman"/>
              </w:rPr>
              <w:t xml:space="preserve"> in world and eastern literature are being developed. Feelings of patriotism and love for the country are instilled.</w:t>
            </w:r>
          </w:p>
        </w:tc>
        <w:tc>
          <w:tcPr>
            <w:tcW w:w="849" w:type="dxa"/>
            <w:vMerge/>
          </w:tcPr>
          <w:p w14:paraId="14880972" w14:textId="77777777" w:rsidR="00937190" w:rsidRPr="003C19ED" w:rsidRDefault="00937190" w:rsidP="00824FF6">
            <w:pPr>
              <w:rPr>
                <w:rFonts w:ascii="Times New Roman" w:eastAsia="Calibri" w:hAnsi="Times New Roman" w:cs="Times New Roman"/>
              </w:rPr>
            </w:pPr>
          </w:p>
        </w:tc>
        <w:tc>
          <w:tcPr>
            <w:tcW w:w="427" w:type="dxa"/>
          </w:tcPr>
          <w:p w14:paraId="41DF1562" w14:textId="77777777" w:rsidR="00937190" w:rsidRPr="003C19ED" w:rsidRDefault="00937190" w:rsidP="00824FF6">
            <w:pPr>
              <w:jc w:val="center"/>
              <w:rPr>
                <w:rFonts w:ascii="Times New Roman" w:hAnsi="Times New Roman" w:cs="Times New Roman"/>
              </w:rPr>
            </w:pPr>
            <w:r w:rsidRPr="003C19ED">
              <w:rPr>
                <w:rFonts w:ascii="Times New Roman" w:hAnsi="Times New Roman" w:cs="Times New Roman"/>
              </w:rPr>
              <w:t>ѵ</w:t>
            </w:r>
          </w:p>
        </w:tc>
        <w:tc>
          <w:tcPr>
            <w:tcW w:w="440" w:type="dxa"/>
          </w:tcPr>
          <w:p w14:paraId="26442892" w14:textId="77777777" w:rsidR="00937190" w:rsidRPr="003C19ED" w:rsidRDefault="00937190" w:rsidP="00824FF6">
            <w:pPr>
              <w:jc w:val="center"/>
              <w:rPr>
                <w:rFonts w:ascii="Times New Roman" w:hAnsi="Times New Roman" w:cs="Times New Roman"/>
              </w:rPr>
            </w:pPr>
            <w:r w:rsidRPr="003C19ED">
              <w:rPr>
                <w:rFonts w:ascii="Times New Roman" w:hAnsi="Times New Roman" w:cs="Times New Roman"/>
              </w:rPr>
              <w:t>ѵ</w:t>
            </w:r>
          </w:p>
        </w:tc>
        <w:tc>
          <w:tcPr>
            <w:tcW w:w="567" w:type="dxa"/>
          </w:tcPr>
          <w:p w14:paraId="1FD525F5" w14:textId="77777777" w:rsidR="00937190" w:rsidRPr="003C19ED" w:rsidRDefault="00937190" w:rsidP="00824FF6">
            <w:pPr>
              <w:pStyle w:val="TableParagraph"/>
              <w:spacing w:line="304" w:lineRule="exact"/>
              <w:ind w:left="223"/>
              <w:jc w:val="center"/>
            </w:pPr>
          </w:p>
        </w:tc>
        <w:tc>
          <w:tcPr>
            <w:tcW w:w="425" w:type="dxa"/>
          </w:tcPr>
          <w:p w14:paraId="4F1DF554" w14:textId="77777777" w:rsidR="00937190" w:rsidRPr="003C19ED" w:rsidRDefault="00937190" w:rsidP="00824FF6">
            <w:pPr>
              <w:jc w:val="center"/>
              <w:rPr>
                <w:rFonts w:ascii="Times New Roman" w:hAnsi="Times New Roman" w:cs="Times New Roman"/>
              </w:rPr>
            </w:pPr>
            <w:r w:rsidRPr="003C19ED">
              <w:rPr>
                <w:rFonts w:ascii="Times New Roman" w:hAnsi="Times New Roman" w:cs="Times New Roman"/>
              </w:rPr>
              <w:t>ѵ</w:t>
            </w:r>
          </w:p>
        </w:tc>
        <w:tc>
          <w:tcPr>
            <w:tcW w:w="567" w:type="dxa"/>
          </w:tcPr>
          <w:p w14:paraId="4B5982BD" w14:textId="77777777" w:rsidR="00937190" w:rsidRPr="003C19ED" w:rsidRDefault="00937190" w:rsidP="00824FF6">
            <w:pPr>
              <w:pStyle w:val="TableParagraph"/>
              <w:ind w:left="223"/>
              <w:jc w:val="center"/>
            </w:pPr>
          </w:p>
        </w:tc>
        <w:tc>
          <w:tcPr>
            <w:tcW w:w="425" w:type="dxa"/>
          </w:tcPr>
          <w:p w14:paraId="43F963BA" w14:textId="77777777" w:rsidR="00937190" w:rsidRPr="003C19ED" w:rsidRDefault="00937190" w:rsidP="00824FF6">
            <w:pPr>
              <w:pStyle w:val="TableParagraph"/>
              <w:ind w:left="223"/>
              <w:jc w:val="center"/>
            </w:pPr>
          </w:p>
        </w:tc>
        <w:tc>
          <w:tcPr>
            <w:tcW w:w="567" w:type="dxa"/>
          </w:tcPr>
          <w:p w14:paraId="5173B2F5" w14:textId="77777777" w:rsidR="00937190" w:rsidRPr="003C19ED" w:rsidRDefault="00937190" w:rsidP="00824FF6">
            <w:pPr>
              <w:pStyle w:val="TableParagraph"/>
              <w:ind w:left="223"/>
              <w:jc w:val="center"/>
            </w:pPr>
          </w:p>
        </w:tc>
        <w:tc>
          <w:tcPr>
            <w:tcW w:w="426" w:type="dxa"/>
          </w:tcPr>
          <w:p w14:paraId="5EA5396B" w14:textId="77777777" w:rsidR="00937190" w:rsidRPr="003C19ED" w:rsidRDefault="00937190" w:rsidP="00824FF6">
            <w:pPr>
              <w:pStyle w:val="TableParagraph"/>
              <w:ind w:left="223"/>
              <w:jc w:val="center"/>
            </w:pPr>
          </w:p>
        </w:tc>
        <w:tc>
          <w:tcPr>
            <w:tcW w:w="567" w:type="dxa"/>
            <w:tcBorders>
              <w:right w:val="single" w:sz="4" w:space="0" w:color="auto"/>
            </w:tcBorders>
          </w:tcPr>
          <w:p w14:paraId="0398A49A" w14:textId="77777777" w:rsidR="00937190" w:rsidRPr="003C19ED" w:rsidRDefault="00937190" w:rsidP="00824FF6">
            <w:pPr>
              <w:pStyle w:val="TableParagraph"/>
              <w:ind w:left="223"/>
              <w:jc w:val="center"/>
            </w:pPr>
          </w:p>
        </w:tc>
        <w:tc>
          <w:tcPr>
            <w:tcW w:w="567" w:type="dxa"/>
            <w:tcBorders>
              <w:right w:val="single" w:sz="4" w:space="0" w:color="auto"/>
            </w:tcBorders>
          </w:tcPr>
          <w:p w14:paraId="11EF5C8C"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26BE2DF8" w14:textId="77777777" w:rsidR="00937190" w:rsidRPr="003C19ED" w:rsidRDefault="00937190" w:rsidP="00824FF6">
            <w:pPr>
              <w:pStyle w:val="TableParagraph"/>
              <w:ind w:left="223"/>
              <w:jc w:val="center"/>
            </w:pPr>
          </w:p>
        </w:tc>
        <w:tc>
          <w:tcPr>
            <w:tcW w:w="567" w:type="dxa"/>
            <w:tcBorders>
              <w:left w:val="single" w:sz="4" w:space="0" w:color="auto"/>
            </w:tcBorders>
          </w:tcPr>
          <w:p w14:paraId="68F64507" w14:textId="77777777" w:rsidR="00937190" w:rsidRPr="003C19ED" w:rsidRDefault="00937190" w:rsidP="00824FF6">
            <w:pPr>
              <w:pStyle w:val="TableParagraph"/>
              <w:ind w:left="223"/>
              <w:jc w:val="center"/>
            </w:pPr>
          </w:p>
        </w:tc>
      </w:tr>
      <w:tr w:rsidR="00937190" w:rsidRPr="003C19ED" w14:paraId="697EC93E" w14:textId="77777777" w:rsidTr="00824FF6">
        <w:trPr>
          <w:trHeight w:val="323"/>
        </w:trPr>
        <w:tc>
          <w:tcPr>
            <w:tcW w:w="1406" w:type="dxa"/>
            <w:vMerge w:val="restart"/>
          </w:tcPr>
          <w:p w14:paraId="39730468" w14:textId="77777777" w:rsidR="00937190" w:rsidRPr="003C19ED" w:rsidRDefault="00937190" w:rsidP="00824FF6">
            <w:pPr>
              <w:pStyle w:val="TableParagraph"/>
              <w:rPr>
                <w:rFonts w:eastAsia="Calibri"/>
                <w:color w:val="000000"/>
                <w:spacing w:val="-2"/>
              </w:rPr>
            </w:pPr>
            <w:r w:rsidRPr="003C19ED">
              <w:rPr>
                <w:rFonts w:eastAsia="Calibri"/>
                <w:color w:val="000000"/>
                <w:spacing w:val="-2"/>
              </w:rPr>
              <w:t>Communi</w:t>
            </w:r>
            <w:r w:rsidRPr="003C19ED">
              <w:rPr>
                <w:rFonts w:eastAsia="Calibri"/>
                <w:vanish/>
                <w:color w:val="000000"/>
                <w:spacing w:val="-2"/>
              </w:rPr>
              <w:cr/>
              <w:t>0mber of creditse bachelor in Odustryанный язык  о0ысын табу buckwheat grains</w:t>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vanish/>
                <w:color w:val="000000"/>
                <w:spacing w:val="-2"/>
              </w:rPr>
              <w:pgNum/>
            </w:r>
            <w:r w:rsidRPr="003C19ED">
              <w:rPr>
                <w:rFonts w:eastAsia="Calibri"/>
                <w:color w:val="000000"/>
                <w:spacing w:val="-2"/>
              </w:rPr>
              <w:t xml:space="preserve">cation </w:t>
            </w:r>
            <w:r>
              <w:rPr>
                <w:rFonts w:eastAsia="Calibri"/>
                <w:color w:val="000000"/>
                <w:spacing w:val="-2"/>
              </w:rPr>
              <w:t xml:space="preserve">and </w:t>
            </w:r>
            <w:r w:rsidRPr="003C19ED">
              <w:rPr>
                <w:rFonts w:eastAsia="Calibri"/>
                <w:color w:val="000000"/>
                <w:spacing w:val="-2"/>
              </w:rPr>
              <w:t xml:space="preserve">Physical </w:t>
            </w:r>
            <w:r>
              <w:rPr>
                <w:rFonts w:eastAsia="Calibri"/>
                <w:color w:val="000000"/>
                <w:spacing w:val="-2"/>
              </w:rPr>
              <w:t>Training m</w:t>
            </w:r>
            <w:r w:rsidRPr="003C19ED">
              <w:rPr>
                <w:rFonts w:eastAsia="Calibri"/>
                <w:color w:val="000000"/>
                <w:spacing w:val="-2"/>
              </w:rPr>
              <w:t>odule</w:t>
            </w:r>
          </w:p>
        </w:tc>
        <w:tc>
          <w:tcPr>
            <w:tcW w:w="704" w:type="dxa"/>
          </w:tcPr>
          <w:p w14:paraId="0C7CD397"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GED</w:t>
            </w:r>
          </w:p>
        </w:tc>
        <w:tc>
          <w:tcPr>
            <w:tcW w:w="850" w:type="dxa"/>
          </w:tcPr>
          <w:p w14:paraId="2BCDF81C"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lang w:val="kk-KZ"/>
              </w:rPr>
              <w:t>О</w:t>
            </w:r>
            <w:r w:rsidRPr="003C19ED">
              <w:rPr>
                <w:rFonts w:ascii="Times New Roman" w:eastAsia="Calibri" w:hAnsi="Times New Roman" w:cs="Times New Roman"/>
              </w:rPr>
              <w:t>C</w:t>
            </w:r>
          </w:p>
        </w:tc>
        <w:tc>
          <w:tcPr>
            <w:tcW w:w="1435" w:type="dxa"/>
          </w:tcPr>
          <w:p w14:paraId="17B4231D"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Kazakh (Russian) language</w:t>
            </w:r>
          </w:p>
        </w:tc>
        <w:tc>
          <w:tcPr>
            <w:tcW w:w="3954" w:type="dxa"/>
          </w:tcPr>
          <w:p w14:paraId="74B3DA50" w14:textId="77777777" w:rsidR="00937190" w:rsidRPr="003C19ED" w:rsidRDefault="00937190" w:rsidP="00824FF6">
            <w:pPr>
              <w:tabs>
                <w:tab w:val="left" w:pos="1134"/>
              </w:tabs>
              <w:jc w:val="both"/>
              <w:textAlignment w:val="top"/>
              <w:rPr>
                <w:rFonts w:ascii="Times New Roman" w:eastAsia="Calibri" w:hAnsi="Times New Roman" w:cs="Times New Roman"/>
              </w:rPr>
            </w:pPr>
            <w:r w:rsidRPr="003C19ED">
              <w:rPr>
                <w:rFonts w:ascii="Times New Roman" w:eastAsia="Calibri" w:hAnsi="Times New Roman" w:cs="Times New Roman"/>
              </w:rPr>
              <w:t>Development of cognitive and communicative activities in the Russian (Kazakh) language in the areas of interpersonal, social, intercultural communication. Instilling the skills of discussing ethical, cultural, socially significant norms in discussions, ability to work in a team, teamwork, flexibility, creativity. Development of practical skills for interpreting text information, explaining their stylistic, genre specificity in various areas of communication.</w:t>
            </w:r>
          </w:p>
        </w:tc>
        <w:tc>
          <w:tcPr>
            <w:tcW w:w="849" w:type="dxa"/>
          </w:tcPr>
          <w:p w14:paraId="32CB138B" w14:textId="77777777" w:rsidR="00937190" w:rsidRPr="003C19ED" w:rsidRDefault="00937190" w:rsidP="00824FF6">
            <w:pPr>
              <w:rPr>
                <w:rFonts w:ascii="Times New Roman" w:eastAsia="Calibri" w:hAnsi="Times New Roman" w:cs="Times New Roman"/>
                <w:lang w:val="kk-KZ"/>
              </w:rPr>
            </w:pPr>
            <w:r>
              <w:rPr>
                <w:rFonts w:ascii="Times New Roman" w:eastAsia="Calibri" w:hAnsi="Times New Roman" w:cs="Times New Roman"/>
              </w:rPr>
              <w:t xml:space="preserve">      </w:t>
            </w:r>
            <w:r w:rsidRPr="003C19ED">
              <w:rPr>
                <w:rFonts w:ascii="Times New Roman" w:eastAsia="Calibri" w:hAnsi="Times New Roman" w:cs="Times New Roman"/>
                <w:lang w:val="kk-KZ"/>
              </w:rPr>
              <w:t>10</w:t>
            </w:r>
          </w:p>
        </w:tc>
        <w:tc>
          <w:tcPr>
            <w:tcW w:w="427" w:type="dxa"/>
          </w:tcPr>
          <w:p w14:paraId="33B9854D" w14:textId="77777777" w:rsidR="00937190" w:rsidRPr="003C19ED" w:rsidRDefault="00937190" w:rsidP="00824FF6">
            <w:pPr>
              <w:jc w:val="center"/>
              <w:rPr>
                <w:rFonts w:ascii="Times New Roman" w:hAnsi="Times New Roman" w:cs="Times New Roman"/>
              </w:rPr>
            </w:pPr>
            <w:r w:rsidRPr="003C19ED">
              <w:rPr>
                <w:rFonts w:ascii="Times New Roman" w:hAnsi="Times New Roman" w:cs="Times New Roman"/>
              </w:rPr>
              <w:t>ѵ</w:t>
            </w:r>
          </w:p>
        </w:tc>
        <w:tc>
          <w:tcPr>
            <w:tcW w:w="440" w:type="dxa"/>
          </w:tcPr>
          <w:p w14:paraId="6F3BB196" w14:textId="77777777" w:rsidR="00937190" w:rsidRPr="003C19ED" w:rsidRDefault="00937190" w:rsidP="00824FF6">
            <w:pPr>
              <w:jc w:val="center"/>
              <w:rPr>
                <w:rFonts w:ascii="Times New Roman" w:hAnsi="Times New Roman" w:cs="Times New Roman"/>
              </w:rPr>
            </w:pPr>
            <w:r w:rsidRPr="003C19ED">
              <w:rPr>
                <w:rFonts w:ascii="Times New Roman" w:hAnsi="Times New Roman" w:cs="Times New Roman"/>
              </w:rPr>
              <w:t>ѵ</w:t>
            </w:r>
          </w:p>
        </w:tc>
        <w:tc>
          <w:tcPr>
            <w:tcW w:w="567" w:type="dxa"/>
          </w:tcPr>
          <w:p w14:paraId="6018C6CB" w14:textId="77777777" w:rsidR="00937190" w:rsidRPr="003C19ED" w:rsidRDefault="00937190" w:rsidP="00824FF6">
            <w:pPr>
              <w:jc w:val="center"/>
              <w:rPr>
                <w:rFonts w:ascii="Times New Roman" w:hAnsi="Times New Roman" w:cs="Times New Roman"/>
              </w:rPr>
            </w:pPr>
            <w:r w:rsidRPr="003C19ED">
              <w:rPr>
                <w:rFonts w:ascii="Times New Roman" w:hAnsi="Times New Roman" w:cs="Times New Roman"/>
              </w:rPr>
              <w:t>ѵ</w:t>
            </w:r>
          </w:p>
        </w:tc>
        <w:tc>
          <w:tcPr>
            <w:tcW w:w="425" w:type="dxa"/>
          </w:tcPr>
          <w:p w14:paraId="318F4AF7" w14:textId="77777777" w:rsidR="00937190" w:rsidRPr="003C19ED" w:rsidRDefault="00937190" w:rsidP="00824FF6">
            <w:pPr>
              <w:jc w:val="center"/>
              <w:rPr>
                <w:rFonts w:ascii="Times New Roman" w:hAnsi="Times New Roman" w:cs="Times New Roman"/>
              </w:rPr>
            </w:pPr>
          </w:p>
        </w:tc>
        <w:tc>
          <w:tcPr>
            <w:tcW w:w="567" w:type="dxa"/>
          </w:tcPr>
          <w:p w14:paraId="613BAAD0" w14:textId="77777777" w:rsidR="00937190" w:rsidRPr="003C19ED" w:rsidRDefault="00937190" w:rsidP="00824FF6">
            <w:pPr>
              <w:pStyle w:val="TableParagraph"/>
              <w:ind w:left="223"/>
              <w:jc w:val="center"/>
            </w:pPr>
          </w:p>
        </w:tc>
        <w:tc>
          <w:tcPr>
            <w:tcW w:w="425" w:type="dxa"/>
          </w:tcPr>
          <w:p w14:paraId="4914D989" w14:textId="77777777" w:rsidR="00937190" w:rsidRPr="003C19ED" w:rsidRDefault="00937190" w:rsidP="00824FF6">
            <w:pPr>
              <w:pStyle w:val="TableParagraph"/>
              <w:ind w:left="223"/>
              <w:jc w:val="center"/>
            </w:pPr>
          </w:p>
        </w:tc>
        <w:tc>
          <w:tcPr>
            <w:tcW w:w="567" w:type="dxa"/>
          </w:tcPr>
          <w:p w14:paraId="3FEA2CCB" w14:textId="77777777" w:rsidR="00937190" w:rsidRPr="003C19ED" w:rsidRDefault="00937190" w:rsidP="00824FF6">
            <w:pPr>
              <w:pStyle w:val="TableParagraph"/>
              <w:ind w:left="223"/>
              <w:jc w:val="center"/>
            </w:pPr>
          </w:p>
        </w:tc>
        <w:tc>
          <w:tcPr>
            <w:tcW w:w="426" w:type="dxa"/>
          </w:tcPr>
          <w:p w14:paraId="15C5414A" w14:textId="77777777" w:rsidR="00937190" w:rsidRPr="003C19ED" w:rsidRDefault="00937190" w:rsidP="00824FF6">
            <w:pPr>
              <w:pStyle w:val="TableParagraph"/>
              <w:ind w:left="223"/>
              <w:jc w:val="center"/>
            </w:pPr>
          </w:p>
        </w:tc>
        <w:tc>
          <w:tcPr>
            <w:tcW w:w="567" w:type="dxa"/>
            <w:tcBorders>
              <w:right w:val="single" w:sz="4" w:space="0" w:color="auto"/>
            </w:tcBorders>
          </w:tcPr>
          <w:p w14:paraId="4B6669AE" w14:textId="77777777" w:rsidR="00937190" w:rsidRPr="003C19ED" w:rsidRDefault="00937190" w:rsidP="00824FF6">
            <w:pPr>
              <w:pStyle w:val="TableParagraph"/>
              <w:ind w:left="223"/>
              <w:jc w:val="center"/>
            </w:pPr>
          </w:p>
        </w:tc>
        <w:tc>
          <w:tcPr>
            <w:tcW w:w="567" w:type="dxa"/>
            <w:tcBorders>
              <w:right w:val="single" w:sz="4" w:space="0" w:color="auto"/>
            </w:tcBorders>
          </w:tcPr>
          <w:p w14:paraId="32F12216"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67B572B7" w14:textId="77777777" w:rsidR="00937190" w:rsidRPr="003C19ED" w:rsidRDefault="00937190" w:rsidP="00824FF6">
            <w:pPr>
              <w:pStyle w:val="TableParagraph"/>
              <w:ind w:left="223"/>
              <w:jc w:val="center"/>
            </w:pPr>
          </w:p>
        </w:tc>
        <w:tc>
          <w:tcPr>
            <w:tcW w:w="567" w:type="dxa"/>
            <w:tcBorders>
              <w:left w:val="single" w:sz="4" w:space="0" w:color="auto"/>
            </w:tcBorders>
          </w:tcPr>
          <w:p w14:paraId="36FED6AF" w14:textId="77777777" w:rsidR="00937190" w:rsidRPr="003C19ED" w:rsidRDefault="00937190" w:rsidP="00824FF6">
            <w:pPr>
              <w:pStyle w:val="TableParagraph"/>
              <w:ind w:left="223"/>
              <w:jc w:val="center"/>
            </w:pPr>
          </w:p>
        </w:tc>
      </w:tr>
      <w:tr w:rsidR="00937190" w:rsidRPr="003C19ED" w14:paraId="5272CC94" w14:textId="77777777" w:rsidTr="00824FF6">
        <w:trPr>
          <w:trHeight w:val="323"/>
        </w:trPr>
        <w:tc>
          <w:tcPr>
            <w:tcW w:w="1406" w:type="dxa"/>
            <w:vMerge/>
          </w:tcPr>
          <w:p w14:paraId="3FFB4F47" w14:textId="77777777" w:rsidR="00937190" w:rsidRPr="003C19ED" w:rsidRDefault="00937190" w:rsidP="00824FF6">
            <w:pPr>
              <w:pStyle w:val="TableParagraph"/>
              <w:ind w:left="142"/>
              <w:rPr>
                <w:rFonts w:eastAsia="Calibri"/>
                <w:color w:val="000000"/>
                <w:spacing w:val="-2"/>
              </w:rPr>
            </w:pPr>
          </w:p>
        </w:tc>
        <w:tc>
          <w:tcPr>
            <w:tcW w:w="704" w:type="dxa"/>
          </w:tcPr>
          <w:p w14:paraId="271D2505"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GED</w:t>
            </w:r>
          </w:p>
        </w:tc>
        <w:tc>
          <w:tcPr>
            <w:tcW w:w="850" w:type="dxa"/>
          </w:tcPr>
          <w:p w14:paraId="2421FC92"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lang w:val="kk-KZ"/>
              </w:rPr>
              <w:t>О</w:t>
            </w:r>
            <w:r w:rsidRPr="003C19ED">
              <w:rPr>
                <w:rFonts w:ascii="Times New Roman" w:eastAsia="Calibri" w:hAnsi="Times New Roman" w:cs="Times New Roman"/>
              </w:rPr>
              <w:t>C</w:t>
            </w:r>
          </w:p>
        </w:tc>
        <w:tc>
          <w:tcPr>
            <w:tcW w:w="1435" w:type="dxa"/>
          </w:tcPr>
          <w:p w14:paraId="46E33904"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Foreign language</w:t>
            </w:r>
          </w:p>
        </w:tc>
        <w:tc>
          <w:tcPr>
            <w:tcW w:w="3954" w:type="dxa"/>
          </w:tcPr>
          <w:p w14:paraId="160F2F57"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It studies new information obtained from a scientific text in a foreign language. Examines the role of the proposal in a foreign text and methods of development of information in the text. Basic and additional information in the text. Structural and semantic analysis of scientific texts and translations. Annotation. Annotation of the scientific text. Review and review. Text review. Development of communication skills and speech skills.</w:t>
            </w:r>
          </w:p>
        </w:tc>
        <w:tc>
          <w:tcPr>
            <w:tcW w:w="849" w:type="dxa"/>
          </w:tcPr>
          <w:p w14:paraId="5F97CAC2" w14:textId="77777777" w:rsidR="00937190" w:rsidRPr="003C19ED" w:rsidRDefault="00937190" w:rsidP="00824FF6">
            <w:pPr>
              <w:rPr>
                <w:rFonts w:ascii="Times New Roman" w:eastAsia="Calibri" w:hAnsi="Times New Roman" w:cs="Times New Roman"/>
                <w:lang w:val="kk-KZ"/>
              </w:rPr>
            </w:pPr>
            <w:r>
              <w:rPr>
                <w:rFonts w:ascii="Times New Roman" w:eastAsia="Calibri" w:hAnsi="Times New Roman" w:cs="Times New Roman"/>
              </w:rPr>
              <w:t xml:space="preserve">     </w:t>
            </w:r>
            <w:r w:rsidRPr="003C19ED">
              <w:rPr>
                <w:rFonts w:ascii="Times New Roman" w:eastAsia="Calibri" w:hAnsi="Times New Roman" w:cs="Times New Roman"/>
                <w:lang w:val="kk-KZ"/>
              </w:rPr>
              <w:t>10</w:t>
            </w:r>
          </w:p>
        </w:tc>
        <w:tc>
          <w:tcPr>
            <w:tcW w:w="427" w:type="dxa"/>
          </w:tcPr>
          <w:p w14:paraId="5D4A707B" w14:textId="77777777" w:rsidR="00937190" w:rsidRPr="003C19ED" w:rsidRDefault="00937190" w:rsidP="00824FF6">
            <w:pPr>
              <w:pStyle w:val="TableParagraph"/>
              <w:ind w:left="223"/>
              <w:jc w:val="center"/>
            </w:pPr>
          </w:p>
        </w:tc>
        <w:tc>
          <w:tcPr>
            <w:tcW w:w="440" w:type="dxa"/>
          </w:tcPr>
          <w:p w14:paraId="0BCA1021" w14:textId="77777777" w:rsidR="00937190" w:rsidRPr="003C19ED" w:rsidRDefault="00937190" w:rsidP="00824FF6">
            <w:pPr>
              <w:jc w:val="center"/>
              <w:rPr>
                <w:rFonts w:ascii="Times New Roman" w:hAnsi="Times New Roman" w:cs="Times New Roman"/>
              </w:rPr>
            </w:pPr>
            <w:r w:rsidRPr="003C19ED">
              <w:rPr>
                <w:rFonts w:ascii="Times New Roman" w:hAnsi="Times New Roman" w:cs="Times New Roman"/>
              </w:rPr>
              <w:t>ѵ</w:t>
            </w:r>
          </w:p>
        </w:tc>
        <w:tc>
          <w:tcPr>
            <w:tcW w:w="567" w:type="dxa"/>
          </w:tcPr>
          <w:p w14:paraId="61D9759D" w14:textId="77777777" w:rsidR="00937190" w:rsidRPr="003C19ED" w:rsidRDefault="00937190" w:rsidP="00824FF6">
            <w:pPr>
              <w:jc w:val="center"/>
              <w:rPr>
                <w:rFonts w:ascii="Times New Roman" w:hAnsi="Times New Roman" w:cs="Times New Roman"/>
              </w:rPr>
            </w:pPr>
            <w:r w:rsidRPr="003C19ED">
              <w:rPr>
                <w:rFonts w:ascii="Times New Roman" w:hAnsi="Times New Roman" w:cs="Times New Roman"/>
              </w:rPr>
              <w:t>ѵ</w:t>
            </w:r>
          </w:p>
        </w:tc>
        <w:tc>
          <w:tcPr>
            <w:tcW w:w="425" w:type="dxa"/>
          </w:tcPr>
          <w:p w14:paraId="6E81E7A4" w14:textId="77777777" w:rsidR="00937190" w:rsidRPr="003C19ED" w:rsidRDefault="00937190" w:rsidP="00824FF6">
            <w:pPr>
              <w:pStyle w:val="TableParagraph"/>
              <w:ind w:left="223"/>
              <w:jc w:val="center"/>
            </w:pPr>
          </w:p>
        </w:tc>
        <w:tc>
          <w:tcPr>
            <w:tcW w:w="567" w:type="dxa"/>
          </w:tcPr>
          <w:p w14:paraId="08A07618" w14:textId="77777777" w:rsidR="00937190" w:rsidRPr="003C19ED" w:rsidRDefault="00937190" w:rsidP="00824FF6">
            <w:pPr>
              <w:pStyle w:val="TableParagraph"/>
              <w:ind w:left="223"/>
              <w:jc w:val="center"/>
            </w:pPr>
          </w:p>
        </w:tc>
        <w:tc>
          <w:tcPr>
            <w:tcW w:w="425" w:type="dxa"/>
          </w:tcPr>
          <w:p w14:paraId="0EDF1F68" w14:textId="77777777" w:rsidR="00937190" w:rsidRPr="003C19ED" w:rsidRDefault="00937190" w:rsidP="00824FF6">
            <w:pPr>
              <w:pStyle w:val="TableParagraph"/>
              <w:ind w:left="223"/>
              <w:jc w:val="center"/>
            </w:pPr>
          </w:p>
        </w:tc>
        <w:tc>
          <w:tcPr>
            <w:tcW w:w="567" w:type="dxa"/>
          </w:tcPr>
          <w:p w14:paraId="20C4A476" w14:textId="77777777" w:rsidR="00937190" w:rsidRPr="003C19ED" w:rsidRDefault="00937190" w:rsidP="00824FF6">
            <w:pPr>
              <w:pStyle w:val="TableParagraph"/>
              <w:ind w:left="223"/>
              <w:jc w:val="center"/>
            </w:pPr>
          </w:p>
        </w:tc>
        <w:tc>
          <w:tcPr>
            <w:tcW w:w="426" w:type="dxa"/>
          </w:tcPr>
          <w:p w14:paraId="32E607E1" w14:textId="77777777" w:rsidR="00937190" w:rsidRPr="003C19ED" w:rsidRDefault="00937190" w:rsidP="00824FF6">
            <w:pPr>
              <w:pStyle w:val="TableParagraph"/>
              <w:ind w:left="223"/>
              <w:jc w:val="center"/>
            </w:pPr>
          </w:p>
        </w:tc>
        <w:tc>
          <w:tcPr>
            <w:tcW w:w="567" w:type="dxa"/>
            <w:tcBorders>
              <w:right w:val="single" w:sz="4" w:space="0" w:color="auto"/>
            </w:tcBorders>
          </w:tcPr>
          <w:p w14:paraId="3DC90161" w14:textId="77777777" w:rsidR="00937190" w:rsidRPr="003C19ED" w:rsidRDefault="00937190" w:rsidP="00824FF6">
            <w:pPr>
              <w:pStyle w:val="TableParagraph"/>
              <w:ind w:left="223"/>
              <w:jc w:val="center"/>
            </w:pPr>
          </w:p>
        </w:tc>
        <w:tc>
          <w:tcPr>
            <w:tcW w:w="567" w:type="dxa"/>
            <w:tcBorders>
              <w:right w:val="single" w:sz="4" w:space="0" w:color="auto"/>
            </w:tcBorders>
          </w:tcPr>
          <w:p w14:paraId="6346BA62"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2B691AC5" w14:textId="77777777" w:rsidR="00937190" w:rsidRPr="003C19ED" w:rsidRDefault="00937190" w:rsidP="00824FF6">
            <w:pPr>
              <w:pStyle w:val="TableParagraph"/>
              <w:ind w:left="223"/>
              <w:jc w:val="center"/>
            </w:pPr>
          </w:p>
        </w:tc>
        <w:tc>
          <w:tcPr>
            <w:tcW w:w="567" w:type="dxa"/>
            <w:tcBorders>
              <w:left w:val="single" w:sz="4" w:space="0" w:color="auto"/>
            </w:tcBorders>
          </w:tcPr>
          <w:p w14:paraId="7A34B0E2" w14:textId="77777777" w:rsidR="00937190" w:rsidRPr="003C19ED" w:rsidRDefault="00937190" w:rsidP="00824FF6">
            <w:pPr>
              <w:pStyle w:val="TableParagraph"/>
              <w:ind w:left="223"/>
              <w:jc w:val="center"/>
            </w:pPr>
          </w:p>
        </w:tc>
      </w:tr>
      <w:tr w:rsidR="00937190" w:rsidRPr="003C19ED" w14:paraId="032A11D1" w14:textId="77777777" w:rsidTr="00824FF6">
        <w:trPr>
          <w:trHeight w:val="323"/>
        </w:trPr>
        <w:tc>
          <w:tcPr>
            <w:tcW w:w="1406" w:type="dxa"/>
            <w:vMerge/>
          </w:tcPr>
          <w:p w14:paraId="191F3AFC" w14:textId="77777777" w:rsidR="00937190" w:rsidRPr="003C19ED" w:rsidRDefault="00937190" w:rsidP="00824FF6">
            <w:pPr>
              <w:pStyle w:val="TableParagraph"/>
              <w:ind w:left="142"/>
              <w:rPr>
                <w:rFonts w:eastAsia="Calibri"/>
                <w:color w:val="000000"/>
                <w:spacing w:val="-2"/>
              </w:rPr>
            </w:pPr>
          </w:p>
        </w:tc>
        <w:tc>
          <w:tcPr>
            <w:tcW w:w="704" w:type="dxa"/>
          </w:tcPr>
          <w:p w14:paraId="5E269AA1"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GED</w:t>
            </w:r>
          </w:p>
        </w:tc>
        <w:tc>
          <w:tcPr>
            <w:tcW w:w="850" w:type="dxa"/>
          </w:tcPr>
          <w:p w14:paraId="0A06FE77"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lang w:val="kk-KZ"/>
              </w:rPr>
              <w:t>О</w:t>
            </w:r>
            <w:r w:rsidRPr="003C19ED">
              <w:rPr>
                <w:rFonts w:ascii="Times New Roman" w:eastAsia="Calibri" w:hAnsi="Times New Roman" w:cs="Times New Roman"/>
              </w:rPr>
              <w:t>C</w:t>
            </w:r>
          </w:p>
        </w:tc>
        <w:tc>
          <w:tcPr>
            <w:tcW w:w="1435" w:type="dxa"/>
          </w:tcPr>
          <w:p w14:paraId="495CC4E4"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 xml:space="preserve">Physical </w:t>
            </w:r>
            <w:r w:rsidRPr="006F6365">
              <w:rPr>
                <w:rFonts w:ascii="Times New Roman" w:eastAsia="Calibri" w:hAnsi="Times New Roman" w:cs="Times New Roman"/>
                <w:color w:val="000000"/>
                <w:spacing w:val="-2"/>
              </w:rPr>
              <w:t>Training</w:t>
            </w:r>
          </w:p>
        </w:tc>
        <w:tc>
          <w:tcPr>
            <w:tcW w:w="3954" w:type="dxa"/>
          </w:tcPr>
          <w:p w14:paraId="06FA385F"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 xml:space="preserve">Forms the social and personal competencies of students, ensuring the targeted use of appropriate means of physical culture and sports for the preservation, promotion of health and preparation for professional activities. It provides students with an understanding and acceptance of the social role and values ​​of physical culture in the professional and personal formation of the </w:t>
            </w:r>
            <w:r w:rsidRPr="003C19ED">
              <w:rPr>
                <w:rFonts w:ascii="Times New Roman" w:eastAsia="Calibri" w:hAnsi="Times New Roman" w:cs="Times New Roman"/>
              </w:rPr>
              <w:lastRenderedPageBreak/>
              <w:t>future specialist. Development of skills for a healthy lifestyle, methods of physical improvement of the body.</w:t>
            </w:r>
          </w:p>
        </w:tc>
        <w:tc>
          <w:tcPr>
            <w:tcW w:w="849" w:type="dxa"/>
          </w:tcPr>
          <w:p w14:paraId="48514A4F" w14:textId="77777777" w:rsidR="00937190" w:rsidRPr="003C19ED" w:rsidRDefault="00937190" w:rsidP="00824FF6">
            <w:pPr>
              <w:rPr>
                <w:rFonts w:ascii="Times New Roman" w:eastAsia="Calibri" w:hAnsi="Times New Roman" w:cs="Times New Roman"/>
                <w:lang w:val="kk-KZ"/>
              </w:rPr>
            </w:pPr>
            <w:r>
              <w:rPr>
                <w:rFonts w:ascii="Times New Roman" w:eastAsia="Calibri" w:hAnsi="Times New Roman" w:cs="Times New Roman"/>
              </w:rPr>
              <w:lastRenderedPageBreak/>
              <w:t xml:space="preserve">       </w:t>
            </w:r>
            <w:r w:rsidRPr="003C19ED">
              <w:rPr>
                <w:rFonts w:ascii="Times New Roman" w:eastAsia="Calibri" w:hAnsi="Times New Roman" w:cs="Times New Roman"/>
                <w:lang w:val="kk-KZ"/>
              </w:rPr>
              <w:t>8</w:t>
            </w:r>
          </w:p>
        </w:tc>
        <w:tc>
          <w:tcPr>
            <w:tcW w:w="427" w:type="dxa"/>
          </w:tcPr>
          <w:p w14:paraId="719CA292" w14:textId="77777777" w:rsidR="00937190" w:rsidRPr="003C19ED" w:rsidRDefault="00937190" w:rsidP="00824FF6">
            <w:pPr>
              <w:pStyle w:val="TableParagraph"/>
              <w:ind w:left="223"/>
            </w:pPr>
            <w:r w:rsidRPr="003C19ED">
              <w:t>ѵ</w:t>
            </w:r>
          </w:p>
        </w:tc>
        <w:tc>
          <w:tcPr>
            <w:tcW w:w="440" w:type="dxa"/>
          </w:tcPr>
          <w:p w14:paraId="2115AE22" w14:textId="77777777" w:rsidR="00937190" w:rsidRPr="003C19ED" w:rsidRDefault="00937190" w:rsidP="00824FF6">
            <w:pPr>
              <w:pStyle w:val="TableParagraph"/>
              <w:ind w:left="223"/>
            </w:pPr>
          </w:p>
        </w:tc>
        <w:tc>
          <w:tcPr>
            <w:tcW w:w="567" w:type="dxa"/>
          </w:tcPr>
          <w:p w14:paraId="57C601D4" w14:textId="77777777" w:rsidR="00937190" w:rsidRPr="003C19ED" w:rsidRDefault="00937190" w:rsidP="00824FF6">
            <w:pPr>
              <w:pStyle w:val="TableParagraph"/>
              <w:spacing w:line="304" w:lineRule="exact"/>
              <w:ind w:left="223"/>
            </w:pPr>
            <w:r w:rsidRPr="003C19ED">
              <w:t>ѵ</w:t>
            </w:r>
          </w:p>
        </w:tc>
        <w:tc>
          <w:tcPr>
            <w:tcW w:w="425" w:type="dxa"/>
          </w:tcPr>
          <w:p w14:paraId="6240F3B0" w14:textId="77777777" w:rsidR="00937190" w:rsidRPr="003C19ED" w:rsidRDefault="00937190" w:rsidP="00824FF6">
            <w:pPr>
              <w:pStyle w:val="TableParagraph"/>
              <w:ind w:left="223"/>
            </w:pPr>
          </w:p>
        </w:tc>
        <w:tc>
          <w:tcPr>
            <w:tcW w:w="567" w:type="dxa"/>
          </w:tcPr>
          <w:p w14:paraId="70D18053" w14:textId="77777777" w:rsidR="00937190" w:rsidRPr="003C19ED" w:rsidRDefault="00937190" w:rsidP="00824FF6">
            <w:pPr>
              <w:pStyle w:val="TableParagraph"/>
              <w:ind w:left="223"/>
            </w:pPr>
          </w:p>
        </w:tc>
        <w:tc>
          <w:tcPr>
            <w:tcW w:w="425" w:type="dxa"/>
          </w:tcPr>
          <w:p w14:paraId="3034E4BE" w14:textId="77777777" w:rsidR="00937190" w:rsidRPr="003C19ED" w:rsidRDefault="00937190" w:rsidP="00824FF6">
            <w:pPr>
              <w:pStyle w:val="TableParagraph"/>
              <w:ind w:left="223"/>
            </w:pPr>
          </w:p>
        </w:tc>
        <w:tc>
          <w:tcPr>
            <w:tcW w:w="567" w:type="dxa"/>
          </w:tcPr>
          <w:p w14:paraId="783818C6" w14:textId="77777777" w:rsidR="00937190" w:rsidRPr="003C19ED" w:rsidRDefault="00937190" w:rsidP="00824FF6">
            <w:pPr>
              <w:pStyle w:val="TableParagraph"/>
              <w:ind w:left="223"/>
            </w:pPr>
          </w:p>
        </w:tc>
        <w:tc>
          <w:tcPr>
            <w:tcW w:w="426" w:type="dxa"/>
          </w:tcPr>
          <w:p w14:paraId="1B1B5646" w14:textId="77777777" w:rsidR="00937190" w:rsidRPr="003C19ED" w:rsidRDefault="00937190" w:rsidP="00824FF6">
            <w:pPr>
              <w:pStyle w:val="TableParagraph"/>
              <w:ind w:left="223"/>
            </w:pPr>
          </w:p>
        </w:tc>
        <w:tc>
          <w:tcPr>
            <w:tcW w:w="567" w:type="dxa"/>
            <w:tcBorders>
              <w:right w:val="single" w:sz="4" w:space="0" w:color="auto"/>
            </w:tcBorders>
          </w:tcPr>
          <w:p w14:paraId="02C9761A" w14:textId="77777777" w:rsidR="00937190" w:rsidRPr="003C19ED" w:rsidRDefault="00937190" w:rsidP="00824FF6">
            <w:pPr>
              <w:pStyle w:val="TableParagraph"/>
              <w:ind w:left="223"/>
            </w:pPr>
          </w:p>
        </w:tc>
        <w:tc>
          <w:tcPr>
            <w:tcW w:w="567" w:type="dxa"/>
            <w:tcBorders>
              <w:right w:val="single" w:sz="4" w:space="0" w:color="auto"/>
            </w:tcBorders>
          </w:tcPr>
          <w:p w14:paraId="05C47F8B" w14:textId="77777777" w:rsidR="00937190" w:rsidRPr="003C19ED" w:rsidRDefault="00937190" w:rsidP="00824FF6">
            <w:pPr>
              <w:pStyle w:val="TableParagraph"/>
              <w:ind w:left="223"/>
            </w:pPr>
          </w:p>
        </w:tc>
        <w:tc>
          <w:tcPr>
            <w:tcW w:w="567" w:type="dxa"/>
            <w:tcBorders>
              <w:left w:val="single" w:sz="4" w:space="0" w:color="auto"/>
              <w:right w:val="single" w:sz="4" w:space="0" w:color="auto"/>
            </w:tcBorders>
          </w:tcPr>
          <w:p w14:paraId="5E5D9E89" w14:textId="77777777" w:rsidR="00937190" w:rsidRPr="003C19ED" w:rsidRDefault="00937190" w:rsidP="00824FF6">
            <w:pPr>
              <w:pStyle w:val="TableParagraph"/>
              <w:ind w:left="223"/>
            </w:pPr>
          </w:p>
        </w:tc>
        <w:tc>
          <w:tcPr>
            <w:tcW w:w="567" w:type="dxa"/>
            <w:tcBorders>
              <w:left w:val="single" w:sz="4" w:space="0" w:color="auto"/>
            </w:tcBorders>
          </w:tcPr>
          <w:p w14:paraId="4897D097" w14:textId="77777777" w:rsidR="00937190" w:rsidRPr="003C19ED" w:rsidRDefault="00937190" w:rsidP="00824FF6">
            <w:pPr>
              <w:pStyle w:val="TableParagraph"/>
              <w:ind w:left="223"/>
            </w:pPr>
          </w:p>
        </w:tc>
      </w:tr>
      <w:tr w:rsidR="00937190" w:rsidRPr="003C19ED" w14:paraId="570F2D63" w14:textId="77777777" w:rsidTr="00824FF6">
        <w:trPr>
          <w:trHeight w:val="323"/>
        </w:trPr>
        <w:tc>
          <w:tcPr>
            <w:tcW w:w="1406" w:type="dxa"/>
            <w:vMerge/>
          </w:tcPr>
          <w:p w14:paraId="7FFA340C" w14:textId="77777777" w:rsidR="00937190" w:rsidRPr="003C19ED" w:rsidRDefault="00937190" w:rsidP="00824FF6">
            <w:pPr>
              <w:pStyle w:val="TableParagraph"/>
              <w:ind w:left="142"/>
              <w:rPr>
                <w:rFonts w:eastAsia="Calibri"/>
                <w:color w:val="000000"/>
                <w:spacing w:val="-2"/>
              </w:rPr>
            </w:pPr>
          </w:p>
        </w:tc>
        <w:tc>
          <w:tcPr>
            <w:tcW w:w="704" w:type="dxa"/>
          </w:tcPr>
          <w:p w14:paraId="3CABA83F"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20625B6B"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HSC</w:t>
            </w:r>
          </w:p>
        </w:tc>
        <w:tc>
          <w:tcPr>
            <w:tcW w:w="1435" w:type="dxa"/>
            <w:vAlign w:val="center"/>
          </w:tcPr>
          <w:p w14:paraId="7859EC3D"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Professional Kazakh (Russian) language</w:t>
            </w:r>
          </w:p>
        </w:tc>
        <w:tc>
          <w:tcPr>
            <w:tcW w:w="3954" w:type="dxa"/>
          </w:tcPr>
          <w:p w14:paraId="2CC8CE3B" w14:textId="77777777" w:rsidR="00937190" w:rsidRPr="004909FA" w:rsidRDefault="00937190" w:rsidP="00824FF6">
            <w:pPr>
              <w:jc w:val="both"/>
              <w:rPr>
                <w:rFonts w:ascii="Times New Roman" w:eastAsia="Calibri" w:hAnsi="Times New Roman" w:cs="Times New Roman"/>
              </w:rPr>
            </w:pPr>
            <w:r w:rsidRPr="004909FA">
              <w:rPr>
                <w:rFonts w:ascii="Times New Roman" w:hAnsi="Times New Roman" w:cs="Times New Roman"/>
              </w:rPr>
              <w:t xml:space="preserve">The skills of extracting the necessary information from the text and its tolerance in educational and professional communication are formed. The ability to establish contacts at a professional level and to organize communications on the basis of the objectives and situation of communication is being developed. Creativity, innovation, collegiality and the </w:t>
            </w:r>
            <w:proofErr w:type="spellStart"/>
            <w:r w:rsidRPr="004909FA">
              <w:rPr>
                <w:rFonts w:ascii="Times New Roman" w:hAnsi="Times New Roman" w:cs="Times New Roman"/>
              </w:rPr>
              <w:t>defence</w:t>
            </w:r>
            <w:proofErr w:type="spellEnd"/>
            <w:r w:rsidRPr="004909FA">
              <w:rPr>
                <w:rFonts w:ascii="Times New Roman" w:hAnsi="Times New Roman" w:cs="Times New Roman"/>
              </w:rPr>
              <w:t xml:space="preserve"> of one’s point of view are fostered in the process of building a </w:t>
            </w:r>
            <w:proofErr w:type="spellStart"/>
            <w:r w:rsidRPr="004909FA">
              <w:rPr>
                <w:rFonts w:ascii="Times New Roman" w:hAnsi="Times New Roman" w:cs="Times New Roman"/>
              </w:rPr>
              <w:t>programme</w:t>
            </w:r>
            <w:proofErr w:type="spellEnd"/>
            <w:r w:rsidRPr="004909FA">
              <w:rPr>
                <w:rFonts w:ascii="Times New Roman" w:hAnsi="Times New Roman" w:cs="Times New Roman"/>
              </w:rPr>
              <w:t xml:space="preserve"> of speech </w:t>
            </w:r>
            <w:proofErr w:type="spellStart"/>
            <w:r w:rsidRPr="004909FA">
              <w:rPr>
                <w:rFonts w:ascii="Times New Roman" w:hAnsi="Times New Roman" w:cs="Times New Roman"/>
              </w:rPr>
              <w:t>behaviour</w:t>
            </w:r>
            <w:proofErr w:type="spellEnd"/>
            <w:r w:rsidRPr="004909FA">
              <w:rPr>
                <w:rFonts w:ascii="Times New Roman" w:hAnsi="Times New Roman" w:cs="Times New Roman"/>
              </w:rPr>
              <w:t xml:space="preserve"> in Russian (Kazakh) in the sphere of professional communication.</w:t>
            </w:r>
          </w:p>
        </w:tc>
        <w:tc>
          <w:tcPr>
            <w:tcW w:w="849" w:type="dxa"/>
          </w:tcPr>
          <w:p w14:paraId="2E9C80D5" w14:textId="77777777" w:rsidR="00937190" w:rsidRPr="003C19ED" w:rsidRDefault="00937190" w:rsidP="00824FF6">
            <w:pPr>
              <w:rPr>
                <w:rFonts w:ascii="Times New Roman" w:eastAsia="Calibri" w:hAnsi="Times New Roman" w:cs="Times New Roman"/>
                <w:lang w:val="kk-KZ"/>
              </w:rPr>
            </w:pPr>
            <w:r>
              <w:rPr>
                <w:rFonts w:ascii="Times New Roman" w:eastAsia="Calibri" w:hAnsi="Times New Roman" w:cs="Times New Roman"/>
              </w:rPr>
              <w:t xml:space="preserve">       </w:t>
            </w:r>
            <w:r w:rsidRPr="003C19ED">
              <w:rPr>
                <w:rFonts w:ascii="Times New Roman" w:eastAsia="Calibri" w:hAnsi="Times New Roman" w:cs="Times New Roman"/>
                <w:lang w:val="kk-KZ"/>
              </w:rPr>
              <w:t>3</w:t>
            </w:r>
          </w:p>
        </w:tc>
        <w:tc>
          <w:tcPr>
            <w:tcW w:w="427" w:type="dxa"/>
          </w:tcPr>
          <w:p w14:paraId="45072539" w14:textId="77777777" w:rsidR="00937190" w:rsidRPr="003C19ED" w:rsidRDefault="00937190" w:rsidP="00824FF6">
            <w:pPr>
              <w:pStyle w:val="TableParagraph"/>
              <w:ind w:left="223"/>
            </w:pPr>
            <w:r w:rsidRPr="003C19ED">
              <w:t>ѵ</w:t>
            </w:r>
          </w:p>
        </w:tc>
        <w:tc>
          <w:tcPr>
            <w:tcW w:w="440" w:type="dxa"/>
          </w:tcPr>
          <w:p w14:paraId="3E2BDE3D" w14:textId="77777777" w:rsidR="00937190" w:rsidRPr="003C19ED" w:rsidRDefault="00937190" w:rsidP="00824FF6">
            <w:pPr>
              <w:pStyle w:val="TableParagraph"/>
              <w:ind w:left="223"/>
            </w:pPr>
            <w:r w:rsidRPr="003C19ED">
              <w:t>ѵ</w:t>
            </w:r>
          </w:p>
        </w:tc>
        <w:tc>
          <w:tcPr>
            <w:tcW w:w="567" w:type="dxa"/>
          </w:tcPr>
          <w:p w14:paraId="33F99E88" w14:textId="77777777" w:rsidR="00937190" w:rsidRPr="003C19ED" w:rsidRDefault="00937190" w:rsidP="00824FF6">
            <w:pPr>
              <w:pStyle w:val="TableParagraph"/>
              <w:spacing w:line="304" w:lineRule="exact"/>
              <w:ind w:left="223"/>
            </w:pPr>
          </w:p>
        </w:tc>
        <w:tc>
          <w:tcPr>
            <w:tcW w:w="425" w:type="dxa"/>
          </w:tcPr>
          <w:p w14:paraId="0A438F1E" w14:textId="77777777" w:rsidR="00937190" w:rsidRPr="003C19ED" w:rsidRDefault="00937190" w:rsidP="00824FF6">
            <w:pPr>
              <w:pStyle w:val="TableParagraph"/>
              <w:ind w:left="223"/>
            </w:pPr>
            <w:r w:rsidRPr="003C19ED">
              <w:t>ѵ</w:t>
            </w:r>
          </w:p>
        </w:tc>
        <w:tc>
          <w:tcPr>
            <w:tcW w:w="567" w:type="dxa"/>
          </w:tcPr>
          <w:p w14:paraId="5CD61EDB" w14:textId="77777777" w:rsidR="00937190" w:rsidRPr="003C19ED" w:rsidRDefault="00937190" w:rsidP="00824FF6">
            <w:pPr>
              <w:pStyle w:val="TableParagraph"/>
              <w:ind w:left="223"/>
            </w:pPr>
          </w:p>
        </w:tc>
        <w:tc>
          <w:tcPr>
            <w:tcW w:w="425" w:type="dxa"/>
          </w:tcPr>
          <w:p w14:paraId="1D6A90CD" w14:textId="77777777" w:rsidR="00937190" w:rsidRPr="003C19ED" w:rsidRDefault="00937190" w:rsidP="00824FF6">
            <w:pPr>
              <w:pStyle w:val="TableParagraph"/>
              <w:ind w:left="223"/>
            </w:pPr>
          </w:p>
        </w:tc>
        <w:tc>
          <w:tcPr>
            <w:tcW w:w="567" w:type="dxa"/>
          </w:tcPr>
          <w:p w14:paraId="1C41C8C3" w14:textId="77777777" w:rsidR="00937190" w:rsidRPr="003C19ED" w:rsidRDefault="00937190" w:rsidP="00824FF6">
            <w:pPr>
              <w:pStyle w:val="TableParagraph"/>
              <w:ind w:left="223"/>
            </w:pPr>
          </w:p>
        </w:tc>
        <w:tc>
          <w:tcPr>
            <w:tcW w:w="426" w:type="dxa"/>
          </w:tcPr>
          <w:p w14:paraId="22BFB4D6" w14:textId="77777777" w:rsidR="00937190" w:rsidRPr="003C19ED" w:rsidRDefault="00937190" w:rsidP="00824FF6">
            <w:pPr>
              <w:pStyle w:val="TableParagraph"/>
              <w:ind w:left="223"/>
            </w:pPr>
          </w:p>
        </w:tc>
        <w:tc>
          <w:tcPr>
            <w:tcW w:w="567" w:type="dxa"/>
            <w:tcBorders>
              <w:right w:val="single" w:sz="4" w:space="0" w:color="auto"/>
            </w:tcBorders>
          </w:tcPr>
          <w:p w14:paraId="2F8940F9" w14:textId="77777777" w:rsidR="00937190" w:rsidRPr="003C19ED" w:rsidRDefault="00937190" w:rsidP="00824FF6">
            <w:pPr>
              <w:pStyle w:val="TableParagraph"/>
              <w:ind w:left="223"/>
            </w:pPr>
          </w:p>
        </w:tc>
        <w:tc>
          <w:tcPr>
            <w:tcW w:w="567" w:type="dxa"/>
            <w:tcBorders>
              <w:right w:val="single" w:sz="4" w:space="0" w:color="auto"/>
            </w:tcBorders>
          </w:tcPr>
          <w:p w14:paraId="3F8E5205" w14:textId="77777777" w:rsidR="00937190" w:rsidRPr="003C19ED" w:rsidRDefault="00937190" w:rsidP="00824FF6">
            <w:pPr>
              <w:pStyle w:val="TableParagraph"/>
              <w:ind w:left="223"/>
            </w:pPr>
          </w:p>
        </w:tc>
        <w:tc>
          <w:tcPr>
            <w:tcW w:w="567" w:type="dxa"/>
            <w:tcBorders>
              <w:left w:val="single" w:sz="4" w:space="0" w:color="auto"/>
              <w:right w:val="single" w:sz="4" w:space="0" w:color="auto"/>
            </w:tcBorders>
          </w:tcPr>
          <w:p w14:paraId="51ED612F" w14:textId="77777777" w:rsidR="00937190" w:rsidRPr="003C19ED" w:rsidRDefault="00937190" w:rsidP="00824FF6">
            <w:pPr>
              <w:pStyle w:val="TableParagraph"/>
              <w:ind w:left="223"/>
            </w:pPr>
          </w:p>
        </w:tc>
        <w:tc>
          <w:tcPr>
            <w:tcW w:w="567" w:type="dxa"/>
            <w:tcBorders>
              <w:left w:val="single" w:sz="4" w:space="0" w:color="auto"/>
            </w:tcBorders>
          </w:tcPr>
          <w:p w14:paraId="1AB619F9" w14:textId="77777777" w:rsidR="00937190" w:rsidRPr="003C19ED" w:rsidRDefault="00937190" w:rsidP="00824FF6">
            <w:pPr>
              <w:pStyle w:val="TableParagraph"/>
              <w:ind w:left="223"/>
            </w:pPr>
          </w:p>
        </w:tc>
      </w:tr>
      <w:tr w:rsidR="00937190" w:rsidRPr="003C19ED" w14:paraId="7F44CC98" w14:textId="77777777" w:rsidTr="00824FF6">
        <w:trPr>
          <w:trHeight w:val="323"/>
        </w:trPr>
        <w:tc>
          <w:tcPr>
            <w:tcW w:w="1406" w:type="dxa"/>
            <w:vMerge/>
          </w:tcPr>
          <w:p w14:paraId="7C4D1730" w14:textId="77777777" w:rsidR="00937190" w:rsidRPr="003C19ED" w:rsidRDefault="00937190" w:rsidP="00824FF6">
            <w:pPr>
              <w:pStyle w:val="TableParagraph"/>
              <w:ind w:left="142"/>
              <w:rPr>
                <w:rFonts w:eastAsia="Calibri"/>
                <w:color w:val="000000"/>
                <w:spacing w:val="-2"/>
              </w:rPr>
            </w:pPr>
          </w:p>
        </w:tc>
        <w:tc>
          <w:tcPr>
            <w:tcW w:w="704" w:type="dxa"/>
          </w:tcPr>
          <w:p w14:paraId="347F7FAE"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1A51F7C7"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HSC</w:t>
            </w:r>
          </w:p>
        </w:tc>
        <w:tc>
          <w:tcPr>
            <w:tcW w:w="1435" w:type="dxa"/>
            <w:vAlign w:val="center"/>
          </w:tcPr>
          <w:p w14:paraId="559B3E4C"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Professionally-Oriented Foreign L</w:t>
            </w:r>
            <w:r w:rsidRPr="003C19ED">
              <w:rPr>
                <w:rFonts w:ascii="Times New Roman" w:eastAsia="Calibri" w:hAnsi="Times New Roman" w:cs="Times New Roman"/>
              </w:rPr>
              <w:t>anguage</w:t>
            </w:r>
          </w:p>
          <w:p w14:paraId="3FB1BB82" w14:textId="77777777" w:rsidR="00937190" w:rsidRPr="003C19ED" w:rsidRDefault="00937190" w:rsidP="00824FF6">
            <w:pPr>
              <w:rPr>
                <w:rFonts w:ascii="Times New Roman" w:eastAsia="Calibri" w:hAnsi="Times New Roman" w:cs="Times New Roman"/>
              </w:rPr>
            </w:pPr>
          </w:p>
        </w:tc>
        <w:tc>
          <w:tcPr>
            <w:tcW w:w="3954" w:type="dxa"/>
          </w:tcPr>
          <w:p w14:paraId="20733229" w14:textId="77777777" w:rsidR="00937190" w:rsidRPr="00E8380B" w:rsidRDefault="00937190" w:rsidP="00824FF6">
            <w:pPr>
              <w:jc w:val="both"/>
              <w:rPr>
                <w:rFonts w:ascii="Times New Roman" w:eastAsia="Calibri" w:hAnsi="Times New Roman" w:cs="Times New Roman"/>
              </w:rPr>
            </w:pPr>
            <w:r w:rsidRPr="00E8380B">
              <w:rPr>
                <w:rFonts w:ascii="Times New Roman" w:hAnsi="Times New Roman" w:cs="Times New Roman"/>
              </w:rPr>
              <w:t>Compliance with the A1 level on the pan-European competence scale is cognitive and communicative competences. Compliance with the A2 level on the European scale of competences - cognitive, socio-cultural and communicative competences. Compliance with the B1 level on the pan-European competence scale is linguo-culturological, socio-cult urological, cognitive, communicative competences. Compliance with level B2 of the European scale of competences - linguistic-cultural, socio-cultural, cognitive, communicative competences.</w:t>
            </w:r>
          </w:p>
        </w:tc>
        <w:tc>
          <w:tcPr>
            <w:tcW w:w="849" w:type="dxa"/>
          </w:tcPr>
          <w:p w14:paraId="7E5810C1" w14:textId="77777777" w:rsidR="00937190" w:rsidRPr="003C19ED" w:rsidRDefault="00937190" w:rsidP="00824FF6">
            <w:pPr>
              <w:rPr>
                <w:rFonts w:ascii="Times New Roman" w:eastAsia="Calibri" w:hAnsi="Times New Roman" w:cs="Times New Roman"/>
                <w:lang w:val="kk-KZ"/>
              </w:rPr>
            </w:pPr>
            <w:r>
              <w:rPr>
                <w:rFonts w:ascii="Times New Roman" w:eastAsia="Calibri" w:hAnsi="Times New Roman" w:cs="Times New Roman"/>
              </w:rPr>
              <w:t xml:space="preserve">      </w:t>
            </w:r>
            <w:r w:rsidRPr="003C19ED">
              <w:rPr>
                <w:rFonts w:ascii="Times New Roman" w:eastAsia="Calibri" w:hAnsi="Times New Roman" w:cs="Times New Roman"/>
                <w:lang w:val="kk-KZ"/>
              </w:rPr>
              <w:t>3</w:t>
            </w:r>
          </w:p>
        </w:tc>
        <w:tc>
          <w:tcPr>
            <w:tcW w:w="427" w:type="dxa"/>
          </w:tcPr>
          <w:p w14:paraId="1387AF5B" w14:textId="77777777" w:rsidR="00937190" w:rsidRPr="003C19ED" w:rsidRDefault="00937190" w:rsidP="00824FF6">
            <w:pPr>
              <w:rPr>
                <w:rFonts w:ascii="Times New Roman" w:hAnsi="Times New Roman" w:cs="Times New Roman"/>
              </w:rPr>
            </w:pPr>
            <w:r w:rsidRPr="003C19ED">
              <w:rPr>
                <w:rFonts w:ascii="Times New Roman" w:hAnsi="Times New Roman" w:cs="Times New Roman"/>
              </w:rPr>
              <w:t>ѵ</w:t>
            </w:r>
          </w:p>
        </w:tc>
        <w:tc>
          <w:tcPr>
            <w:tcW w:w="440" w:type="dxa"/>
          </w:tcPr>
          <w:p w14:paraId="575EF79F" w14:textId="77777777" w:rsidR="00937190" w:rsidRPr="003C19ED" w:rsidRDefault="00937190" w:rsidP="00824FF6">
            <w:pPr>
              <w:rPr>
                <w:rFonts w:ascii="Times New Roman" w:hAnsi="Times New Roman" w:cs="Times New Roman"/>
              </w:rPr>
            </w:pPr>
            <w:r w:rsidRPr="003C19ED">
              <w:rPr>
                <w:rFonts w:ascii="Times New Roman" w:hAnsi="Times New Roman" w:cs="Times New Roman"/>
              </w:rPr>
              <w:t>ѵ</w:t>
            </w:r>
          </w:p>
        </w:tc>
        <w:tc>
          <w:tcPr>
            <w:tcW w:w="567" w:type="dxa"/>
          </w:tcPr>
          <w:p w14:paraId="714E6620" w14:textId="77777777" w:rsidR="00937190" w:rsidRPr="003C19ED" w:rsidRDefault="00937190" w:rsidP="00824FF6">
            <w:pPr>
              <w:rPr>
                <w:rFonts w:ascii="Times New Roman" w:hAnsi="Times New Roman" w:cs="Times New Roman"/>
              </w:rPr>
            </w:pPr>
          </w:p>
        </w:tc>
        <w:tc>
          <w:tcPr>
            <w:tcW w:w="425" w:type="dxa"/>
          </w:tcPr>
          <w:p w14:paraId="67B0D1E2" w14:textId="77777777" w:rsidR="00937190" w:rsidRPr="003C19ED" w:rsidRDefault="00937190" w:rsidP="00824FF6">
            <w:pPr>
              <w:rPr>
                <w:rFonts w:ascii="Times New Roman" w:hAnsi="Times New Roman" w:cs="Times New Roman"/>
              </w:rPr>
            </w:pPr>
            <w:r w:rsidRPr="003C19ED">
              <w:rPr>
                <w:rFonts w:ascii="Times New Roman" w:hAnsi="Times New Roman" w:cs="Times New Roman"/>
              </w:rPr>
              <w:t>ѵ</w:t>
            </w:r>
          </w:p>
        </w:tc>
        <w:tc>
          <w:tcPr>
            <w:tcW w:w="567" w:type="dxa"/>
          </w:tcPr>
          <w:p w14:paraId="0570B97A" w14:textId="77777777" w:rsidR="00937190" w:rsidRPr="003C19ED" w:rsidRDefault="00937190" w:rsidP="00824FF6">
            <w:pPr>
              <w:pStyle w:val="TableParagraph"/>
              <w:ind w:left="223"/>
            </w:pPr>
          </w:p>
        </w:tc>
        <w:tc>
          <w:tcPr>
            <w:tcW w:w="425" w:type="dxa"/>
          </w:tcPr>
          <w:p w14:paraId="50881FC9" w14:textId="77777777" w:rsidR="00937190" w:rsidRPr="003C19ED" w:rsidRDefault="00937190" w:rsidP="00824FF6">
            <w:pPr>
              <w:pStyle w:val="TableParagraph"/>
              <w:ind w:left="223"/>
            </w:pPr>
          </w:p>
        </w:tc>
        <w:tc>
          <w:tcPr>
            <w:tcW w:w="567" w:type="dxa"/>
          </w:tcPr>
          <w:p w14:paraId="11385124" w14:textId="77777777" w:rsidR="00937190" w:rsidRPr="003C19ED" w:rsidRDefault="00937190" w:rsidP="00824FF6">
            <w:pPr>
              <w:pStyle w:val="TableParagraph"/>
              <w:ind w:left="223"/>
            </w:pPr>
          </w:p>
        </w:tc>
        <w:tc>
          <w:tcPr>
            <w:tcW w:w="426" w:type="dxa"/>
          </w:tcPr>
          <w:p w14:paraId="388D93DE" w14:textId="77777777" w:rsidR="00937190" w:rsidRPr="003C19ED" w:rsidRDefault="00937190" w:rsidP="00824FF6">
            <w:pPr>
              <w:pStyle w:val="TableParagraph"/>
              <w:ind w:left="223"/>
            </w:pPr>
          </w:p>
        </w:tc>
        <w:tc>
          <w:tcPr>
            <w:tcW w:w="567" w:type="dxa"/>
            <w:tcBorders>
              <w:right w:val="single" w:sz="4" w:space="0" w:color="auto"/>
            </w:tcBorders>
          </w:tcPr>
          <w:p w14:paraId="2A6E718F" w14:textId="77777777" w:rsidR="00937190" w:rsidRPr="003C19ED" w:rsidRDefault="00937190" w:rsidP="00824FF6">
            <w:pPr>
              <w:pStyle w:val="TableParagraph"/>
              <w:ind w:left="223"/>
            </w:pPr>
          </w:p>
        </w:tc>
        <w:tc>
          <w:tcPr>
            <w:tcW w:w="567" w:type="dxa"/>
            <w:tcBorders>
              <w:right w:val="single" w:sz="4" w:space="0" w:color="auto"/>
            </w:tcBorders>
          </w:tcPr>
          <w:p w14:paraId="6A07407B" w14:textId="77777777" w:rsidR="00937190" w:rsidRPr="003C19ED" w:rsidRDefault="00937190" w:rsidP="00824FF6">
            <w:pPr>
              <w:pStyle w:val="TableParagraph"/>
              <w:ind w:left="223"/>
            </w:pPr>
          </w:p>
        </w:tc>
        <w:tc>
          <w:tcPr>
            <w:tcW w:w="567" w:type="dxa"/>
            <w:tcBorders>
              <w:left w:val="single" w:sz="4" w:space="0" w:color="auto"/>
              <w:right w:val="single" w:sz="4" w:space="0" w:color="auto"/>
            </w:tcBorders>
          </w:tcPr>
          <w:p w14:paraId="33419E1A" w14:textId="77777777" w:rsidR="00937190" w:rsidRPr="003C19ED" w:rsidRDefault="00937190" w:rsidP="00824FF6">
            <w:pPr>
              <w:pStyle w:val="TableParagraph"/>
              <w:ind w:left="223"/>
            </w:pPr>
          </w:p>
        </w:tc>
        <w:tc>
          <w:tcPr>
            <w:tcW w:w="567" w:type="dxa"/>
            <w:tcBorders>
              <w:left w:val="single" w:sz="4" w:space="0" w:color="auto"/>
            </w:tcBorders>
          </w:tcPr>
          <w:p w14:paraId="775B291A" w14:textId="77777777" w:rsidR="00937190" w:rsidRPr="003C19ED" w:rsidRDefault="00937190" w:rsidP="00824FF6">
            <w:pPr>
              <w:pStyle w:val="TableParagraph"/>
              <w:ind w:left="223"/>
            </w:pPr>
          </w:p>
        </w:tc>
      </w:tr>
      <w:tr w:rsidR="00937190" w:rsidRPr="009B2590" w14:paraId="24D6DDBD" w14:textId="77777777" w:rsidTr="00824FF6">
        <w:trPr>
          <w:trHeight w:val="323"/>
        </w:trPr>
        <w:tc>
          <w:tcPr>
            <w:tcW w:w="1406" w:type="dxa"/>
            <w:vMerge/>
          </w:tcPr>
          <w:p w14:paraId="0D69D0B1" w14:textId="77777777" w:rsidR="00937190" w:rsidRPr="003C19ED" w:rsidRDefault="00937190" w:rsidP="00824FF6">
            <w:pPr>
              <w:pStyle w:val="TableParagraph"/>
              <w:ind w:left="142"/>
              <w:rPr>
                <w:rFonts w:eastAsia="Calibri"/>
                <w:color w:val="000000"/>
                <w:spacing w:val="-2"/>
              </w:rPr>
            </w:pPr>
          </w:p>
        </w:tc>
        <w:tc>
          <w:tcPr>
            <w:tcW w:w="704" w:type="dxa"/>
          </w:tcPr>
          <w:p w14:paraId="2F77D850"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GED</w:t>
            </w:r>
          </w:p>
        </w:tc>
        <w:tc>
          <w:tcPr>
            <w:tcW w:w="850" w:type="dxa"/>
          </w:tcPr>
          <w:p w14:paraId="23B24FE1"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lang w:val="kk-KZ"/>
              </w:rPr>
              <w:t>О</w:t>
            </w:r>
            <w:r w:rsidRPr="003C19ED">
              <w:rPr>
                <w:rFonts w:ascii="Times New Roman" w:eastAsia="Calibri" w:hAnsi="Times New Roman" w:cs="Times New Roman"/>
              </w:rPr>
              <w:t>C</w:t>
            </w:r>
          </w:p>
        </w:tc>
        <w:tc>
          <w:tcPr>
            <w:tcW w:w="1435" w:type="dxa"/>
            <w:vAlign w:val="center"/>
          </w:tcPr>
          <w:p w14:paraId="0AAF23EA"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Information and Communication T</w:t>
            </w:r>
            <w:r w:rsidRPr="003C19ED">
              <w:rPr>
                <w:rFonts w:ascii="Times New Roman" w:eastAsia="Calibri" w:hAnsi="Times New Roman" w:cs="Times New Roman"/>
              </w:rPr>
              <w:t>echnologies (in English)</w:t>
            </w:r>
          </w:p>
          <w:p w14:paraId="7C016BD2" w14:textId="77777777" w:rsidR="00937190" w:rsidRPr="003C19ED" w:rsidRDefault="00937190" w:rsidP="00824FF6">
            <w:pPr>
              <w:rPr>
                <w:rFonts w:ascii="Times New Roman" w:eastAsia="Calibri" w:hAnsi="Times New Roman" w:cs="Times New Roman"/>
              </w:rPr>
            </w:pPr>
          </w:p>
        </w:tc>
        <w:tc>
          <w:tcPr>
            <w:tcW w:w="3954" w:type="dxa"/>
          </w:tcPr>
          <w:p w14:paraId="5D9250BF" w14:textId="77777777" w:rsidR="00937190" w:rsidRPr="009B2590" w:rsidRDefault="00937190" w:rsidP="00824FF6">
            <w:pPr>
              <w:jc w:val="both"/>
              <w:rPr>
                <w:rFonts w:ascii="Times New Roman" w:eastAsia="Calibri" w:hAnsi="Times New Roman" w:cs="Times New Roman"/>
              </w:rPr>
            </w:pPr>
            <w:r w:rsidRPr="003C19ED">
              <w:rPr>
                <w:rFonts w:ascii="Times New Roman" w:eastAsia="Calibri" w:hAnsi="Times New Roman" w:cs="Times New Roman"/>
              </w:rPr>
              <w:t xml:space="preserve">Knowledge of computer systems, software. Development of skills in the use of information resources for searching and storing information, working with spreadsheets. The use of methods and means of information protection; design and </w:t>
            </w:r>
            <w:r w:rsidRPr="003C19ED">
              <w:rPr>
                <w:rFonts w:ascii="Times New Roman" w:eastAsia="Calibri" w:hAnsi="Times New Roman" w:cs="Times New Roman"/>
              </w:rPr>
              <w:lastRenderedPageBreak/>
              <w:t>creation of websites, multimedia presentations. Skills of using e-government and e-books, various cloud mobile technologists, SMART technology management</w:t>
            </w:r>
            <w:r w:rsidRPr="009B2590">
              <w:rPr>
                <w:rFonts w:ascii="Times New Roman" w:eastAsia="Calibri" w:hAnsi="Times New Roman" w:cs="Times New Roman"/>
              </w:rPr>
              <w:t xml:space="preserve">. </w:t>
            </w:r>
          </w:p>
        </w:tc>
        <w:tc>
          <w:tcPr>
            <w:tcW w:w="849" w:type="dxa"/>
          </w:tcPr>
          <w:p w14:paraId="51309A29" w14:textId="77777777" w:rsidR="00937190" w:rsidRPr="003C19ED" w:rsidRDefault="00937190" w:rsidP="00824FF6">
            <w:pPr>
              <w:rPr>
                <w:rFonts w:ascii="Times New Roman" w:eastAsia="Calibri" w:hAnsi="Times New Roman" w:cs="Times New Roman"/>
                <w:lang w:val="kk-KZ"/>
              </w:rPr>
            </w:pPr>
            <w:r>
              <w:rPr>
                <w:rFonts w:ascii="Times New Roman" w:eastAsia="Calibri" w:hAnsi="Times New Roman" w:cs="Times New Roman"/>
              </w:rPr>
              <w:lastRenderedPageBreak/>
              <w:t xml:space="preserve">       5</w:t>
            </w:r>
          </w:p>
        </w:tc>
        <w:tc>
          <w:tcPr>
            <w:tcW w:w="427" w:type="dxa"/>
          </w:tcPr>
          <w:p w14:paraId="5096EA84" w14:textId="77777777" w:rsidR="00937190" w:rsidRPr="003C19ED" w:rsidRDefault="00937190" w:rsidP="00824FF6">
            <w:pPr>
              <w:pStyle w:val="TableParagraph"/>
              <w:ind w:left="223"/>
            </w:pPr>
          </w:p>
        </w:tc>
        <w:tc>
          <w:tcPr>
            <w:tcW w:w="440" w:type="dxa"/>
          </w:tcPr>
          <w:p w14:paraId="48AF98B4" w14:textId="77777777" w:rsidR="00937190" w:rsidRPr="003C19ED" w:rsidRDefault="00937190" w:rsidP="00824FF6">
            <w:pPr>
              <w:rPr>
                <w:rFonts w:ascii="Times New Roman" w:hAnsi="Times New Roman" w:cs="Times New Roman"/>
              </w:rPr>
            </w:pPr>
            <w:r w:rsidRPr="003C19ED">
              <w:rPr>
                <w:rFonts w:ascii="Times New Roman" w:hAnsi="Times New Roman" w:cs="Times New Roman"/>
              </w:rPr>
              <w:t>ѵ</w:t>
            </w:r>
          </w:p>
        </w:tc>
        <w:tc>
          <w:tcPr>
            <w:tcW w:w="567" w:type="dxa"/>
          </w:tcPr>
          <w:p w14:paraId="13820790" w14:textId="77777777" w:rsidR="00937190" w:rsidRPr="003C19ED" w:rsidRDefault="00937190" w:rsidP="00824FF6">
            <w:pPr>
              <w:rPr>
                <w:rFonts w:ascii="Times New Roman" w:hAnsi="Times New Roman" w:cs="Times New Roman"/>
              </w:rPr>
            </w:pPr>
            <w:r w:rsidRPr="003C19ED">
              <w:rPr>
                <w:rFonts w:ascii="Times New Roman" w:hAnsi="Times New Roman" w:cs="Times New Roman"/>
              </w:rPr>
              <w:t>ѵ</w:t>
            </w:r>
          </w:p>
        </w:tc>
        <w:tc>
          <w:tcPr>
            <w:tcW w:w="425" w:type="dxa"/>
          </w:tcPr>
          <w:p w14:paraId="7E68CE70" w14:textId="77777777" w:rsidR="00937190" w:rsidRPr="003C19ED" w:rsidRDefault="00937190" w:rsidP="00824FF6">
            <w:pPr>
              <w:pStyle w:val="TableParagraph"/>
              <w:ind w:left="223"/>
            </w:pPr>
          </w:p>
        </w:tc>
        <w:tc>
          <w:tcPr>
            <w:tcW w:w="567" w:type="dxa"/>
          </w:tcPr>
          <w:p w14:paraId="15C4A88F" w14:textId="77777777" w:rsidR="00937190" w:rsidRPr="003C19ED" w:rsidRDefault="00937190" w:rsidP="00824FF6">
            <w:pPr>
              <w:pStyle w:val="TableParagraph"/>
              <w:ind w:left="223"/>
            </w:pPr>
          </w:p>
        </w:tc>
        <w:tc>
          <w:tcPr>
            <w:tcW w:w="425" w:type="dxa"/>
          </w:tcPr>
          <w:p w14:paraId="348331D1" w14:textId="77777777" w:rsidR="00937190" w:rsidRPr="003C19ED" w:rsidRDefault="00937190" w:rsidP="00824FF6">
            <w:pPr>
              <w:pStyle w:val="TableParagraph"/>
              <w:ind w:left="223"/>
            </w:pPr>
          </w:p>
        </w:tc>
        <w:tc>
          <w:tcPr>
            <w:tcW w:w="567" w:type="dxa"/>
          </w:tcPr>
          <w:p w14:paraId="281AFDC9" w14:textId="77777777" w:rsidR="00937190" w:rsidRPr="003C19ED" w:rsidRDefault="00937190" w:rsidP="00824FF6">
            <w:pPr>
              <w:pStyle w:val="TableParagraph"/>
              <w:ind w:left="223"/>
            </w:pPr>
          </w:p>
        </w:tc>
        <w:tc>
          <w:tcPr>
            <w:tcW w:w="426" w:type="dxa"/>
          </w:tcPr>
          <w:p w14:paraId="2E86E036" w14:textId="77777777" w:rsidR="00937190" w:rsidRPr="003C19ED" w:rsidRDefault="00937190" w:rsidP="00824FF6">
            <w:pPr>
              <w:pStyle w:val="TableParagraph"/>
              <w:ind w:left="223"/>
            </w:pPr>
          </w:p>
        </w:tc>
        <w:tc>
          <w:tcPr>
            <w:tcW w:w="567" w:type="dxa"/>
            <w:tcBorders>
              <w:right w:val="single" w:sz="4" w:space="0" w:color="auto"/>
            </w:tcBorders>
          </w:tcPr>
          <w:p w14:paraId="07544971" w14:textId="77777777" w:rsidR="00937190" w:rsidRPr="003C19ED" w:rsidRDefault="00937190" w:rsidP="00824FF6">
            <w:pPr>
              <w:pStyle w:val="TableParagraph"/>
              <w:ind w:left="223"/>
            </w:pPr>
          </w:p>
        </w:tc>
        <w:tc>
          <w:tcPr>
            <w:tcW w:w="567" w:type="dxa"/>
            <w:tcBorders>
              <w:right w:val="single" w:sz="4" w:space="0" w:color="auto"/>
            </w:tcBorders>
          </w:tcPr>
          <w:p w14:paraId="47923503" w14:textId="77777777" w:rsidR="00937190" w:rsidRPr="003C19ED" w:rsidRDefault="00937190" w:rsidP="00824FF6">
            <w:pPr>
              <w:pStyle w:val="TableParagraph"/>
              <w:ind w:left="223"/>
            </w:pPr>
          </w:p>
        </w:tc>
        <w:tc>
          <w:tcPr>
            <w:tcW w:w="567" w:type="dxa"/>
            <w:tcBorders>
              <w:left w:val="single" w:sz="4" w:space="0" w:color="auto"/>
              <w:right w:val="single" w:sz="4" w:space="0" w:color="auto"/>
            </w:tcBorders>
          </w:tcPr>
          <w:p w14:paraId="4F08A070" w14:textId="77777777" w:rsidR="00937190" w:rsidRPr="003C19ED" w:rsidRDefault="00937190" w:rsidP="00824FF6">
            <w:pPr>
              <w:pStyle w:val="TableParagraph"/>
              <w:ind w:left="223"/>
            </w:pPr>
          </w:p>
        </w:tc>
        <w:tc>
          <w:tcPr>
            <w:tcW w:w="567" w:type="dxa"/>
            <w:tcBorders>
              <w:left w:val="single" w:sz="4" w:space="0" w:color="auto"/>
            </w:tcBorders>
          </w:tcPr>
          <w:p w14:paraId="18FFB531" w14:textId="77777777" w:rsidR="00937190" w:rsidRPr="003C19ED" w:rsidRDefault="00937190" w:rsidP="00824FF6">
            <w:pPr>
              <w:pStyle w:val="TableParagraph"/>
              <w:ind w:left="223"/>
            </w:pPr>
          </w:p>
        </w:tc>
      </w:tr>
      <w:tr w:rsidR="00937190" w:rsidRPr="003C19ED" w14:paraId="0B199F22" w14:textId="77777777" w:rsidTr="00824FF6">
        <w:trPr>
          <w:trHeight w:val="323"/>
        </w:trPr>
        <w:tc>
          <w:tcPr>
            <w:tcW w:w="1406" w:type="dxa"/>
            <w:vMerge w:val="restart"/>
          </w:tcPr>
          <w:p w14:paraId="62055355" w14:textId="77777777" w:rsidR="00937190" w:rsidRPr="003C19ED" w:rsidRDefault="00937190" w:rsidP="00824FF6">
            <w:pPr>
              <w:pStyle w:val="TableParagraph"/>
              <w:ind w:left="142"/>
              <w:rPr>
                <w:rFonts w:eastAsia="Calibri"/>
                <w:color w:val="000000"/>
                <w:spacing w:val="-2"/>
              </w:rPr>
            </w:pPr>
            <w:r w:rsidRPr="003C19ED">
              <w:rPr>
                <w:rFonts w:eastAsia="Calibri"/>
                <w:color w:val="000000"/>
                <w:spacing w:val="-2"/>
              </w:rPr>
              <w:t xml:space="preserve">Fundamentals of Engineering and Technical </w:t>
            </w:r>
            <w:proofErr w:type="spellStart"/>
            <w:r w:rsidRPr="003C19ED">
              <w:rPr>
                <w:rFonts w:eastAsia="Calibri"/>
                <w:color w:val="000000"/>
                <w:spacing w:val="-2"/>
              </w:rPr>
              <w:t>Seiences</w:t>
            </w:r>
            <w:proofErr w:type="spellEnd"/>
            <w:r w:rsidRPr="003C19ED">
              <w:rPr>
                <w:rFonts w:eastAsia="Calibri"/>
                <w:color w:val="000000"/>
                <w:spacing w:val="-2"/>
              </w:rPr>
              <w:t xml:space="preserve"> Module</w:t>
            </w:r>
          </w:p>
        </w:tc>
        <w:tc>
          <w:tcPr>
            <w:tcW w:w="704" w:type="dxa"/>
          </w:tcPr>
          <w:p w14:paraId="015ABC26"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10F0B03C"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HSC</w:t>
            </w:r>
          </w:p>
        </w:tc>
        <w:tc>
          <w:tcPr>
            <w:tcW w:w="1435" w:type="dxa"/>
          </w:tcPr>
          <w:p w14:paraId="7CA5AAA3" w14:textId="77777777" w:rsidR="00937190" w:rsidRPr="003C19ED" w:rsidRDefault="00937190" w:rsidP="00824FF6">
            <w:pPr>
              <w:rPr>
                <w:rFonts w:ascii="Times New Roman" w:eastAsia="Calibri" w:hAnsi="Times New Roman" w:cs="Times New Roman"/>
              </w:rPr>
            </w:pPr>
          </w:p>
          <w:p w14:paraId="7A90276F"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 xml:space="preserve">Higher Mathematics </w:t>
            </w:r>
          </w:p>
        </w:tc>
        <w:tc>
          <w:tcPr>
            <w:tcW w:w="3954" w:type="dxa"/>
          </w:tcPr>
          <w:p w14:paraId="0745CB6F" w14:textId="77777777" w:rsidR="00937190" w:rsidRPr="00E432D5" w:rsidRDefault="00937190" w:rsidP="00824FF6">
            <w:pPr>
              <w:jc w:val="both"/>
              <w:rPr>
                <w:rFonts w:ascii="Times New Roman" w:eastAsia="Calibri" w:hAnsi="Times New Roman" w:cs="Times New Roman"/>
              </w:rPr>
            </w:pPr>
            <w:r w:rsidRPr="00E432D5">
              <w:rPr>
                <w:rFonts w:ascii="Times New Roman" w:hAnsi="Times New Roman" w:cs="Times New Roman"/>
              </w:rPr>
              <w:t>The elements of linear algebra and analytic geometry are considered. Develop the ability to calculate the limit function. The acquisition of knowledge of the differential and integral calculus of a function of one variable. Knowledge of the concepts of functions of several variables. Argumentation of the optimal solution of differential equations. Skills of finding multiple integrals. Acquisition of theoretical knowledge on the theory of numerical, functional and power series and their convergence.</w:t>
            </w:r>
          </w:p>
        </w:tc>
        <w:tc>
          <w:tcPr>
            <w:tcW w:w="849" w:type="dxa"/>
          </w:tcPr>
          <w:p w14:paraId="1B9A096A" w14:textId="77777777" w:rsidR="00937190" w:rsidRPr="003C19ED" w:rsidRDefault="00937190" w:rsidP="00824FF6">
            <w:pPr>
              <w:rPr>
                <w:rFonts w:ascii="Times New Roman" w:eastAsia="Calibri" w:hAnsi="Times New Roman" w:cs="Times New Roman"/>
                <w:lang w:val="kk-KZ"/>
              </w:rPr>
            </w:pPr>
            <w:r>
              <w:rPr>
                <w:rFonts w:ascii="Times New Roman" w:eastAsia="Calibri" w:hAnsi="Times New Roman" w:cs="Times New Roman"/>
              </w:rPr>
              <w:t xml:space="preserve">      </w:t>
            </w:r>
            <w:r w:rsidRPr="003C19ED">
              <w:rPr>
                <w:rFonts w:ascii="Times New Roman" w:eastAsia="Calibri" w:hAnsi="Times New Roman" w:cs="Times New Roman"/>
                <w:lang w:val="kk-KZ"/>
              </w:rPr>
              <w:t>5</w:t>
            </w:r>
          </w:p>
        </w:tc>
        <w:tc>
          <w:tcPr>
            <w:tcW w:w="427" w:type="dxa"/>
          </w:tcPr>
          <w:p w14:paraId="7F67E1CC" w14:textId="77777777" w:rsidR="00937190" w:rsidRPr="003C19ED" w:rsidRDefault="00937190" w:rsidP="00824FF6">
            <w:pPr>
              <w:pStyle w:val="TableParagraph"/>
              <w:ind w:left="223"/>
            </w:pPr>
          </w:p>
        </w:tc>
        <w:tc>
          <w:tcPr>
            <w:tcW w:w="440" w:type="dxa"/>
          </w:tcPr>
          <w:p w14:paraId="4F4E5B73" w14:textId="77777777" w:rsidR="00937190" w:rsidRPr="003C19ED" w:rsidRDefault="00937190" w:rsidP="00824FF6">
            <w:pPr>
              <w:pStyle w:val="TableParagraph"/>
              <w:ind w:left="223"/>
            </w:pPr>
          </w:p>
        </w:tc>
        <w:tc>
          <w:tcPr>
            <w:tcW w:w="567" w:type="dxa"/>
          </w:tcPr>
          <w:p w14:paraId="0C172CDD" w14:textId="77777777" w:rsidR="00937190" w:rsidRPr="003C19ED" w:rsidRDefault="00937190" w:rsidP="00824FF6">
            <w:pPr>
              <w:pStyle w:val="TableParagraph"/>
              <w:spacing w:line="304" w:lineRule="exact"/>
              <w:ind w:left="223"/>
            </w:pPr>
          </w:p>
        </w:tc>
        <w:tc>
          <w:tcPr>
            <w:tcW w:w="425" w:type="dxa"/>
          </w:tcPr>
          <w:p w14:paraId="7020C4D8" w14:textId="77777777" w:rsidR="00937190" w:rsidRPr="003C19ED" w:rsidRDefault="00937190" w:rsidP="00824FF6">
            <w:pPr>
              <w:pStyle w:val="TableParagraph"/>
              <w:ind w:left="223"/>
            </w:pPr>
          </w:p>
        </w:tc>
        <w:tc>
          <w:tcPr>
            <w:tcW w:w="567" w:type="dxa"/>
          </w:tcPr>
          <w:p w14:paraId="342C72E7" w14:textId="77777777" w:rsidR="00937190" w:rsidRPr="003C19ED" w:rsidRDefault="00937190" w:rsidP="00824FF6">
            <w:pPr>
              <w:pStyle w:val="TableParagraph"/>
              <w:ind w:left="223"/>
            </w:pPr>
          </w:p>
        </w:tc>
        <w:tc>
          <w:tcPr>
            <w:tcW w:w="425" w:type="dxa"/>
          </w:tcPr>
          <w:p w14:paraId="2840D911" w14:textId="77777777" w:rsidR="00937190" w:rsidRPr="003C19ED" w:rsidRDefault="00937190" w:rsidP="00824FF6">
            <w:pPr>
              <w:pStyle w:val="TableParagraph"/>
              <w:ind w:left="223"/>
            </w:pPr>
          </w:p>
        </w:tc>
        <w:tc>
          <w:tcPr>
            <w:tcW w:w="567" w:type="dxa"/>
          </w:tcPr>
          <w:p w14:paraId="5AD43026" w14:textId="77777777" w:rsidR="00937190" w:rsidRPr="003C19ED" w:rsidRDefault="00937190" w:rsidP="00824FF6">
            <w:pPr>
              <w:pStyle w:val="TableParagraph"/>
              <w:ind w:left="223"/>
            </w:pPr>
          </w:p>
        </w:tc>
        <w:tc>
          <w:tcPr>
            <w:tcW w:w="426" w:type="dxa"/>
          </w:tcPr>
          <w:p w14:paraId="19480CE1" w14:textId="77777777" w:rsidR="00937190" w:rsidRPr="003C19ED" w:rsidRDefault="00937190" w:rsidP="00824FF6">
            <w:pPr>
              <w:pStyle w:val="TableParagraph"/>
              <w:ind w:left="223"/>
            </w:pPr>
          </w:p>
        </w:tc>
        <w:tc>
          <w:tcPr>
            <w:tcW w:w="567" w:type="dxa"/>
            <w:tcBorders>
              <w:right w:val="single" w:sz="4" w:space="0" w:color="auto"/>
            </w:tcBorders>
          </w:tcPr>
          <w:p w14:paraId="7C22DCDD" w14:textId="77777777" w:rsidR="00937190" w:rsidRPr="003C19ED" w:rsidRDefault="00937190" w:rsidP="00824FF6">
            <w:pPr>
              <w:pStyle w:val="TableParagraph"/>
              <w:ind w:left="223"/>
            </w:pPr>
          </w:p>
        </w:tc>
        <w:tc>
          <w:tcPr>
            <w:tcW w:w="567" w:type="dxa"/>
            <w:tcBorders>
              <w:right w:val="single" w:sz="4" w:space="0" w:color="auto"/>
            </w:tcBorders>
          </w:tcPr>
          <w:p w14:paraId="60801547" w14:textId="77777777" w:rsidR="00937190" w:rsidRPr="003C19ED" w:rsidRDefault="00937190" w:rsidP="00824FF6">
            <w:pPr>
              <w:pStyle w:val="TableParagraph"/>
              <w:ind w:left="223"/>
            </w:pPr>
            <w:r w:rsidRPr="003C19ED">
              <w:t>ѵ</w:t>
            </w:r>
            <w:r w:rsidRPr="003C19ED">
              <w:tab/>
            </w:r>
          </w:p>
        </w:tc>
        <w:tc>
          <w:tcPr>
            <w:tcW w:w="567" w:type="dxa"/>
            <w:tcBorders>
              <w:left w:val="single" w:sz="4" w:space="0" w:color="auto"/>
              <w:right w:val="single" w:sz="4" w:space="0" w:color="auto"/>
            </w:tcBorders>
          </w:tcPr>
          <w:p w14:paraId="2CBD1C89" w14:textId="77777777" w:rsidR="00937190" w:rsidRPr="003C19ED" w:rsidRDefault="00937190" w:rsidP="00824FF6">
            <w:pPr>
              <w:pStyle w:val="TableParagraph"/>
              <w:ind w:left="223"/>
            </w:pPr>
          </w:p>
        </w:tc>
        <w:tc>
          <w:tcPr>
            <w:tcW w:w="567" w:type="dxa"/>
            <w:tcBorders>
              <w:left w:val="single" w:sz="4" w:space="0" w:color="auto"/>
            </w:tcBorders>
          </w:tcPr>
          <w:p w14:paraId="6DFC8224" w14:textId="77777777" w:rsidR="00937190" w:rsidRPr="003C19ED" w:rsidRDefault="00937190" w:rsidP="00824FF6">
            <w:pPr>
              <w:pStyle w:val="TableParagraph"/>
              <w:ind w:left="223"/>
            </w:pPr>
          </w:p>
        </w:tc>
      </w:tr>
      <w:tr w:rsidR="00937190" w:rsidRPr="003C19ED" w14:paraId="69FFA3A8" w14:textId="77777777" w:rsidTr="00824FF6">
        <w:trPr>
          <w:trHeight w:val="323"/>
        </w:trPr>
        <w:tc>
          <w:tcPr>
            <w:tcW w:w="1406" w:type="dxa"/>
            <w:vMerge/>
          </w:tcPr>
          <w:p w14:paraId="70FA9F29" w14:textId="77777777" w:rsidR="00937190" w:rsidRPr="003C19ED" w:rsidRDefault="00937190" w:rsidP="00824FF6">
            <w:pPr>
              <w:pStyle w:val="TableParagraph"/>
              <w:ind w:left="142"/>
              <w:rPr>
                <w:rFonts w:eastAsia="Calibri"/>
                <w:color w:val="000000"/>
                <w:spacing w:val="-2"/>
              </w:rPr>
            </w:pPr>
          </w:p>
        </w:tc>
        <w:tc>
          <w:tcPr>
            <w:tcW w:w="704" w:type="dxa"/>
          </w:tcPr>
          <w:p w14:paraId="59B8D07E"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2223617E"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HSC</w:t>
            </w:r>
          </w:p>
        </w:tc>
        <w:tc>
          <w:tcPr>
            <w:tcW w:w="1435" w:type="dxa"/>
          </w:tcPr>
          <w:p w14:paraId="425FF1F2"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Physics</w:t>
            </w:r>
          </w:p>
        </w:tc>
        <w:tc>
          <w:tcPr>
            <w:tcW w:w="3954" w:type="dxa"/>
          </w:tcPr>
          <w:p w14:paraId="75D19C37" w14:textId="77777777" w:rsidR="00937190" w:rsidRPr="00A40B08" w:rsidRDefault="00937190" w:rsidP="00824FF6">
            <w:pPr>
              <w:jc w:val="both"/>
              <w:rPr>
                <w:rFonts w:ascii="Times New Roman" w:eastAsia="Calibri" w:hAnsi="Times New Roman" w:cs="Times New Roman"/>
              </w:rPr>
            </w:pPr>
            <w:r w:rsidRPr="00A40B08">
              <w:rPr>
                <w:rFonts w:ascii="Times New Roman" w:hAnsi="Times New Roman" w:cs="Times New Roman"/>
              </w:rPr>
              <w:t>Statistical and thermodynamic methods of investigation, fundamentals of molecular kinetic theory, thermodynamic parameters, gas laws, entropy of open nonlinear system, self-organizing systems are considered. General characteristics of transport phenomena, oscillations and properties of electromagnetic waves and processes are studied. The skills to solve generic problems from different sections are being developed.</w:t>
            </w:r>
          </w:p>
        </w:tc>
        <w:tc>
          <w:tcPr>
            <w:tcW w:w="849" w:type="dxa"/>
          </w:tcPr>
          <w:p w14:paraId="0562D8E1"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4</w:t>
            </w:r>
          </w:p>
        </w:tc>
        <w:tc>
          <w:tcPr>
            <w:tcW w:w="427" w:type="dxa"/>
          </w:tcPr>
          <w:p w14:paraId="3C26DC9F" w14:textId="77777777" w:rsidR="00937190" w:rsidRPr="003C19ED" w:rsidRDefault="00937190" w:rsidP="00824FF6">
            <w:pPr>
              <w:pStyle w:val="TableParagraph"/>
              <w:ind w:left="223"/>
            </w:pPr>
          </w:p>
        </w:tc>
        <w:tc>
          <w:tcPr>
            <w:tcW w:w="440" w:type="dxa"/>
          </w:tcPr>
          <w:p w14:paraId="39EA9209" w14:textId="77777777" w:rsidR="00937190" w:rsidRPr="003C19ED" w:rsidRDefault="00937190" w:rsidP="00824FF6">
            <w:pPr>
              <w:pStyle w:val="TableParagraph"/>
              <w:ind w:left="223"/>
              <w:jc w:val="center"/>
              <w:rPr>
                <w:b/>
              </w:rPr>
            </w:pPr>
          </w:p>
        </w:tc>
        <w:tc>
          <w:tcPr>
            <w:tcW w:w="567" w:type="dxa"/>
          </w:tcPr>
          <w:p w14:paraId="76F127AD" w14:textId="77777777" w:rsidR="00937190" w:rsidRPr="003C19ED" w:rsidRDefault="00937190" w:rsidP="00824FF6">
            <w:pPr>
              <w:pStyle w:val="TableParagraph"/>
              <w:spacing w:line="304" w:lineRule="exact"/>
              <w:ind w:left="223"/>
              <w:jc w:val="center"/>
              <w:rPr>
                <w:b/>
              </w:rPr>
            </w:pPr>
          </w:p>
        </w:tc>
        <w:tc>
          <w:tcPr>
            <w:tcW w:w="425" w:type="dxa"/>
          </w:tcPr>
          <w:p w14:paraId="1C8C11D5" w14:textId="77777777" w:rsidR="00937190" w:rsidRPr="003C19ED" w:rsidRDefault="00937190" w:rsidP="00824FF6">
            <w:pPr>
              <w:pStyle w:val="TableParagraph"/>
              <w:ind w:left="223"/>
              <w:jc w:val="center"/>
              <w:rPr>
                <w:b/>
              </w:rPr>
            </w:pPr>
            <w:r w:rsidRPr="003C19ED">
              <w:rPr>
                <w:b/>
              </w:rPr>
              <w:t>ѵ</w:t>
            </w:r>
          </w:p>
        </w:tc>
        <w:tc>
          <w:tcPr>
            <w:tcW w:w="567" w:type="dxa"/>
          </w:tcPr>
          <w:p w14:paraId="4494E721" w14:textId="77777777" w:rsidR="00937190" w:rsidRPr="003C19ED" w:rsidRDefault="00937190" w:rsidP="00824FF6">
            <w:pPr>
              <w:pStyle w:val="TableParagraph"/>
              <w:ind w:left="223"/>
              <w:jc w:val="center"/>
              <w:rPr>
                <w:b/>
              </w:rPr>
            </w:pPr>
          </w:p>
        </w:tc>
        <w:tc>
          <w:tcPr>
            <w:tcW w:w="425" w:type="dxa"/>
          </w:tcPr>
          <w:p w14:paraId="1F73B328" w14:textId="77777777" w:rsidR="00937190" w:rsidRPr="003C19ED" w:rsidRDefault="00937190" w:rsidP="00824FF6">
            <w:pPr>
              <w:pStyle w:val="TableParagraph"/>
              <w:ind w:left="223"/>
              <w:jc w:val="center"/>
              <w:rPr>
                <w:b/>
              </w:rPr>
            </w:pPr>
          </w:p>
        </w:tc>
        <w:tc>
          <w:tcPr>
            <w:tcW w:w="567" w:type="dxa"/>
          </w:tcPr>
          <w:p w14:paraId="34ACDB07" w14:textId="77777777" w:rsidR="00937190" w:rsidRPr="003C19ED" w:rsidRDefault="00937190" w:rsidP="00824FF6">
            <w:pPr>
              <w:pStyle w:val="TableParagraph"/>
              <w:ind w:left="223"/>
              <w:jc w:val="center"/>
              <w:rPr>
                <w:b/>
              </w:rPr>
            </w:pPr>
          </w:p>
        </w:tc>
        <w:tc>
          <w:tcPr>
            <w:tcW w:w="426" w:type="dxa"/>
          </w:tcPr>
          <w:p w14:paraId="665B58AF"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596613CE"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3C12A4B2"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324518DB"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1FD75B62" w14:textId="77777777" w:rsidR="00937190" w:rsidRPr="003C19ED" w:rsidRDefault="00937190" w:rsidP="00824FF6">
            <w:pPr>
              <w:pStyle w:val="TableParagraph"/>
              <w:ind w:left="223"/>
              <w:jc w:val="center"/>
              <w:rPr>
                <w:b/>
                <w:lang w:val="ru-RU"/>
              </w:rPr>
            </w:pPr>
          </w:p>
          <w:p w14:paraId="23D97F91" w14:textId="77777777" w:rsidR="00937190" w:rsidRPr="003C19ED" w:rsidRDefault="00937190" w:rsidP="00824FF6">
            <w:pPr>
              <w:pStyle w:val="TableParagraph"/>
              <w:ind w:left="223"/>
              <w:jc w:val="center"/>
              <w:rPr>
                <w:b/>
                <w:lang w:val="ru-RU"/>
              </w:rPr>
            </w:pPr>
          </w:p>
        </w:tc>
      </w:tr>
      <w:tr w:rsidR="00937190" w:rsidRPr="003C19ED" w14:paraId="0B4F67F8" w14:textId="77777777" w:rsidTr="00824FF6">
        <w:trPr>
          <w:trHeight w:val="323"/>
        </w:trPr>
        <w:tc>
          <w:tcPr>
            <w:tcW w:w="1406" w:type="dxa"/>
            <w:vMerge/>
          </w:tcPr>
          <w:p w14:paraId="0F3656E6" w14:textId="77777777" w:rsidR="00937190" w:rsidRPr="003C19ED" w:rsidRDefault="00937190" w:rsidP="00824FF6">
            <w:pPr>
              <w:pStyle w:val="TableParagraph"/>
              <w:ind w:left="142"/>
              <w:rPr>
                <w:rFonts w:eastAsia="Calibri"/>
                <w:color w:val="000000"/>
                <w:spacing w:val="-2"/>
              </w:rPr>
            </w:pPr>
          </w:p>
        </w:tc>
        <w:tc>
          <w:tcPr>
            <w:tcW w:w="704" w:type="dxa"/>
          </w:tcPr>
          <w:p w14:paraId="32B07A7D"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3757EB72"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42F04CAE"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Applied M</w:t>
            </w:r>
            <w:r w:rsidRPr="003C19ED">
              <w:rPr>
                <w:rFonts w:ascii="Times New Roman" w:eastAsia="Calibri" w:hAnsi="Times New Roman" w:cs="Times New Roman"/>
              </w:rPr>
              <w:t>echanics</w:t>
            </w:r>
          </w:p>
          <w:p w14:paraId="17BA8801" w14:textId="77777777" w:rsidR="00937190" w:rsidRPr="003C19ED" w:rsidRDefault="00937190" w:rsidP="00824FF6">
            <w:pPr>
              <w:rPr>
                <w:rFonts w:ascii="Times New Roman" w:eastAsia="Calibri" w:hAnsi="Times New Roman" w:cs="Times New Roman"/>
              </w:rPr>
            </w:pPr>
          </w:p>
        </w:tc>
        <w:tc>
          <w:tcPr>
            <w:tcW w:w="3954" w:type="dxa"/>
          </w:tcPr>
          <w:p w14:paraId="6A004B34"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 xml:space="preserve">He studies theoretical mechanics: axioms of statics, equilibrium conditions, kinematics of a point, kinematics of a solid body, complex motion of a point, dynamics of a material point, general dynamics theorems, dynamics of a rigid body. Strength of materials. Apply skills to the basic laws and equations of statics and dynamics. To be </w:t>
            </w:r>
            <w:r w:rsidRPr="003C19ED">
              <w:rPr>
                <w:rFonts w:ascii="Times New Roman" w:eastAsia="Calibri" w:hAnsi="Times New Roman" w:cs="Times New Roman"/>
              </w:rPr>
              <w:lastRenderedPageBreak/>
              <w:t>able to apply the processes of change and energy conversion in mechanical systems.</w:t>
            </w:r>
          </w:p>
        </w:tc>
        <w:tc>
          <w:tcPr>
            <w:tcW w:w="849" w:type="dxa"/>
          </w:tcPr>
          <w:p w14:paraId="2851F69D"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lastRenderedPageBreak/>
              <w:t xml:space="preserve">      </w:t>
            </w:r>
            <w:r w:rsidRPr="003C19ED">
              <w:rPr>
                <w:rFonts w:ascii="Times New Roman" w:eastAsia="Calibri" w:hAnsi="Times New Roman" w:cs="Times New Roman"/>
              </w:rPr>
              <w:t>4</w:t>
            </w:r>
          </w:p>
        </w:tc>
        <w:tc>
          <w:tcPr>
            <w:tcW w:w="427" w:type="dxa"/>
          </w:tcPr>
          <w:p w14:paraId="6B6EAE03" w14:textId="77777777" w:rsidR="00937190" w:rsidRPr="003C19ED" w:rsidRDefault="00937190" w:rsidP="00824FF6">
            <w:pPr>
              <w:pStyle w:val="TableParagraph"/>
              <w:ind w:left="223"/>
            </w:pPr>
          </w:p>
        </w:tc>
        <w:tc>
          <w:tcPr>
            <w:tcW w:w="440" w:type="dxa"/>
          </w:tcPr>
          <w:p w14:paraId="1016A626" w14:textId="77777777" w:rsidR="00937190" w:rsidRPr="003C19ED" w:rsidRDefault="00937190" w:rsidP="00824FF6">
            <w:pPr>
              <w:pStyle w:val="TableParagraph"/>
              <w:ind w:left="223"/>
              <w:jc w:val="center"/>
              <w:rPr>
                <w:b/>
              </w:rPr>
            </w:pPr>
          </w:p>
        </w:tc>
        <w:tc>
          <w:tcPr>
            <w:tcW w:w="567" w:type="dxa"/>
          </w:tcPr>
          <w:p w14:paraId="4FF0B96D" w14:textId="77777777" w:rsidR="00937190" w:rsidRPr="00C646A7" w:rsidRDefault="00937190" w:rsidP="00824FF6">
            <w:pPr>
              <w:jc w:val="center"/>
              <w:rPr>
                <w:rFonts w:ascii="Times New Roman" w:hAnsi="Times New Roman" w:cs="Times New Roman"/>
                <w:b/>
              </w:rPr>
            </w:pPr>
            <w:r w:rsidRPr="00C646A7">
              <w:rPr>
                <w:rFonts w:ascii="Times New Roman" w:hAnsi="Times New Roman" w:cs="Times New Roman"/>
                <w:b/>
              </w:rPr>
              <w:t>ѵ</w:t>
            </w:r>
          </w:p>
        </w:tc>
        <w:tc>
          <w:tcPr>
            <w:tcW w:w="425" w:type="dxa"/>
          </w:tcPr>
          <w:p w14:paraId="61065839" w14:textId="77777777" w:rsidR="00937190" w:rsidRPr="00C646A7" w:rsidRDefault="00937190" w:rsidP="00824FF6">
            <w:pPr>
              <w:jc w:val="center"/>
              <w:rPr>
                <w:rFonts w:ascii="Times New Roman" w:hAnsi="Times New Roman" w:cs="Times New Roman"/>
                <w:b/>
              </w:rPr>
            </w:pPr>
            <w:r w:rsidRPr="00C646A7">
              <w:rPr>
                <w:rFonts w:ascii="Times New Roman" w:hAnsi="Times New Roman" w:cs="Times New Roman"/>
                <w:b/>
              </w:rPr>
              <w:t>ѵ</w:t>
            </w:r>
          </w:p>
        </w:tc>
        <w:tc>
          <w:tcPr>
            <w:tcW w:w="567" w:type="dxa"/>
          </w:tcPr>
          <w:p w14:paraId="4B736370" w14:textId="77777777" w:rsidR="00937190" w:rsidRPr="003C19ED" w:rsidRDefault="00937190" w:rsidP="00824FF6">
            <w:pPr>
              <w:pStyle w:val="TableParagraph"/>
              <w:ind w:left="223"/>
              <w:jc w:val="center"/>
              <w:rPr>
                <w:b/>
              </w:rPr>
            </w:pPr>
          </w:p>
        </w:tc>
        <w:tc>
          <w:tcPr>
            <w:tcW w:w="425" w:type="dxa"/>
          </w:tcPr>
          <w:p w14:paraId="24BAACA3" w14:textId="77777777" w:rsidR="00937190" w:rsidRPr="003C19ED" w:rsidRDefault="00937190" w:rsidP="00824FF6">
            <w:pPr>
              <w:pStyle w:val="TableParagraph"/>
              <w:ind w:left="223"/>
              <w:jc w:val="center"/>
              <w:rPr>
                <w:b/>
              </w:rPr>
            </w:pPr>
          </w:p>
        </w:tc>
        <w:tc>
          <w:tcPr>
            <w:tcW w:w="567" w:type="dxa"/>
          </w:tcPr>
          <w:p w14:paraId="287DA0BD" w14:textId="77777777" w:rsidR="00937190" w:rsidRPr="003C19ED" w:rsidRDefault="00937190" w:rsidP="00824FF6">
            <w:pPr>
              <w:pStyle w:val="TableParagraph"/>
              <w:ind w:left="223"/>
              <w:jc w:val="center"/>
              <w:rPr>
                <w:b/>
              </w:rPr>
            </w:pPr>
          </w:p>
        </w:tc>
        <w:tc>
          <w:tcPr>
            <w:tcW w:w="426" w:type="dxa"/>
          </w:tcPr>
          <w:p w14:paraId="768C3CFC"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7D0C96F0"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67077E14"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257CC013"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3DE16794" w14:textId="77777777" w:rsidR="00937190" w:rsidRPr="003C19ED" w:rsidRDefault="00937190" w:rsidP="00824FF6">
            <w:pPr>
              <w:pStyle w:val="TableParagraph"/>
              <w:ind w:left="223"/>
              <w:jc w:val="center"/>
              <w:rPr>
                <w:b/>
              </w:rPr>
            </w:pPr>
          </w:p>
        </w:tc>
      </w:tr>
      <w:tr w:rsidR="00937190" w:rsidRPr="003C19ED" w14:paraId="6CBF3363" w14:textId="77777777" w:rsidTr="00824FF6">
        <w:trPr>
          <w:trHeight w:val="323"/>
        </w:trPr>
        <w:tc>
          <w:tcPr>
            <w:tcW w:w="1406" w:type="dxa"/>
            <w:vMerge/>
          </w:tcPr>
          <w:p w14:paraId="00544859" w14:textId="77777777" w:rsidR="00937190" w:rsidRPr="003C19ED" w:rsidRDefault="00937190" w:rsidP="00824FF6">
            <w:pPr>
              <w:pStyle w:val="TableParagraph"/>
              <w:ind w:left="142"/>
              <w:rPr>
                <w:rFonts w:eastAsia="Calibri"/>
                <w:color w:val="000000"/>
                <w:spacing w:val="-2"/>
              </w:rPr>
            </w:pPr>
          </w:p>
        </w:tc>
        <w:tc>
          <w:tcPr>
            <w:tcW w:w="704" w:type="dxa"/>
          </w:tcPr>
          <w:p w14:paraId="3C683B19"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05B013D7"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4EF5D43B"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Mathematical M</w:t>
            </w:r>
            <w:r w:rsidRPr="003C19ED">
              <w:rPr>
                <w:rFonts w:ascii="Times New Roman" w:eastAsia="Calibri" w:hAnsi="Times New Roman" w:cs="Times New Roman"/>
              </w:rPr>
              <w:t>odeling of</w:t>
            </w:r>
            <w:r>
              <w:rPr>
                <w:rFonts w:ascii="Times New Roman" w:eastAsia="Calibri" w:hAnsi="Times New Roman" w:cs="Times New Roman"/>
              </w:rPr>
              <w:t xml:space="preserve"> C</w:t>
            </w:r>
            <w:r w:rsidRPr="003C19ED">
              <w:rPr>
                <w:rFonts w:ascii="Times New Roman" w:eastAsia="Calibri" w:hAnsi="Times New Roman" w:cs="Times New Roman"/>
              </w:rPr>
              <w:t>hemical</w:t>
            </w:r>
            <w:r>
              <w:rPr>
                <w:rFonts w:ascii="Times New Roman" w:eastAsia="Calibri" w:hAnsi="Times New Roman" w:cs="Times New Roman"/>
              </w:rPr>
              <w:t xml:space="preserve"> and Technological P</w:t>
            </w:r>
            <w:r w:rsidRPr="003C19ED">
              <w:rPr>
                <w:rFonts w:ascii="Times New Roman" w:eastAsia="Calibri" w:hAnsi="Times New Roman" w:cs="Times New Roman"/>
              </w:rPr>
              <w:t>rocesses</w:t>
            </w:r>
          </w:p>
        </w:tc>
        <w:tc>
          <w:tcPr>
            <w:tcW w:w="3954" w:type="dxa"/>
          </w:tcPr>
          <w:p w14:paraId="47DBACF5"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 xml:space="preserve">Considers the basic concepts of mathematical modeling of chemical-technological processes, basic </w:t>
            </w:r>
            <w:proofErr w:type="spellStart"/>
            <w:proofErr w:type="gramStart"/>
            <w:r w:rsidRPr="003C19ED">
              <w:rPr>
                <w:rFonts w:ascii="Times New Roman" w:eastAsia="Calibri" w:hAnsi="Times New Roman" w:cs="Times New Roman"/>
              </w:rPr>
              <w:t>terminology.A</w:t>
            </w:r>
            <w:proofErr w:type="spellEnd"/>
            <w:proofErr w:type="gramEnd"/>
            <w:r w:rsidRPr="003C19ED">
              <w:rPr>
                <w:rFonts w:ascii="Times New Roman" w:eastAsia="Calibri" w:hAnsi="Times New Roman" w:cs="Times New Roman"/>
              </w:rPr>
              <w:t xml:space="preserve"> theoretical method for constructing a model of a chemical-technological process, a computer mathematics </w:t>
            </w:r>
            <w:proofErr w:type="spellStart"/>
            <w:r w:rsidRPr="003C19ED">
              <w:rPr>
                <w:rFonts w:ascii="Times New Roman" w:eastAsia="Calibri" w:hAnsi="Times New Roman" w:cs="Times New Roman"/>
              </w:rPr>
              <w:t>system.He</w:t>
            </w:r>
            <w:proofErr w:type="spellEnd"/>
            <w:r w:rsidRPr="003C19ED">
              <w:rPr>
                <w:rFonts w:ascii="Times New Roman" w:eastAsia="Calibri" w:hAnsi="Times New Roman" w:cs="Times New Roman"/>
              </w:rPr>
              <w:t xml:space="preserve"> studies mathematical models of chemical-technological processes on the basis of solving nonlinear algebraic equations and systems, differential </w:t>
            </w:r>
            <w:proofErr w:type="spellStart"/>
            <w:r w:rsidRPr="003C19ED">
              <w:rPr>
                <w:rFonts w:ascii="Times New Roman" w:eastAsia="Calibri" w:hAnsi="Times New Roman" w:cs="Times New Roman"/>
              </w:rPr>
              <w:t>equations.Processing</w:t>
            </w:r>
            <w:proofErr w:type="spellEnd"/>
            <w:r w:rsidRPr="003C19ED">
              <w:rPr>
                <w:rFonts w:ascii="Times New Roman" w:eastAsia="Calibri" w:hAnsi="Times New Roman" w:cs="Times New Roman"/>
              </w:rPr>
              <w:t xml:space="preserve"> of the experiment and statistical modeling in chemical technology.</w:t>
            </w:r>
          </w:p>
        </w:tc>
        <w:tc>
          <w:tcPr>
            <w:tcW w:w="849" w:type="dxa"/>
            <w:tcBorders>
              <w:top w:val="nil"/>
            </w:tcBorders>
          </w:tcPr>
          <w:p w14:paraId="5186FE75" w14:textId="77777777" w:rsidR="00937190" w:rsidRPr="003C19ED" w:rsidRDefault="00937190" w:rsidP="00824FF6">
            <w:pPr>
              <w:rPr>
                <w:rFonts w:ascii="Times New Roman" w:eastAsia="Calibri" w:hAnsi="Times New Roman" w:cs="Times New Roman"/>
              </w:rPr>
            </w:pPr>
          </w:p>
        </w:tc>
        <w:tc>
          <w:tcPr>
            <w:tcW w:w="427" w:type="dxa"/>
          </w:tcPr>
          <w:p w14:paraId="42DCA4F9" w14:textId="77777777" w:rsidR="00937190" w:rsidRPr="003C19ED" w:rsidRDefault="00937190" w:rsidP="00824FF6">
            <w:pPr>
              <w:pStyle w:val="TableParagraph"/>
              <w:ind w:left="223"/>
            </w:pPr>
          </w:p>
        </w:tc>
        <w:tc>
          <w:tcPr>
            <w:tcW w:w="440" w:type="dxa"/>
          </w:tcPr>
          <w:p w14:paraId="25B1AF76" w14:textId="77777777" w:rsidR="00937190" w:rsidRPr="003C19ED" w:rsidRDefault="00937190" w:rsidP="00824FF6">
            <w:pPr>
              <w:pStyle w:val="TableParagraph"/>
              <w:ind w:left="223"/>
              <w:jc w:val="center"/>
              <w:rPr>
                <w:b/>
              </w:rPr>
            </w:pPr>
          </w:p>
        </w:tc>
        <w:tc>
          <w:tcPr>
            <w:tcW w:w="567" w:type="dxa"/>
          </w:tcPr>
          <w:p w14:paraId="2CA514E4" w14:textId="77777777" w:rsidR="00937190" w:rsidRPr="003C19ED" w:rsidRDefault="00937190" w:rsidP="00824FF6">
            <w:pPr>
              <w:pStyle w:val="TableParagraph"/>
              <w:spacing w:line="304" w:lineRule="exact"/>
              <w:ind w:left="223"/>
              <w:jc w:val="center"/>
              <w:rPr>
                <w:b/>
                <w:lang w:val="ru-RU"/>
              </w:rPr>
            </w:pPr>
            <w:r w:rsidRPr="003C19ED">
              <w:rPr>
                <w:b/>
              </w:rPr>
              <w:t>ѵ</w:t>
            </w:r>
          </w:p>
        </w:tc>
        <w:tc>
          <w:tcPr>
            <w:tcW w:w="425" w:type="dxa"/>
          </w:tcPr>
          <w:p w14:paraId="541F2C32" w14:textId="77777777" w:rsidR="00937190" w:rsidRPr="003C19ED" w:rsidRDefault="00937190" w:rsidP="00824FF6">
            <w:pPr>
              <w:pStyle w:val="TableParagraph"/>
              <w:ind w:left="223"/>
              <w:jc w:val="center"/>
              <w:rPr>
                <w:b/>
              </w:rPr>
            </w:pPr>
          </w:p>
        </w:tc>
        <w:tc>
          <w:tcPr>
            <w:tcW w:w="567" w:type="dxa"/>
          </w:tcPr>
          <w:p w14:paraId="4AEF4AF0" w14:textId="77777777" w:rsidR="00937190" w:rsidRPr="003C19ED" w:rsidRDefault="00937190" w:rsidP="00824FF6">
            <w:pPr>
              <w:pStyle w:val="TableParagraph"/>
              <w:ind w:left="223"/>
              <w:jc w:val="center"/>
              <w:rPr>
                <w:b/>
              </w:rPr>
            </w:pPr>
          </w:p>
        </w:tc>
        <w:tc>
          <w:tcPr>
            <w:tcW w:w="425" w:type="dxa"/>
          </w:tcPr>
          <w:p w14:paraId="591AABAF" w14:textId="77777777" w:rsidR="00937190" w:rsidRPr="003C19ED" w:rsidRDefault="00937190" w:rsidP="00824FF6">
            <w:pPr>
              <w:pStyle w:val="TableParagraph"/>
              <w:ind w:left="223"/>
              <w:jc w:val="center"/>
              <w:rPr>
                <w:b/>
              </w:rPr>
            </w:pPr>
            <w:r w:rsidRPr="003C19ED">
              <w:rPr>
                <w:b/>
              </w:rPr>
              <w:t>ѵ</w:t>
            </w:r>
          </w:p>
        </w:tc>
        <w:tc>
          <w:tcPr>
            <w:tcW w:w="567" w:type="dxa"/>
          </w:tcPr>
          <w:p w14:paraId="6F3931E3" w14:textId="77777777" w:rsidR="00937190" w:rsidRPr="003C19ED" w:rsidRDefault="00937190" w:rsidP="00824FF6">
            <w:pPr>
              <w:pStyle w:val="TableParagraph"/>
              <w:ind w:left="223"/>
              <w:jc w:val="center"/>
              <w:rPr>
                <w:b/>
              </w:rPr>
            </w:pPr>
          </w:p>
        </w:tc>
        <w:tc>
          <w:tcPr>
            <w:tcW w:w="426" w:type="dxa"/>
          </w:tcPr>
          <w:p w14:paraId="003BBF17"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0F1E7EF2"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1FF8B620"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236FB1EA"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0F092438" w14:textId="77777777" w:rsidR="00937190" w:rsidRPr="003C19ED" w:rsidRDefault="00937190" w:rsidP="00824FF6">
            <w:pPr>
              <w:pStyle w:val="TableParagraph"/>
              <w:ind w:left="223"/>
              <w:jc w:val="center"/>
              <w:rPr>
                <w:b/>
              </w:rPr>
            </w:pPr>
          </w:p>
        </w:tc>
      </w:tr>
      <w:tr w:rsidR="00937190" w:rsidRPr="003C19ED" w14:paraId="045877A3" w14:textId="77777777" w:rsidTr="00824FF6">
        <w:trPr>
          <w:trHeight w:val="323"/>
        </w:trPr>
        <w:tc>
          <w:tcPr>
            <w:tcW w:w="1406" w:type="dxa"/>
            <w:tcBorders>
              <w:top w:val="nil"/>
            </w:tcBorders>
          </w:tcPr>
          <w:p w14:paraId="7E233BE5" w14:textId="77777777" w:rsidR="00937190" w:rsidRPr="003C19ED" w:rsidRDefault="00937190" w:rsidP="00824FF6">
            <w:pPr>
              <w:pStyle w:val="TableParagraph"/>
              <w:ind w:left="142"/>
              <w:rPr>
                <w:rFonts w:eastAsia="Calibri"/>
                <w:color w:val="000000"/>
                <w:spacing w:val="-2"/>
              </w:rPr>
            </w:pPr>
          </w:p>
        </w:tc>
        <w:tc>
          <w:tcPr>
            <w:tcW w:w="704" w:type="dxa"/>
          </w:tcPr>
          <w:p w14:paraId="28BDC5CA"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1359AB21"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HSC</w:t>
            </w:r>
          </w:p>
        </w:tc>
        <w:tc>
          <w:tcPr>
            <w:tcW w:w="1435" w:type="dxa"/>
          </w:tcPr>
          <w:p w14:paraId="7206D52C"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Engineering Computer Graphics</w:t>
            </w:r>
          </w:p>
        </w:tc>
        <w:tc>
          <w:tcPr>
            <w:tcW w:w="3954" w:type="dxa"/>
          </w:tcPr>
          <w:p w14:paraId="0B2CDE11" w14:textId="77777777" w:rsidR="00937190" w:rsidRPr="00E432D5" w:rsidRDefault="00937190" w:rsidP="00824FF6">
            <w:pPr>
              <w:jc w:val="both"/>
              <w:rPr>
                <w:rFonts w:ascii="Times New Roman" w:eastAsia="Calibri" w:hAnsi="Times New Roman" w:cs="Times New Roman"/>
              </w:rPr>
            </w:pPr>
            <w:r w:rsidRPr="00E432D5">
              <w:rPr>
                <w:rFonts w:ascii="Times New Roman" w:hAnsi="Times New Roman" w:cs="Times New Roman"/>
              </w:rPr>
              <w:t>Considers the main positions of descriptive geometry, engineering graphics, the practical implementation of general technical and specialized drawings in accordance with GOST. It instills skills in working with modern computer programs in the AutoCAD computer-aided design environment, 3D modeling; reading technical drawings.</w:t>
            </w:r>
          </w:p>
        </w:tc>
        <w:tc>
          <w:tcPr>
            <w:tcW w:w="849" w:type="dxa"/>
          </w:tcPr>
          <w:p w14:paraId="534FE700"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4</w:t>
            </w:r>
          </w:p>
        </w:tc>
        <w:tc>
          <w:tcPr>
            <w:tcW w:w="427" w:type="dxa"/>
          </w:tcPr>
          <w:p w14:paraId="3B5DC703" w14:textId="77777777" w:rsidR="00937190" w:rsidRPr="003C19ED" w:rsidRDefault="00937190" w:rsidP="00824FF6">
            <w:pPr>
              <w:pStyle w:val="TableParagraph"/>
              <w:ind w:left="223"/>
              <w:jc w:val="center"/>
              <w:rPr>
                <w:b/>
              </w:rPr>
            </w:pPr>
          </w:p>
        </w:tc>
        <w:tc>
          <w:tcPr>
            <w:tcW w:w="440" w:type="dxa"/>
          </w:tcPr>
          <w:p w14:paraId="17A89A08" w14:textId="77777777" w:rsidR="00937190" w:rsidRPr="003C19ED" w:rsidRDefault="00937190" w:rsidP="00824FF6">
            <w:pPr>
              <w:pStyle w:val="TableParagraph"/>
              <w:ind w:left="223"/>
              <w:jc w:val="center"/>
              <w:rPr>
                <w:b/>
              </w:rPr>
            </w:pPr>
          </w:p>
        </w:tc>
        <w:tc>
          <w:tcPr>
            <w:tcW w:w="567" w:type="dxa"/>
          </w:tcPr>
          <w:p w14:paraId="3A29D383" w14:textId="77777777" w:rsidR="00937190" w:rsidRPr="003C19ED" w:rsidRDefault="00937190" w:rsidP="00824FF6">
            <w:pPr>
              <w:pStyle w:val="TableParagraph"/>
              <w:spacing w:line="304" w:lineRule="exact"/>
              <w:ind w:left="223"/>
              <w:jc w:val="center"/>
              <w:rPr>
                <w:b/>
                <w:lang w:val="ru-RU"/>
              </w:rPr>
            </w:pPr>
            <w:r w:rsidRPr="003C19ED">
              <w:rPr>
                <w:b/>
              </w:rPr>
              <w:t>ѵ</w:t>
            </w:r>
          </w:p>
        </w:tc>
        <w:tc>
          <w:tcPr>
            <w:tcW w:w="425" w:type="dxa"/>
          </w:tcPr>
          <w:p w14:paraId="71A421AD" w14:textId="77777777" w:rsidR="00937190" w:rsidRPr="003C19ED" w:rsidRDefault="00937190" w:rsidP="00824FF6">
            <w:pPr>
              <w:pStyle w:val="TableParagraph"/>
              <w:ind w:left="223"/>
              <w:jc w:val="center"/>
              <w:rPr>
                <w:b/>
              </w:rPr>
            </w:pPr>
          </w:p>
        </w:tc>
        <w:tc>
          <w:tcPr>
            <w:tcW w:w="567" w:type="dxa"/>
          </w:tcPr>
          <w:p w14:paraId="40ACE8ED" w14:textId="77777777" w:rsidR="00937190" w:rsidRPr="003C19ED" w:rsidRDefault="00937190" w:rsidP="00824FF6">
            <w:pPr>
              <w:pStyle w:val="TableParagraph"/>
              <w:ind w:left="223"/>
              <w:jc w:val="center"/>
              <w:rPr>
                <w:b/>
              </w:rPr>
            </w:pPr>
          </w:p>
        </w:tc>
        <w:tc>
          <w:tcPr>
            <w:tcW w:w="425" w:type="dxa"/>
          </w:tcPr>
          <w:p w14:paraId="4470A856" w14:textId="77777777" w:rsidR="00937190" w:rsidRPr="003C19ED" w:rsidRDefault="00937190" w:rsidP="00824FF6">
            <w:pPr>
              <w:pStyle w:val="TableParagraph"/>
              <w:ind w:left="223"/>
              <w:jc w:val="center"/>
              <w:rPr>
                <w:b/>
              </w:rPr>
            </w:pPr>
          </w:p>
        </w:tc>
        <w:tc>
          <w:tcPr>
            <w:tcW w:w="567" w:type="dxa"/>
          </w:tcPr>
          <w:p w14:paraId="30F6B5B9" w14:textId="77777777" w:rsidR="00937190" w:rsidRPr="003C19ED" w:rsidRDefault="00937190" w:rsidP="00824FF6">
            <w:pPr>
              <w:pStyle w:val="TableParagraph"/>
              <w:ind w:left="223"/>
              <w:jc w:val="center"/>
              <w:rPr>
                <w:b/>
              </w:rPr>
            </w:pPr>
          </w:p>
        </w:tc>
        <w:tc>
          <w:tcPr>
            <w:tcW w:w="426" w:type="dxa"/>
          </w:tcPr>
          <w:p w14:paraId="03A642D1"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1C5DFFC7"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5D2A4371"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396A3133"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39EE41A0" w14:textId="77777777" w:rsidR="00937190" w:rsidRPr="003C19ED" w:rsidRDefault="00937190" w:rsidP="00824FF6">
            <w:pPr>
              <w:pStyle w:val="TableParagraph"/>
              <w:ind w:left="223"/>
              <w:jc w:val="center"/>
              <w:rPr>
                <w:b/>
              </w:rPr>
            </w:pPr>
          </w:p>
        </w:tc>
      </w:tr>
      <w:tr w:rsidR="00937190" w:rsidRPr="003C19ED" w14:paraId="26E1A35C" w14:textId="77777777" w:rsidTr="00824FF6">
        <w:trPr>
          <w:trHeight w:val="323"/>
        </w:trPr>
        <w:tc>
          <w:tcPr>
            <w:tcW w:w="1406" w:type="dxa"/>
            <w:vMerge w:val="restart"/>
          </w:tcPr>
          <w:p w14:paraId="50F259E4" w14:textId="77777777" w:rsidR="00937190" w:rsidRPr="003C19ED" w:rsidRDefault="00937190" w:rsidP="00824FF6">
            <w:pPr>
              <w:pStyle w:val="TableParagraph"/>
              <w:ind w:left="142"/>
              <w:rPr>
                <w:rFonts w:eastAsia="Calibri"/>
                <w:color w:val="000000"/>
                <w:spacing w:val="-2"/>
              </w:rPr>
            </w:pPr>
            <w:r>
              <w:rPr>
                <w:rFonts w:eastAsia="Calibri"/>
                <w:color w:val="000000"/>
                <w:spacing w:val="-2"/>
              </w:rPr>
              <w:t>Module of Chemical E</w:t>
            </w:r>
            <w:r w:rsidRPr="003C19ED">
              <w:rPr>
                <w:rFonts w:eastAsia="Calibri"/>
                <w:color w:val="000000"/>
                <w:spacing w:val="-2"/>
              </w:rPr>
              <w:t>ngineering</w:t>
            </w:r>
          </w:p>
        </w:tc>
        <w:tc>
          <w:tcPr>
            <w:tcW w:w="704" w:type="dxa"/>
          </w:tcPr>
          <w:p w14:paraId="7C6F6A13"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59454A78"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HSC</w:t>
            </w:r>
          </w:p>
        </w:tc>
        <w:tc>
          <w:tcPr>
            <w:tcW w:w="1435" w:type="dxa"/>
            <w:vAlign w:val="center"/>
          </w:tcPr>
          <w:p w14:paraId="5246C944"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General Chemistry</w:t>
            </w:r>
          </w:p>
          <w:p w14:paraId="00A41038" w14:textId="77777777" w:rsidR="00937190" w:rsidRPr="003C19ED" w:rsidRDefault="00937190" w:rsidP="00824FF6">
            <w:pPr>
              <w:jc w:val="center"/>
              <w:rPr>
                <w:rFonts w:ascii="Times New Roman" w:eastAsia="Calibri" w:hAnsi="Times New Roman" w:cs="Times New Roman"/>
              </w:rPr>
            </w:pPr>
          </w:p>
        </w:tc>
        <w:tc>
          <w:tcPr>
            <w:tcW w:w="3954" w:type="dxa"/>
          </w:tcPr>
          <w:p w14:paraId="310EF801" w14:textId="77777777" w:rsidR="00937190" w:rsidRPr="00945614" w:rsidRDefault="00937190" w:rsidP="00824FF6">
            <w:pPr>
              <w:jc w:val="both"/>
              <w:rPr>
                <w:rFonts w:ascii="Times New Roman" w:eastAsia="Calibri" w:hAnsi="Times New Roman" w:cs="Times New Roman"/>
              </w:rPr>
            </w:pPr>
            <w:r w:rsidRPr="00945614">
              <w:rPr>
                <w:rFonts w:ascii="Times New Roman" w:hAnsi="Times New Roman" w:cs="Times New Roman"/>
              </w:rPr>
              <w:t>It studies the basic concepts and laws of chemistry; the structure of substances; classes of inorganic compounds; redox reactions; characteristics, extraction and application of hydrogen, carbon, silicon, nitrogen, phosphorus, oxygen, metal oxides and nonmetals, etc. Develops skills and abilities to solve problems, create and conduct experiments, formulate conclusions individually and as a team member.</w:t>
            </w:r>
          </w:p>
        </w:tc>
        <w:tc>
          <w:tcPr>
            <w:tcW w:w="849" w:type="dxa"/>
          </w:tcPr>
          <w:p w14:paraId="264D1908"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4</w:t>
            </w:r>
          </w:p>
        </w:tc>
        <w:tc>
          <w:tcPr>
            <w:tcW w:w="427" w:type="dxa"/>
          </w:tcPr>
          <w:p w14:paraId="76C5FEA3" w14:textId="77777777" w:rsidR="00937190" w:rsidRPr="003C19ED" w:rsidRDefault="00937190" w:rsidP="00824FF6">
            <w:pPr>
              <w:pStyle w:val="TableParagraph"/>
              <w:ind w:left="223"/>
              <w:jc w:val="center"/>
              <w:rPr>
                <w:b/>
              </w:rPr>
            </w:pPr>
          </w:p>
        </w:tc>
        <w:tc>
          <w:tcPr>
            <w:tcW w:w="440" w:type="dxa"/>
          </w:tcPr>
          <w:p w14:paraId="24C6BAA6" w14:textId="77777777" w:rsidR="00937190" w:rsidRPr="003C19ED" w:rsidRDefault="00937190" w:rsidP="00824FF6">
            <w:pPr>
              <w:pStyle w:val="TableParagraph"/>
              <w:ind w:left="223"/>
              <w:jc w:val="center"/>
              <w:rPr>
                <w:b/>
              </w:rPr>
            </w:pPr>
          </w:p>
        </w:tc>
        <w:tc>
          <w:tcPr>
            <w:tcW w:w="567" w:type="dxa"/>
          </w:tcPr>
          <w:p w14:paraId="76F34519" w14:textId="77777777" w:rsidR="00937190" w:rsidRPr="003C19ED" w:rsidRDefault="00937190" w:rsidP="00824FF6">
            <w:pPr>
              <w:pStyle w:val="TableParagraph"/>
              <w:ind w:left="223"/>
              <w:jc w:val="center"/>
              <w:rPr>
                <w:b/>
              </w:rPr>
            </w:pPr>
            <w:r w:rsidRPr="003C19ED">
              <w:rPr>
                <w:b/>
              </w:rPr>
              <w:t>ѵ</w:t>
            </w:r>
          </w:p>
        </w:tc>
        <w:tc>
          <w:tcPr>
            <w:tcW w:w="425" w:type="dxa"/>
          </w:tcPr>
          <w:p w14:paraId="6DAEC544" w14:textId="77777777" w:rsidR="00937190" w:rsidRPr="003C19ED" w:rsidRDefault="00937190" w:rsidP="00824FF6">
            <w:pPr>
              <w:pStyle w:val="TableParagraph"/>
              <w:ind w:left="223"/>
              <w:jc w:val="center"/>
              <w:rPr>
                <w:b/>
              </w:rPr>
            </w:pPr>
            <w:r w:rsidRPr="003C19ED">
              <w:rPr>
                <w:b/>
              </w:rPr>
              <w:t>ѵ</w:t>
            </w:r>
          </w:p>
        </w:tc>
        <w:tc>
          <w:tcPr>
            <w:tcW w:w="567" w:type="dxa"/>
          </w:tcPr>
          <w:p w14:paraId="64D2C533" w14:textId="77777777" w:rsidR="00937190" w:rsidRPr="003C19ED" w:rsidRDefault="00937190" w:rsidP="00824FF6">
            <w:pPr>
              <w:pStyle w:val="TableParagraph"/>
              <w:ind w:left="223"/>
              <w:jc w:val="center"/>
              <w:rPr>
                <w:b/>
              </w:rPr>
            </w:pPr>
          </w:p>
        </w:tc>
        <w:tc>
          <w:tcPr>
            <w:tcW w:w="425" w:type="dxa"/>
          </w:tcPr>
          <w:p w14:paraId="04E42D57" w14:textId="77777777" w:rsidR="00937190" w:rsidRPr="003C19ED" w:rsidRDefault="00937190" w:rsidP="00824FF6">
            <w:pPr>
              <w:pStyle w:val="TableParagraph"/>
              <w:ind w:left="223"/>
              <w:jc w:val="center"/>
              <w:rPr>
                <w:b/>
              </w:rPr>
            </w:pPr>
          </w:p>
        </w:tc>
        <w:tc>
          <w:tcPr>
            <w:tcW w:w="567" w:type="dxa"/>
          </w:tcPr>
          <w:p w14:paraId="40AC2717" w14:textId="77777777" w:rsidR="00937190" w:rsidRPr="003C19ED" w:rsidRDefault="00937190" w:rsidP="00824FF6">
            <w:pPr>
              <w:pStyle w:val="TableParagraph"/>
              <w:ind w:left="223"/>
              <w:jc w:val="center"/>
              <w:rPr>
                <w:b/>
              </w:rPr>
            </w:pPr>
          </w:p>
        </w:tc>
        <w:tc>
          <w:tcPr>
            <w:tcW w:w="426" w:type="dxa"/>
          </w:tcPr>
          <w:p w14:paraId="276477F2"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545A498B"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26C4300A"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4F73C19B"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26D72636" w14:textId="77777777" w:rsidR="00937190" w:rsidRPr="003C19ED" w:rsidRDefault="00937190" w:rsidP="00824FF6">
            <w:pPr>
              <w:pStyle w:val="TableParagraph"/>
              <w:ind w:left="223"/>
              <w:jc w:val="center"/>
              <w:rPr>
                <w:b/>
              </w:rPr>
            </w:pPr>
          </w:p>
        </w:tc>
      </w:tr>
      <w:tr w:rsidR="00937190" w:rsidRPr="003C19ED" w14:paraId="6AA4716E" w14:textId="77777777" w:rsidTr="00824FF6">
        <w:trPr>
          <w:trHeight w:val="323"/>
        </w:trPr>
        <w:tc>
          <w:tcPr>
            <w:tcW w:w="1406" w:type="dxa"/>
            <w:vMerge/>
          </w:tcPr>
          <w:p w14:paraId="3944CDAC" w14:textId="77777777" w:rsidR="00937190" w:rsidRDefault="00937190" w:rsidP="00824FF6">
            <w:pPr>
              <w:pStyle w:val="TableParagraph"/>
              <w:ind w:left="142"/>
              <w:rPr>
                <w:rFonts w:eastAsia="Calibri"/>
                <w:color w:val="000000"/>
                <w:spacing w:val="-2"/>
              </w:rPr>
            </w:pPr>
          </w:p>
        </w:tc>
        <w:tc>
          <w:tcPr>
            <w:tcW w:w="704" w:type="dxa"/>
          </w:tcPr>
          <w:p w14:paraId="1F9323BE"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6ACEE4D8"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HSC</w:t>
            </w:r>
          </w:p>
        </w:tc>
        <w:tc>
          <w:tcPr>
            <w:tcW w:w="1435" w:type="dxa"/>
            <w:vAlign w:val="center"/>
          </w:tcPr>
          <w:p w14:paraId="1E2E34D9"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Educational P</w:t>
            </w:r>
            <w:r w:rsidRPr="003C19ED">
              <w:rPr>
                <w:rFonts w:ascii="Times New Roman" w:eastAsia="Calibri" w:hAnsi="Times New Roman" w:cs="Times New Roman"/>
              </w:rPr>
              <w:t>ractice</w:t>
            </w:r>
          </w:p>
        </w:tc>
        <w:tc>
          <w:tcPr>
            <w:tcW w:w="3954" w:type="dxa"/>
          </w:tcPr>
          <w:p w14:paraId="6DAE1E67"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 xml:space="preserve">Acquaintance with the pharmaceutical enterprise, its structural divisions. With the </w:t>
            </w:r>
            <w:r w:rsidRPr="003C19ED">
              <w:rPr>
                <w:rFonts w:ascii="Times New Roman" w:eastAsia="Calibri" w:hAnsi="Times New Roman" w:cs="Times New Roman"/>
              </w:rPr>
              <w:lastRenderedPageBreak/>
              <w:t>device of the tablet shop, ampoule shop, complex pharmaceutical preparations shop, phytochemical products shop, packing shop and personnel functions. Ability to use regulatory documents and scientific literature in the preparation of the report. Have skills in preparing reporting documentation. Delivery of the report.</w:t>
            </w:r>
          </w:p>
        </w:tc>
        <w:tc>
          <w:tcPr>
            <w:tcW w:w="849" w:type="dxa"/>
          </w:tcPr>
          <w:p w14:paraId="4BD150C0"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lastRenderedPageBreak/>
              <w:t xml:space="preserve">      </w:t>
            </w:r>
            <w:r w:rsidRPr="003C19ED">
              <w:rPr>
                <w:rFonts w:ascii="Times New Roman" w:eastAsia="Calibri" w:hAnsi="Times New Roman" w:cs="Times New Roman"/>
              </w:rPr>
              <w:t>2</w:t>
            </w:r>
          </w:p>
        </w:tc>
        <w:tc>
          <w:tcPr>
            <w:tcW w:w="427" w:type="dxa"/>
          </w:tcPr>
          <w:p w14:paraId="3813AEFE" w14:textId="77777777" w:rsidR="00937190" w:rsidRPr="003C19ED" w:rsidRDefault="00937190" w:rsidP="00824FF6">
            <w:pPr>
              <w:pStyle w:val="TableParagraph"/>
              <w:ind w:left="223"/>
            </w:pPr>
          </w:p>
        </w:tc>
        <w:tc>
          <w:tcPr>
            <w:tcW w:w="440" w:type="dxa"/>
          </w:tcPr>
          <w:p w14:paraId="662D068F" w14:textId="77777777" w:rsidR="00937190" w:rsidRPr="003C19ED" w:rsidRDefault="00937190" w:rsidP="00824FF6">
            <w:pPr>
              <w:pStyle w:val="TableParagraph"/>
              <w:ind w:left="223"/>
              <w:jc w:val="center"/>
              <w:rPr>
                <w:b/>
              </w:rPr>
            </w:pPr>
          </w:p>
        </w:tc>
        <w:tc>
          <w:tcPr>
            <w:tcW w:w="567" w:type="dxa"/>
          </w:tcPr>
          <w:p w14:paraId="6861964E" w14:textId="77777777" w:rsidR="00937190" w:rsidRPr="003C19ED" w:rsidRDefault="00937190" w:rsidP="00824FF6">
            <w:pPr>
              <w:pStyle w:val="TableParagraph"/>
              <w:spacing w:line="304" w:lineRule="exact"/>
              <w:ind w:left="223"/>
              <w:jc w:val="center"/>
              <w:rPr>
                <w:b/>
              </w:rPr>
            </w:pPr>
          </w:p>
        </w:tc>
        <w:tc>
          <w:tcPr>
            <w:tcW w:w="425" w:type="dxa"/>
          </w:tcPr>
          <w:p w14:paraId="02D01FEE" w14:textId="77777777" w:rsidR="00937190" w:rsidRPr="003C19ED" w:rsidRDefault="00937190" w:rsidP="00824FF6">
            <w:pPr>
              <w:pStyle w:val="TableParagraph"/>
              <w:ind w:left="223"/>
              <w:jc w:val="center"/>
              <w:rPr>
                <w:b/>
              </w:rPr>
            </w:pPr>
            <w:r w:rsidRPr="003C19ED">
              <w:rPr>
                <w:b/>
              </w:rPr>
              <w:t>ѵ</w:t>
            </w:r>
          </w:p>
        </w:tc>
        <w:tc>
          <w:tcPr>
            <w:tcW w:w="567" w:type="dxa"/>
          </w:tcPr>
          <w:p w14:paraId="0565AF07" w14:textId="77777777" w:rsidR="00937190" w:rsidRPr="003C19ED" w:rsidRDefault="00937190" w:rsidP="00824FF6">
            <w:pPr>
              <w:pStyle w:val="TableParagraph"/>
              <w:ind w:left="223"/>
              <w:jc w:val="center"/>
              <w:rPr>
                <w:b/>
              </w:rPr>
            </w:pPr>
            <w:r w:rsidRPr="003C19ED">
              <w:rPr>
                <w:b/>
              </w:rPr>
              <w:t>ѵ</w:t>
            </w:r>
          </w:p>
        </w:tc>
        <w:tc>
          <w:tcPr>
            <w:tcW w:w="425" w:type="dxa"/>
          </w:tcPr>
          <w:p w14:paraId="28F8508D" w14:textId="77777777" w:rsidR="00937190" w:rsidRPr="003C19ED" w:rsidRDefault="00937190" w:rsidP="00824FF6">
            <w:pPr>
              <w:pStyle w:val="TableParagraph"/>
              <w:ind w:left="223"/>
              <w:jc w:val="center"/>
              <w:rPr>
                <w:b/>
              </w:rPr>
            </w:pPr>
          </w:p>
        </w:tc>
        <w:tc>
          <w:tcPr>
            <w:tcW w:w="567" w:type="dxa"/>
          </w:tcPr>
          <w:p w14:paraId="5936F3C0" w14:textId="77777777" w:rsidR="00937190" w:rsidRPr="003C19ED" w:rsidRDefault="00937190" w:rsidP="00824FF6">
            <w:pPr>
              <w:pStyle w:val="TableParagraph"/>
              <w:ind w:left="223"/>
              <w:jc w:val="center"/>
              <w:rPr>
                <w:b/>
              </w:rPr>
            </w:pPr>
            <w:r w:rsidRPr="003C19ED">
              <w:rPr>
                <w:b/>
              </w:rPr>
              <w:t>ѵ</w:t>
            </w:r>
          </w:p>
        </w:tc>
        <w:tc>
          <w:tcPr>
            <w:tcW w:w="426" w:type="dxa"/>
          </w:tcPr>
          <w:p w14:paraId="2C31E2BB"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10D3F727" w14:textId="77777777" w:rsidR="00937190" w:rsidRPr="003C19ED" w:rsidRDefault="00937190" w:rsidP="00824FF6">
            <w:pPr>
              <w:pStyle w:val="TableParagraph"/>
              <w:ind w:left="223"/>
              <w:jc w:val="center"/>
              <w:rPr>
                <w:b/>
              </w:rPr>
            </w:pPr>
            <w:r w:rsidRPr="003C19ED">
              <w:rPr>
                <w:b/>
              </w:rPr>
              <w:t>ѵ</w:t>
            </w:r>
          </w:p>
        </w:tc>
        <w:tc>
          <w:tcPr>
            <w:tcW w:w="567" w:type="dxa"/>
            <w:tcBorders>
              <w:right w:val="single" w:sz="4" w:space="0" w:color="auto"/>
            </w:tcBorders>
          </w:tcPr>
          <w:p w14:paraId="2EBD5721"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30C45D2A"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7836D55E" w14:textId="77777777" w:rsidR="00937190" w:rsidRPr="003C19ED" w:rsidRDefault="00937190" w:rsidP="00824FF6">
            <w:pPr>
              <w:pStyle w:val="TableParagraph"/>
              <w:ind w:left="223"/>
              <w:jc w:val="center"/>
              <w:rPr>
                <w:b/>
              </w:rPr>
            </w:pPr>
          </w:p>
        </w:tc>
      </w:tr>
      <w:tr w:rsidR="00937190" w:rsidRPr="003C19ED" w14:paraId="7E74E963" w14:textId="77777777" w:rsidTr="00824FF6">
        <w:trPr>
          <w:trHeight w:val="323"/>
        </w:trPr>
        <w:tc>
          <w:tcPr>
            <w:tcW w:w="1406" w:type="dxa"/>
            <w:vMerge/>
          </w:tcPr>
          <w:p w14:paraId="41A07396" w14:textId="77777777" w:rsidR="00937190" w:rsidRPr="003C19ED" w:rsidRDefault="00937190" w:rsidP="00824FF6">
            <w:pPr>
              <w:pStyle w:val="TableParagraph"/>
              <w:ind w:left="142"/>
              <w:rPr>
                <w:rFonts w:eastAsia="Calibri"/>
                <w:color w:val="000000"/>
                <w:spacing w:val="-2"/>
              </w:rPr>
            </w:pPr>
          </w:p>
        </w:tc>
        <w:tc>
          <w:tcPr>
            <w:tcW w:w="704" w:type="dxa"/>
          </w:tcPr>
          <w:p w14:paraId="437F072D"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7B432056"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593C7F06" w14:textId="77777777" w:rsidR="00937190" w:rsidRPr="003C19ED" w:rsidRDefault="00937190" w:rsidP="00824FF6">
            <w:pPr>
              <w:jc w:val="center"/>
              <w:rPr>
                <w:rFonts w:ascii="Times New Roman" w:eastAsia="Calibri" w:hAnsi="Times New Roman" w:cs="Times New Roman"/>
              </w:rPr>
            </w:pPr>
            <w:r>
              <w:rPr>
                <w:rFonts w:ascii="Times New Roman" w:eastAsia="Calibri" w:hAnsi="Times New Roman" w:cs="Times New Roman"/>
              </w:rPr>
              <w:t>Analytical C</w:t>
            </w:r>
            <w:r w:rsidRPr="003C19ED">
              <w:rPr>
                <w:rFonts w:ascii="Times New Roman" w:eastAsia="Calibri" w:hAnsi="Times New Roman" w:cs="Times New Roman"/>
              </w:rPr>
              <w:t>hemistry</w:t>
            </w:r>
          </w:p>
          <w:p w14:paraId="00E1E5B8" w14:textId="77777777" w:rsidR="00937190" w:rsidRPr="003C19ED" w:rsidRDefault="00937190" w:rsidP="00824FF6">
            <w:pPr>
              <w:jc w:val="center"/>
              <w:rPr>
                <w:rFonts w:ascii="Times New Roman" w:eastAsia="Calibri" w:hAnsi="Times New Roman" w:cs="Times New Roman"/>
              </w:rPr>
            </w:pPr>
          </w:p>
        </w:tc>
        <w:tc>
          <w:tcPr>
            <w:tcW w:w="3954" w:type="dxa"/>
          </w:tcPr>
          <w:p w14:paraId="753683D4" w14:textId="77777777" w:rsidR="00937190" w:rsidRPr="001B384F" w:rsidRDefault="00937190" w:rsidP="00824FF6">
            <w:pPr>
              <w:jc w:val="both"/>
              <w:rPr>
                <w:rFonts w:ascii="Times New Roman" w:eastAsia="Calibri" w:hAnsi="Times New Roman" w:cs="Times New Roman"/>
              </w:rPr>
            </w:pPr>
            <w:r w:rsidRPr="001B384F">
              <w:rPr>
                <w:rFonts w:ascii="Times New Roman" w:hAnsi="Times New Roman" w:cs="Times New Roman"/>
              </w:rPr>
              <w:t>Examines the basics and methods of chemical and FHMA, metrological processing of the results of chemical analysis, sampling and sample preparation. Types of chemical reactions. Ability to use methods of detection, separation, separation and concentration. Master the methods of qualitative and quantitative analysis in the manufacture of medicines. Have</w:t>
            </w:r>
            <w:r>
              <w:rPr>
                <w:rFonts w:ascii="Times New Roman" w:hAnsi="Times New Roman" w:cs="Times New Roman"/>
              </w:rPr>
              <w:t xml:space="preserve"> </w:t>
            </w:r>
            <w:r w:rsidRPr="001B384F">
              <w:rPr>
                <w:rFonts w:ascii="Times New Roman" w:hAnsi="Times New Roman" w:cs="Times New Roman"/>
              </w:rPr>
              <w:t>the</w:t>
            </w:r>
            <w:r>
              <w:rPr>
                <w:rFonts w:ascii="Times New Roman" w:hAnsi="Times New Roman" w:cs="Times New Roman"/>
              </w:rPr>
              <w:t xml:space="preserve"> </w:t>
            </w:r>
            <w:r w:rsidRPr="001B384F">
              <w:rPr>
                <w:rFonts w:ascii="Times New Roman" w:hAnsi="Times New Roman" w:cs="Times New Roman"/>
              </w:rPr>
              <w:t>skills</w:t>
            </w:r>
            <w:r>
              <w:rPr>
                <w:rFonts w:ascii="Times New Roman" w:hAnsi="Times New Roman" w:cs="Times New Roman"/>
              </w:rPr>
              <w:t xml:space="preserve"> </w:t>
            </w:r>
            <w:r w:rsidRPr="001B384F">
              <w:rPr>
                <w:rFonts w:ascii="Times New Roman" w:hAnsi="Times New Roman" w:cs="Times New Roman"/>
              </w:rPr>
              <w:t>to</w:t>
            </w:r>
            <w:r>
              <w:rPr>
                <w:rFonts w:ascii="Times New Roman" w:hAnsi="Times New Roman" w:cs="Times New Roman"/>
              </w:rPr>
              <w:t xml:space="preserve"> </w:t>
            </w:r>
            <w:r w:rsidRPr="001B384F">
              <w:rPr>
                <w:rFonts w:ascii="Times New Roman" w:hAnsi="Times New Roman" w:cs="Times New Roman"/>
              </w:rPr>
              <w:t>analyze</w:t>
            </w:r>
            <w:r>
              <w:rPr>
                <w:rFonts w:ascii="Times New Roman" w:hAnsi="Times New Roman" w:cs="Times New Roman"/>
              </w:rPr>
              <w:t xml:space="preserve"> </w:t>
            </w:r>
            <w:r w:rsidRPr="001B384F">
              <w:rPr>
                <w:rFonts w:ascii="Times New Roman" w:hAnsi="Times New Roman" w:cs="Times New Roman"/>
              </w:rPr>
              <w:t>drugs</w:t>
            </w:r>
            <w:r>
              <w:rPr>
                <w:rFonts w:ascii="Times New Roman" w:hAnsi="Times New Roman" w:cs="Times New Roman"/>
              </w:rPr>
              <w:t xml:space="preserve"> </w:t>
            </w:r>
            <w:r w:rsidRPr="001B384F">
              <w:rPr>
                <w:rFonts w:ascii="Times New Roman" w:hAnsi="Times New Roman" w:cs="Times New Roman"/>
              </w:rPr>
              <w:t>on</w:t>
            </w:r>
            <w:r>
              <w:rPr>
                <w:rFonts w:ascii="Times New Roman" w:hAnsi="Times New Roman" w:cs="Times New Roman"/>
              </w:rPr>
              <w:t xml:space="preserve"> </w:t>
            </w:r>
            <w:r w:rsidRPr="001B384F">
              <w:rPr>
                <w:rFonts w:ascii="Times New Roman" w:hAnsi="Times New Roman" w:cs="Times New Roman"/>
              </w:rPr>
              <w:t>modern</w:t>
            </w:r>
            <w:r>
              <w:rPr>
                <w:rFonts w:ascii="Times New Roman" w:hAnsi="Times New Roman" w:cs="Times New Roman"/>
              </w:rPr>
              <w:t xml:space="preserve"> </w:t>
            </w:r>
            <w:r w:rsidRPr="001B384F">
              <w:rPr>
                <w:rFonts w:ascii="Times New Roman" w:hAnsi="Times New Roman" w:cs="Times New Roman"/>
              </w:rPr>
              <w:t>equipment.</w:t>
            </w:r>
          </w:p>
        </w:tc>
        <w:tc>
          <w:tcPr>
            <w:tcW w:w="849" w:type="dxa"/>
            <w:vMerge w:val="restart"/>
          </w:tcPr>
          <w:p w14:paraId="476C60DD"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5</w:t>
            </w:r>
          </w:p>
        </w:tc>
        <w:tc>
          <w:tcPr>
            <w:tcW w:w="427" w:type="dxa"/>
          </w:tcPr>
          <w:p w14:paraId="23CCE59D" w14:textId="77777777" w:rsidR="00937190" w:rsidRPr="003C19ED" w:rsidRDefault="00937190" w:rsidP="00824FF6">
            <w:pPr>
              <w:pStyle w:val="TableParagraph"/>
              <w:ind w:left="223"/>
              <w:jc w:val="center"/>
              <w:rPr>
                <w:b/>
              </w:rPr>
            </w:pPr>
          </w:p>
        </w:tc>
        <w:tc>
          <w:tcPr>
            <w:tcW w:w="440" w:type="dxa"/>
          </w:tcPr>
          <w:p w14:paraId="06917E06" w14:textId="77777777" w:rsidR="00937190" w:rsidRPr="003C19ED" w:rsidRDefault="00937190" w:rsidP="00824FF6">
            <w:pPr>
              <w:pStyle w:val="TableParagraph"/>
              <w:ind w:left="223"/>
              <w:jc w:val="center"/>
              <w:rPr>
                <w:b/>
              </w:rPr>
            </w:pPr>
          </w:p>
        </w:tc>
        <w:tc>
          <w:tcPr>
            <w:tcW w:w="567" w:type="dxa"/>
          </w:tcPr>
          <w:p w14:paraId="169C5252" w14:textId="77777777" w:rsidR="00937190" w:rsidRPr="003C19ED" w:rsidRDefault="00937190" w:rsidP="00824FF6">
            <w:pPr>
              <w:pStyle w:val="TableParagraph"/>
              <w:spacing w:line="304" w:lineRule="exact"/>
              <w:ind w:left="223"/>
              <w:jc w:val="center"/>
              <w:rPr>
                <w:b/>
              </w:rPr>
            </w:pPr>
          </w:p>
        </w:tc>
        <w:tc>
          <w:tcPr>
            <w:tcW w:w="425" w:type="dxa"/>
          </w:tcPr>
          <w:p w14:paraId="060ED8BA" w14:textId="77777777" w:rsidR="00937190" w:rsidRPr="003C19ED" w:rsidRDefault="00937190" w:rsidP="00824FF6">
            <w:pPr>
              <w:pStyle w:val="TableParagraph"/>
              <w:ind w:left="223"/>
              <w:jc w:val="center"/>
              <w:rPr>
                <w:b/>
              </w:rPr>
            </w:pPr>
            <w:r w:rsidRPr="003C19ED">
              <w:rPr>
                <w:b/>
              </w:rPr>
              <w:t>ѵ</w:t>
            </w:r>
          </w:p>
        </w:tc>
        <w:tc>
          <w:tcPr>
            <w:tcW w:w="567" w:type="dxa"/>
          </w:tcPr>
          <w:p w14:paraId="029D0F3F" w14:textId="77777777" w:rsidR="00937190" w:rsidRPr="003C19ED" w:rsidRDefault="00937190" w:rsidP="00824FF6">
            <w:pPr>
              <w:pStyle w:val="TableParagraph"/>
              <w:ind w:left="223"/>
              <w:jc w:val="center"/>
              <w:rPr>
                <w:b/>
              </w:rPr>
            </w:pPr>
          </w:p>
        </w:tc>
        <w:tc>
          <w:tcPr>
            <w:tcW w:w="425" w:type="dxa"/>
          </w:tcPr>
          <w:p w14:paraId="5E5E95CA" w14:textId="77777777" w:rsidR="00937190" w:rsidRPr="003C19ED" w:rsidRDefault="00937190" w:rsidP="00824FF6">
            <w:pPr>
              <w:pStyle w:val="TableParagraph"/>
              <w:ind w:left="223"/>
              <w:jc w:val="center"/>
              <w:rPr>
                <w:b/>
              </w:rPr>
            </w:pPr>
          </w:p>
        </w:tc>
        <w:tc>
          <w:tcPr>
            <w:tcW w:w="567" w:type="dxa"/>
          </w:tcPr>
          <w:p w14:paraId="6DA53F2C" w14:textId="77777777" w:rsidR="00937190" w:rsidRPr="003C19ED" w:rsidRDefault="00937190" w:rsidP="00824FF6">
            <w:pPr>
              <w:pStyle w:val="TableParagraph"/>
              <w:ind w:left="223"/>
              <w:jc w:val="center"/>
              <w:rPr>
                <w:b/>
              </w:rPr>
            </w:pPr>
            <w:r w:rsidRPr="003C19ED">
              <w:rPr>
                <w:b/>
              </w:rPr>
              <w:t>ѵ</w:t>
            </w:r>
          </w:p>
        </w:tc>
        <w:tc>
          <w:tcPr>
            <w:tcW w:w="426" w:type="dxa"/>
          </w:tcPr>
          <w:p w14:paraId="77757530"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701DBC87"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3FD67E41"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22B65D28"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49207D54" w14:textId="77777777" w:rsidR="00937190" w:rsidRPr="003C19ED" w:rsidRDefault="00937190" w:rsidP="00824FF6">
            <w:pPr>
              <w:pStyle w:val="TableParagraph"/>
              <w:ind w:left="223"/>
              <w:jc w:val="center"/>
              <w:rPr>
                <w:b/>
              </w:rPr>
            </w:pPr>
          </w:p>
        </w:tc>
      </w:tr>
      <w:tr w:rsidR="00937190" w:rsidRPr="003C19ED" w14:paraId="260C6C0F" w14:textId="77777777" w:rsidTr="00824FF6">
        <w:trPr>
          <w:trHeight w:val="323"/>
        </w:trPr>
        <w:tc>
          <w:tcPr>
            <w:tcW w:w="1406" w:type="dxa"/>
            <w:vMerge/>
          </w:tcPr>
          <w:p w14:paraId="662A6E0D" w14:textId="77777777" w:rsidR="00937190" w:rsidRPr="003C19ED" w:rsidRDefault="00937190" w:rsidP="00824FF6">
            <w:pPr>
              <w:pStyle w:val="TableParagraph"/>
              <w:ind w:left="142"/>
              <w:rPr>
                <w:rFonts w:eastAsia="Calibri"/>
                <w:color w:val="000000"/>
                <w:spacing w:val="-2"/>
              </w:rPr>
            </w:pPr>
          </w:p>
        </w:tc>
        <w:tc>
          <w:tcPr>
            <w:tcW w:w="704" w:type="dxa"/>
          </w:tcPr>
          <w:p w14:paraId="04CCE8EE"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44109DC5"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vAlign w:val="center"/>
          </w:tcPr>
          <w:p w14:paraId="4C8167F5" w14:textId="77777777" w:rsidR="00937190" w:rsidRPr="003C19ED" w:rsidRDefault="00937190" w:rsidP="00824FF6">
            <w:pPr>
              <w:jc w:val="center"/>
              <w:rPr>
                <w:rFonts w:ascii="Times New Roman" w:eastAsia="Calibri" w:hAnsi="Times New Roman" w:cs="Times New Roman"/>
              </w:rPr>
            </w:pPr>
            <w:r>
              <w:rPr>
                <w:rFonts w:ascii="Times New Roman" w:eastAsia="Calibri" w:hAnsi="Times New Roman" w:cs="Times New Roman"/>
              </w:rPr>
              <w:t xml:space="preserve">Qualitative and </w:t>
            </w:r>
            <w:proofErr w:type="spellStart"/>
            <w:r>
              <w:rPr>
                <w:rFonts w:ascii="Times New Roman" w:eastAsia="Calibri" w:hAnsi="Times New Roman" w:cs="Times New Roman"/>
              </w:rPr>
              <w:t>Quantative</w:t>
            </w:r>
            <w:proofErr w:type="spellEnd"/>
            <w:r>
              <w:rPr>
                <w:rFonts w:ascii="Times New Roman" w:eastAsia="Calibri" w:hAnsi="Times New Roman" w:cs="Times New Roman"/>
              </w:rPr>
              <w:t xml:space="preserve"> A</w:t>
            </w:r>
            <w:r w:rsidRPr="003C19ED">
              <w:rPr>
                <w:rFonts w:ascii="Times New Roman" w:eastAsia="Calibri" w:hAnsi="Times New Roman" w:cs="Times New Roman"/>
              </w:rPr>
              <w:t>nalysis</w:t>
            </w:r>
          </w:p>
          <w:p w14:paraId="1B7DF03B" w14:textId="77777777" w:rsidR="00937190" w:rsidRPr="003C19ED" w:rsidRDefault="00937190" w:rsidP="00824FF6">
            <w:pPr>
              <w:jc w:val="center"/>
              <w:rPr>
                <w:rFonts w:ascii="Times New Roman" w:eastAsia="Calibri" w:hAnsi="Times New Roman" w:cs="Times New Roman"/>
              </w:rPr>
            </w:pPr>
          </w:p>
        </w:tc>
        <w:tc>
          <w:tcPr>
            <w:tcW w:w="3954" w:type="dxa"/>
          </w:tcPr>
          <w:p w14:paraId="4975D330"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 xml:space="preserve">Qualitative analysis, basic principles, reactions in qualitative analysis, fractional and system analysis. Macro, semi-micro, micro, </w:t>
            </w:r>
            <w:proofErr w:type="spellStart"/>
            <w:r w:rsidRPr="003C19ED">
              <w:rPr>
                <w:rFonts w:ascii="Times New Roman" w:eastAsia="Calibri" w:hAnsi="Times New Roman" w:cs="Times New Roman"/>
              </w:rPr>
              <w:t>ultramicro</w:t>
            </w:r>
            <w:proofErr w:type="spellEnd"/>
            <w:r w:rsidRPr="003C19ED">
              <w:rPr>
                <w:rFonts w:ascii="Times New Roman" w:eastAsia="Calibri" w:hAnsi="Times New Roman" w:cs="Times New Roman"/>
              </w:rPr>
              <w:t xml:space="preserve"> analysis. Laboratory equipment in a qualitative analysis. Separation of ions into groups. tasks of quantitative analysis, classification of methods: gravimetric and titrimetric analyzes.</w:t>
            </w:r>
          </w:p>
        </w:tc>
        <w:tc>
          <w:tcPr>
            <w:tcW w:w="849" w:type="dxa"/>
            <w:vMerge/>
          </w:tcPr>
          <w:p w14:paraId="4833A46A" w14:textId="77777777" w:rsidR="00937190" w:rsidRPr="003C19ED" w:rsidRDefault="00937190" w:rsidP="00824FF6">
            <w:pPr>
              <w:rPr>
                <w:rFonts w:ascii="Times New Roman" w:eastAsia="Calibri" w:hAnsi="Times New Roman" w:cs="Times New Roman"/>
              </w:rPr>
            </w:pPr>
          </w:p>
        </w:tc>
        <w:tc>
          <w:tcPr>
            <w:tcW w:w="427" w:type="dxa"/>
          </w:tcPr>
          <w:p w14:paraId="00375765" w14:textId="77777777" w:rsidR="00937190" w:rsidRPr="003C19ED" w:rsidRDefault="00937190" w:rsidP="00824FF6">
            <w:pPr>
              <w:pStyle w:val="TableParagraph"/>
              <w:ind w:left="223"/>
              <w:jc w:val="center"/>
              <w:rPr>
                <w:b/>
              </w:rPr>
            </w:pPr>
          </w:p>
        </w:tc>
        <w:tc>
          <w:tcPr>
            <w:tcW w:w="440" w:type="dxa"/>
          </w:tcPr>
          <w:p w14:paraId="66206BD8" w14:textId="77777777" w:rsidR="00937190" w:rsidRPr="003C19ED" w:rsidRDefault="00937190" w:rsidP="00824FF6">
            <w:pPr>
              <w:pStyle w:val="TableParagraph"/>
              <w:ind w:left="223"/>
              <w:jc w:val="center"/>
              <w:rPr>
                <w:b/>
              </w:rPr>
            </w:pPr>
          </w:p>
        </w:tc>
        <w:tc>
          <w:tcPr>
            <w:tcW w:w="567" w:type="dxa"/>
          </w:tcPr>
          <w:p w14:paraId="04D6397B" w14:textId="77777777" w:rsidR="00937190" w:rsidRPr="003C19ED" w:rsidRDefault="00937190" w:rsidP="00824FF6">
            <w:pPr>
              <w:pStyle w:val="TableParagraph"/>
              <w:spacing w:line="304" w:lineRule="exact"/>
              <w:ind w:left="223"/>
              <w:jc w:val="center"/>
              <w:rPr>
                <w:b/>
              </w:rPr>
            </w:pPr>
          </w:p>
        </w:tc>
        <w:tc>
          <w:tcPr>
            <w:tcW w:w="425" w:type="dxa"/>
          </w:tcPr>
          <w:p w14:paraId="2967D6C9" w14:textId="77777777" w:rsidR="00937190" w:rsidRPr="003C19ED" w:rsidRDefault="00937190" w:rsidP="00824FF6">
            <w:pPr>
              <w:jc w:val="center"/>
              <w:rPr>
                <w:rFonts w:ascii="Times New Roman" w:hAnsi="Times New Roman" w:cs="Times New Roman"/>
                <w:b/>
              </w:rPr>
            </w:pPr>
            <w:r w:rsidRPr="003C19ED">
              <w:rPr>
                <w:rFonts w:ascii="Times New Roman" w:hAnsi="Times New Roman" w:cs="Times New Roman"/>
                <w:b/>
              </w:rPr>
              <w:t>ѵ</w:t>
            </w:r>
          </w:p>
        </w:tc>
        <w:tc>
          <w:tcPr>
            <w:tcW w:w="567" w:type="dxa"/>
          </w:tcPr>
          <w:p w14:paraId="0FA7B237" w14:textId="77777777" w:rsidR="00937190" w:rsidRPr="003C19ED" w:rsidRDefault="00937190" w:rsidP="00824FF6">
            <w:pPr>
              <w:jc w:val="center"/>
              <w:rPr>
                <w:rFonts w:ascii="Times New Roman" w:hAnsi="Times New Roman" w:cs="Times New Roman"/>
                <w:b/>
              </w:rPr>
            </w:pPr>
          </w:p>
        </w:tc>
        <w:tc>
          <w:tcPr>
            <w:tcW w:w="425" w:type="dxa"/>
          </w:tcPr>
          <w:p w14:paraId="2F6CAF9D" w14:textId="77777777" w:rsidR="00937190" w:rsidRPr="003C19ED" w:rsidRDefault="00937190" w:rsidP="00824FF6">
            <w:pPr>
              <w:jc w:val="center"/>
              <w:rPr>
                <w:rFonts w:ascii="Times New Roman" w:hAnsi="Times New Roman" w:cs="Times New Roman"/>
                <w:b/>
              </w:rPr>
            </w:pPr>
          </w:p>
        </w:tc>
        <w:tc>
          <w:tcPr>
            <w:tcW w:w="567" w:type="dxa"/>
          </w:tcPr>
          <w:p w14:paraId="7799E662" w14:textId="77777777" w:rsidR="00937190" w:rsidRPr="003C19ED" w:rsidRDefault="00937190" w:rsidP="00824FF6">
            <w:pPr>
              <w:jc w:val="center"/>
              <w:rPr>
                <w:rFonts w:ascii="Times New Roman" w:hAnsi="Times New Roman" w:cs="Times New Roman"/>
                <w:b/>
              </w:rPr>
            </w:pPr>
            <w:r w:rsidRPr="003C19ED">
              <w:rPr>
                <w:rFonts w:ascii="Times New Roman" w:hAnsi="Times New Roman" w:cs="Times New Roman"/>
                <w:b/>
              </w:rPr>
              <w:t>ѵ</w:t>
            </w:r>
          </w:p>
        </w:tc>
        <w:tc>
          <w:tcPr>
            <w:tcW w:w="426" w:type="dxa"/>
          </w:tcPr>
          <w:p w14:paraId="66284153" w14:textId="77777777" w:rsidR="00937190" w:rsidRPr="003C19ED" w:rsidRDefault="00937190" w:rsidP="00824FF6">
            <w:pPr>
              <w:jc w:val="center"/>
              <w:rPr>
                <w:b/>
              </w:rPr>
            </w:pPr>
          </w:p>
        </w:tc>
        <w:tc>
          <w:tcPr>
            <w:tcW w:w="567" w:type="dxa"/>
            <w:tcBorders>
              <w:right w:val="single" w:sz="4" w:space="0" w:color="auto"/>
            </w:tcBorders>
          </w:tcPr>
          <w:p w14:paraId="315EF395"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22B35A38"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5598EDEF"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66ECD0A0" w14:textId="77777777" w:rsidR="00937190" w:rsidRPr="003C19ED" w:rsidRDefault="00937190" w:rsidP="00824FF6">
            <w:pPr>
              <w:pStyle w:val="TableParagraph"/>
              <w:ind w:left="223"/>
              <w:jc w:val="center"/>
              <w:rPr>
                <w:b/>
              </w:rPr>
            </w:pPr>
          </w:p>
        </w:tc>
      </w:tr>
      <w:tr w:rsidR="00937190" w:rsidRPr="003429CA" w14:paraId="0D21EE8C" w14:textId="77777777" w:rsidTr="00824FF6">
        <w:trPr>
          <w:trHeight w:val="323"/>
        </w:trPr>
        <w:tc>
          <w:tcPr>
            <w:tcW w:w="1406" w:type="dxa"/>
            <w:vMerge w:val="restart"/>
          </w:tcPr>
          <w:p w14:paraId="459A3E6F" w14:textId="77777777" w:rsidR="00937190" w:rsidRPr="003C19ED" w:rsidRDefault="00937190" w:rsidP="00824FF6">
            <w:pPr>
              <w:pStyle w:val="TableParagraph"/>
              <w:ind w:left="142"/>
              <w:rPr>
                <w:rFonts w:eastAsia="Calibri"/>
                <w:color w:val="000000"/>
                <w:spacing w:val="-2"/>
              </w:rPr>
            </w:pPr>
          </w:p>
        </w:tc>
        <w:tc>
          <w:tcPr>
            <w:tcW w:w="704" w:type="dxa"/>
          </w:tcPr>
          <w:p w14:paraId="495A1100"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1F4AFD53"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vAlign w:val="center"/>
          </w:tcPr>
          <w:p w14:paraId="1AE52834" w14:textId="77777777" w:rsidR="00937190" w:rsidRPr="003C19ED" w:rsidRDefault="00937190" w:rsidP="00824FF6">
            <w:pPr>
              <w:jc w:val="center"/>
              <w:rPr>
                <w:rFonts w:ascii="Times New Roman" w:eastAsia="Calibri" w:hAnsi="Times New Roman" w:cs="Times New Roman"/>
              </w:rPr>
            </w:pPr>
            <w:proofErr w:type="spellStart"/>
            <w:r w:rsidRPr="003C19ED">
              <w:rPr>
                <w:rFonts w:ascii="Times New Roman" w:eastAsia="Calibri" w:hAnsi="Times New Roman" w:cs="Times New Roman"/>
              </w:rPr>
              <w:t>Physic</w:t>
            </w:r>
            <w:r>
              <w:rPr>
                <w:rFonts w:ascii="Times New Roman" w:eastAsia="Calibri" w:hAnsi="Times New Roman" w:cs="Times New Roman"/>
              </w:rPr>
              <w:t>o</w:t>
            </w:r>
            <w:proofErr w:type="spellEnd"/>
            <w:r w:rsidRPr="003C19ED">
              <w:rPr>
                <w:rFonts w:ascii="Times New Roman" w:eastAsia="Calibri" w:hAnsi="Times New Roman" w:cs="Times New Roman"/>
              </w:rPr>
              <w:t xml:space="preserve"> Chemical </w:t>
            </w:r>
            <w:proofErr w:type="spellStart"/>
            <w:r>
              <w:rPr>
                <w:rFonts w:ascii="Times New Roman" w:eastAsia="Calibri" w:hAnsi="Times New Roman" w:cs="Times New Roman"/>
              </w:rPr>
              <w:t>recearch</w:t>
            </w:r>
            <w:proofErr w:type="spellEnd"/>
            <w:r>
              <w:rPr>
                <w:rFonts w:ascii="Times New Roman" w:eastAsia="Calibri" w:hAnsi="Times New Roman" w:cs="Times New Roman"/>
              </w:rPr>
              <w:t xml:space="preserve"> A</w:t>
            </w:r>
            <w:r w:rsidRPr="003C19ED">
              <w:rPr>
                <w:rFonts w:ascii="Times New Roman" w:eastAsia="Calibri" w:hAnsi="Times New Roman" w:cs="Times New Roman"/>
              </w:rPr>
              <w:t>nalysis</w:t>
            </w:r>
          </w:p>
        </w:tc>
        <w:tc>
          <w:tcPr>
            <w:tcW w:w="3954" w:type="dxa"/>
          </w:tcPr>
          <w:p w14:paraId="64441E91"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 xml:space="preserve">Considers the theoretical foundations of physical and </w:t>
            </w:r>
            <w:proofErr w:type="spellStart"/>
            <w:r w:rsidRPr="003C19ED">
              <w:rPr>
                <w:rFonts w:ascii="Times New Roman" w:eastAsia="Calibri" w:hAnsi="Times New Roman" w:cs="Times New Roman"/>
              </w:rPr>
              <w:t>physico</w:t>
            </w:r>
            <w:proofErr w:type="spellEnd"/>
            <w:r w:rsidRPr="003C19ED">
              <w:rPr>
                <w:rFonts w:ascii="Times New Roman" w:eastAsia="Calibri" w:hAnsi="Times New Roman" w:cs="Times New Roman"/>
              </w:rPr>
              <w:t>-chemical methods of analysis, the significance of these methods and their advantages over chemical methods.</w:t>
            </w:r>
            <w:r>
              <w:rPr>
                <w:rFonts w:ascii="Times New Roman" w:eastAsia="Calibri" w:hAnsi="Times New Roman" w:cs="Times New Roman"/>
              </w:rPr>
              <w:t xml:space="preserve"> </w:t>
            </w:r>
            <w:r w:rsidRPr="003C19ED">
              <w:rPr>
                <w:rFonts w:ascii="Times New Roman" w:eastAsia="Calibri" w:hAnsi="Times New Roman" w:cs="Times New Roman"/>
              </w:rPr>
              <w:t>Electrochemical. optical methods based on the interaction of the part with magnetic fields.</w:t>
            </w:r>
            <w:r>
              <w:rPr>
                <w:rFonts w:ascii="Times New Roman" w:eastAsia="Calibri" w:hAnsi="Times New Roman" w:cs="Times New Roman"/>
              </w:rPr>
              <w:t xml:space="preserve"> </w:t>
            </w:r>
            <w:r w:rsidRPr="003C19ED">
              <w:rPr>
                <w:rFonts w:ascii="Times New Roman" w:eastAsia="Calibri" w:hAnsi="Times New Roman" w:cs="Times New Roman"/>
              </w:rPr>
              <w:t>Chromatographic methods. Possession of methods of static processing of analysis results.</w:t>
            </w:r>
          </w:p>
        </w:tc>
        <w:tc>
          <w:tcPr>
            <w:tcW w:w="849" w:type="dxa"/>
          </w:tcPr>
          <w:p w14:paraId="24558C0D"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5</w:t>
            </w:r>
          </w:p>
          <w:p w14:paraId="00EA8D5E" w14:textId="77777777" w:rsidR="00937190" w:rsidRPr="003C19ED" w:rsidRDefault="00937190" w:rsidP="00824FF6">
            <w:pPr>
              <w:rPr>
                <w:rFonts w:ascii="Times New Roman" w:eastAsia="Calibri" w:hAnsi="Times New Roman" w:cs="Times New Roman"/>
              </w:rPr>
            </w:pPr>
          </w:p>
        </w:tc>
        <w:tc>
          <w:tcPr>
            <w:tcW w:w="427" w:type="dxa"/>
          </w:tcPr>
          <w:p w14:paraId="413DFCEE" w14:textId="77777777" w:rsidR="00937190" w:rsidRPr="003C19ED" w:rsidRDefault="00937190" w:rsidP="00824FF6">
            <w:pPr>
              <w:pStyle w:val="TableParagraph"/>
              <w:ind w:left="223"/>
            </w:pPr>
          </w:p>
        </w:tc>
        <w:tc>
          <w:tcPr>
            <w:tcW w:w="440" w:type="dxa"/>
          </w:tcPr>
          <w:p w14:paraId="021D0FA2" w14:textId="77777777" w:rsidR="00937190" w:rsidRPr="003C19ED" w:rsidRDefault="00937190" w:rsidP="00824FF6">
            <w:pPr>
              <w:pStyle w:val="TableParagraph"/>
              <w:ind w:left="223"/>
              <w:jc w:val="center"/>
            </w:pPr>
          </w:p>
        </w:tc>
        <w:tc>
          <w:tcPr>
            <w:tcW w:w="567" w:type="dxa"/>
          </w:tcPr>
          <w:p w14:paraId="2FED5846" w14:textId="77777777" w:rsidR="00937190" w:rsidRPr="003C19ED" w:rsidRDefault="00937190" w:rsidP="00824FF6">
            <w:pPr>
              <w:jc w:val="center"/>
              <w:rPr>
                <w:rFonts w:ascii="Times New Roman" w:hAnsi="Times New Roman" w:cs="Times New Roman"/>
              </w:rPr>
            </w:pPr>
            <w:r w:rsidRPr="003C19ED">
              <w:rPr>
                <w:rFonts w:ascii="Times New Roman" w:hAnsi="Times New Roman" w:cs="Times New Roman"/>
              </w:rPr>
              <w:t>ѵ</w:t>
            </w:r>
          </w:p>
        </w:tc>
        <w:tc>
          <w:tcPr>
            <w:tcW w:w="425" w:type="dxa"/>
          </w:tcPr>
          <w:p w14:paraId="3F604588" w14:textId="77777777" w:rsidR="00937190" w:rsidRPr="003C19ED" w:rsidRDefault="00937190" w:rsidP="00824FF6">
            <w:pPr>
              <w:jc w:val="center"/>
              <w:rPr>
                <w:rFonts w:ascii="Times New Roman" w:hAnsi="Times New Roman" w:cs="Times New Roman"/>
              </w:rPr>
            </w:pPr>
            <w:r w:rsidRPr="003C19ED">
              <w:rPr>
                <w:rFonts w:ascii="Times New Roman" w:hAnsi="Times New Roman" w:cs="Times New Roman"/>
              </w:rPr>
              <w:t>ѵ</w:t>
            </w:r>
          </w:p>
        </w:tc>
        <w:tc>
          <w:tcPr>
            <w:tcW w:w="567" w:type="dxa"/>
          </w:tcPr>
          <w:p w14:paraId="6B58438D" w14:textId="77777777" w:rsidR="00937190" w:rsidRPr="003429CA" w:rsidRDefault="00937190" w:rsidP="00824FF6">
            <w:pPr>
              <w:jc w:val="center"/>
              <w:rPr>
                <w:rFonts w:ascii="Times New Roman" w:hAnsi="Times New Roman" w:cs="Times New Roman"/>
              </w:rPr>
            </w:pPr>
          </w:p>
        </w:tc>
        <w:tc>
          <w:tcPr>
            <w:tcW w:w="425" w:type="dxa"/>
          </w:tcPr>
          <w:p w14:paraId="34246D90" w14:textId="77777777" w:rsidR="00937190" w:rsidRPr="003429CA" w:rsidRDefault="00937190" w:rsidP="00824FF6">
            <w:pPr>
              <w:jc w:val="center"/>
              <w:rPr>
                <w:rFonts w:ascii="Times New Roman" w:hAnsi="Times New Roman" w:cs="Times New Roman"/>
              </w:rPr>
            </w:pPr>
          </w:p>
        </w:tc>
        <w:tc>
          <w:tcPr>
            <w:tcW w:w="567" w:type="dxa"/>
          </w:tcPr>
          <w:p w14:paraId="748BF22B" w14:textId="77777777" w:rsidR="00937190" w:rsidRPr="003C19ED" w:rsidRDefault="00937190" w:rsidP="00824FF6">
            <w:pPr>
              <w:jc w:val="center"/>
              <w:rPr>
                <w:rFonts w:ascii="Times New Roman" w:hAnsi="Times New Roman" w:cs="Times New Roman"/>
              </w:rPr>
            </w:pPr>
            <w:r w:rsidRPr="003C19ED">
              <w:rPr>
                <w:rFonts w:ascii="Times New Roman" w:hAnsi="Times New Roman" w:cs="Times New Roman"/>
              </w:rPr>
              <w:t>ѵ</w:t>
            </w:r>
          </w:p>
        </w:tc>
        <w:tc>
          <w:tcPr>
            <w:tcW w:w="426" w:type="dxa"/>
          </w:tcPr>
          <w:p w14:paraId="37D6590D" w14:textId="77777777" w:rsidR="00937190" w:rsidRPr="003C19ED" w:rsidRDefault="00937190" w:rsidP="00824FF6">
            <w:pPr>
              <w:pStyle w:val="TableParagraph"/>
              <w:ind w:left="223"/>
              <w:jc w:val="center"/>
            </w:pPr>
          </w:p>
        </w:tc>
        <w:tc>
          <w:tcPr>
            <w:tcW w:w="567" w:type="dxa"/>
            <w:tcBorders>
              <w:right w:val="single" w:sz="4" w:space="0" w:color="auto"/>
            </w:tcBorders>
          </w:tcPr>
          <w:p w14:paraId="35232443" w14:textId="77777777" w:rsidR="00937190" w:rsidRPr="003C19ED" w:rsidRDefault="00937190" w:rsidP="00824FF6">
            <w:pPr>
              <w:pStyle w:val="TableParagraph"/>
              <w:ind w:left="223"/>
              <w:jc w:val="center"/>
            </w:pPr>
          </w:p>
        </w:tc>
        <w:tc>
          <w:tcPr>
            <w:tcW w:w="567" w:type="dxa"/>
            <w:tcBorders>
              <w:right w:val="single" w:sz="4" w:space="0" w:color="auto"/>
            </w:tcBorders>
          </w:tcPr>
          <w:p w14:paraId="2032DE55"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5A881B00" w14:textId="77777777" w:rsidR="00937190" w:rsidRPr="003C19ED" w:rsidRDefault="00937190" w:rsidP="00824FF6">
            <w:pPr>
              <w:pStyle w:val="TableParagraph"/>
              <w:ind w:left="223"/>
              <w:jc w:val="center"/>
            </w:pPr>
          </w:p>
        </w:tc>
        <w:tc>
          <w:tcPr>
            <w:tcW w:w="567" w:type="dxa"/>
            <w:tcBorders>
              <w:left w:val="single" w:sz="4" w:space="0" w:color="auto"/>
            </w:tcBorders>
          </w:tcPr>
          <w:p w14:paraId="3280AAB7" w14:textId="77777777" w:rsidR="00937190" w:rsidRPr="003C19ED" w:rsidRDefault="00937190" w:rsidP="00824FF6">
            <w:pPr>
              <w:pStyle w:val="TableParagraph"/>
              <w:ind w:left="223"/>
              <w:jc w:val="center"/>
            </w:pPr>
          </w:p>
        </w:tc>
      </w:tr>
      <w:tr w:rsidR="00937190" w:rsidRPr="003C19ED" w14:paraId="77DC8463" w14:textId="77777777" w:rsidTr="00824FF6">
        <w:trPr>
          <w:trHeight w:val="323"/>
        </w:trPr>
        <w:tc>
          <w:tcPr>
            <w:tcW w:w="1406" w:type="dxa"/>
            <w:vMerge/>
          </w:tcPr>
          <w:p w14:paraId="69C92FF2" w14:textId="77777777" w:rsidR="00937190" w:rsidRPr="003C19ED" w:rsidRDefault="00937190" w:rsidP="00824FF6">
            <w:pPr>
              <w:pStyle w:val="TableParagraph"/>
              <w:ind w:left="142"/>
              <w:rPr>
                <w:rFonts w:eastAsia="Calibri"/>
                <w:color w:val="000000"/>
                <w:spacing w:val="-2"/>
              </w:rPr>
            </w:pPr>
          </w:p>
        </w:tc>
        <w:tc>
          <w:tcPr>
            <w:tcW w:w="704" w:type="dxa"/>
          </w:tcPr>
          <w:p w14:paraId="664154DE"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7361AF72"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vAlign w:val="center"/>
          </w:tcPr>
          <w:p w14:paraId="0594B0B6" w14:textId="77777777" w:rsidR="00937190" w:rsidRPr="003C19ED" w:rsidRDefault="00937190" w:rsidP="00824FF6">
            <w:pPr>
              <w:jc w:val="center"/>
              <w:rPr>
                <w:rFonts w:ascii="Times New Roman" w:eastAsia="Calibri" w:hAnsi="Times New Roman" w:cs="Times New Roman"/>
                <w:color w:val="FF0000"/>
              </w:rPr>
            </w:pPr>
            <w:r>
              <w:rPr>
                <w:rFonts w:ascii="Times New Roman" w:eastAsia="Calibri" w:hAnsi="Times New Roman" w:cs="Times New Roman"/>
              </w:rPr>
              <w:t>Modern Methods of A</w:t>
            </w:r>
            <w:r w:rsidRPr="003C19ED">
              <w:rPr>
                <w:rFonts w:ascii="Times New Roman" w:eastAsia="Calibri" w:hAnsi="Times New Roman" w:cs="Times New Roman"/>
              </w:rPr>
              <w:t>nalysis</w:t>
            </w:r>
          </w:p>
        </w:tc>
        <w:tc>
          <w:tcPr>
            <w:tcW w:w="3954" w:type="dxa"/>
          </w:tcPr>
          <w:p w14:paraId="344BF92E"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It studies the relationship between composition and societies of equilibrium systems. Considers the various properties of complex systems to determine their composition. Determination of the concentration of substances of the order of 10-5-10-10 mol / l. mass spectrometric analysis, radiochemical methods, resonance methods (NMR, EPR and others)</w:t>
            </w:r>
          </w:p>
        </w:tc>
        <w:tc>
          <w:tcPr>
            <w:tcW w:w="849" w:type="dxa"/>
            <w:tcBorders>
              <w:top w:val="nil"/>
            </w:tcBorders>
          </w:tcPr>
          <w:p w14:paraId="61A322FD" w14:textId="77777777" w:rsidR="00937190" w:rsidRPr="003C19ED" w:rsidRDefault="00937190" w:rsidP="00824FF6">
            <w:pPr>
              <w:rPr>
                <w:rFonts w:ascii="Times New Roman" w:eastAsia="Calibri" w:hAnsi="Times New Roman" w:cs="Times New Roman"/>
              </w:rPr>
            </w:pPr>
          </w:p>
        </w:tc>
        <w:tc>
          <w:tcPr>
            <w:tcW w:w="427" w:type="dxa"/>
          </w:tcPr>
          <w:p w14:paraId="4A82367A" w14:textId="77777777" w:rsidR="00937190" w:rsidRPr="003C19ED" w:rsidRDefault="00937190" w:rsidP="00824FF6">
            <w:pPr>
              <w:pStyle w:val="TableParagraph"/>
              <w:ind w:left="223"/>
            </w:pPr>
          </w:p>
        </w:tc>
        <w:tc>
          <w:tcPr>
            <w:tcW w:w="440" w:type="dxa"/>
          </w:tcPr>
          <w:p w14:paraId="0070B5C0" w14:textId="77777777" w:rsidR="00937190" w:rsidRPr="003C19ED" w:rsidRDefault="00937190" w:rsidP="00824FF6">
            <w:pPr>
              <w:pStyle w:val="TableParagraph"/>
              <w:ind w:left="223"/>
              <w:jc w:val="center"/>
            </w:pPr>
          </w:p>
        </w:tc>
        <w:tc>
          <w:tcPr>
            <w:tcW w:w="567" w:type="dxa"/>
          </w:tcPr>
          <w:p w14:paraId="7EF9288A" w14:textId="77777777" w:rsidR="00937190" w:rsidRPr="003C19ED" w:rsidRDefault="00937190" w:rsidP="00824FF6">
            <w:pPr>
              <w:jc w:val="center"/>
              <w:rPr>
                <w:rFonts w:ascii="Times New Roman" w:hAnsi="Times New Roman" w:cs="Times New Roman"/>
              </w:rPr>
            </w:pPr>
            <w:r w:rsidRPr="003C19ED">
              <w:rPr>
                <w:rFonts w:ascii="Times New Roman" w:hAnsi="Times New Roman" w:cs="Times New Roman"/>
              </w:rPr>
              <w:t>ѵ</w:t>
            </w:r>
          </w:p>
        </w:tc>
        <w:tc>
          <w:tcPr>
            <w:tcW w:w="425" w:type="dxa"/>
          </w:tcPr>
          <w:p w14:paraId="37953344" w14:textId="77777777" w:rsidR="00937190" w:rsidRPr="003C19ED" w:rsidRDefault="00937190" w:rsidP="00824FF6">
            <w:pPr>
              <w:jc w:val="center"/>
              <w:rPr>
                <w:rFonts w:ascii="Times New Roman" w:hAnsi="Times New Roman" w:cs="Times New Roman"/>
              </w:rPr>
            </w:pPr>
            <w:r w:rsidRPr="003C19ED">
              <w:rPr>
                <w:rFonts w:ascii="Times New Roman" w:hAnsi="Times New Roman" w:cs="Times New Roman"/>
              </w:rPr>
              <w:t>ѵ</w:t>
            </w:r>
          </w:p>
        </w:tc>
        <w:tc>
          <w:tcPr>
            <w:tcW w:w="567" w:type="dxa"/>
          </w:tcPr>
          <w:p w14:paraId="71DC83C1" w14:textId="77777777" w:rsidR="00937190" w:rsidRPr="003C19ED" w:rsidRDefault="00937190" w:rsidP="00824FF6">
            <w:pPr>
              <w:jc w:val="center"/>
              <w:rPr>
                <w:rFonts w:ascii="Times New Roman" w:hAnsi="Times New Roman" w:cs="Times New Roman"/>
                <w:lang w:val="ru-RU"/>
              </w:rPr>
            </w:pPr>
          </w:p>
        </w:tc>
        <w:tc>
          <w:tcPr>
            <w:tcW w:w="425" w:type="dxa"/>
          </w:tcPr>
          <w:p w14:paraId="33B76AF7" w14:textId="77777777" w:rsidR="00937190" w:rsidRPr="003C19ED" w:rsidRDefault="00937190" w:rsidP="00824FF6">
            <w:pPr>
              <w:jc w:val="center"/>
              <w:rPr>
                <w:rFonts w:ascii="Times New Roman" w:hAnsi="Times New Roman" w:cs="Times New Roman"/>
                <w:lang w:val="ru-RU"/>
              </w:rPr>
            </w:pPr>
          </w:p>
        </w:tc>
        <w:tc>
          <w:tcPr>
            <w:tcW w:w="567" w:type="dxa"/>
          </w:tcPr>
          <w:p w14:paraId="1E8F5648" w14:textId="77777777" w:rsidR="00937190" w:rsidRPr="003C19ED" w:rsidRDefault="00937190" w:rsidP="00824FF6">
            <w:pPr>
              <w:jc w:val="center"/>
              <w:rPr>
                <w:rFonts w:ascii="Times New Roman" w:hAnsi="Times New Roman" w:cs="Times New Roman"/>
              </w:rPr>
            </w:pPr>
            <w:r w:rsidRPr="003C19ED">
              <w:rPr>
                <w:rFonts w:ascii="Times New Roman" w:hAnsi="Times New Roman" w:cs="Times New Roman"/>
              </w:rPr>
              <w:t>ѵ</w:t>
            </w:r>
          </w:p>
        </w:tc>
        <w:tc>
          <w:tcPr>
            <w:tcW w:w="426" w:type="dxa"/>
          </w:tcPr>
          <w:p w14:paraId="7BEDC5BE" w14:textId="77777777" w:rsidR="00937190" w:rsidRPr="003C19ED" w:rsidRDefault="00937190" w:rsidP="00824FF6">
            <w:pPr>
              <w:pStyle w:val="TableParagraph"/>
              <w:ind w:left="223"/>
              <w:jc w:val="center"/>
            </w:pPr>
          </w:p>
        </w:tc>
        <w:tc>
          <w:tcPr>
            <w:tcW w:w="567" w:type="dxa"/>
            <w:tcBorders>
              <w:right w:val="single" w:sz="4" w:space="0" w:color="auto"/>
            </w:tcBorders>
          </w:tcPr>
          <w:p w14:paraId="6BC81610" w14:textId="77777777" w:rsidR="00937190" w:rsidRPr="003C19ED" w:rsidRDefault="00937190" w:rsidP="00824FF6">
            <w:pPr>
              <w:pStyle w:val="TableParagraph"/>
              <w:ind w:left="223"/>
              <w:jc w:val="center"/>
            </w:pPr>
          </w:p>
        </w:tc>
        <w:tc>
          <w:tcPr>
            <w:tcW w:w="567" w:type="dxa"/>
            <w:tcBorders>
              <w:right w:val="single" w:sz="4" w:space="0" w:color="auto"/>
            </w:tcBorders>
          </w:tcPr>
          <w:p w14:paraId="76035061"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782FA115" w14:textId="77777777" w:rsidR="00937190" w:rsidRPr="003C19ED" w:rsidRDefault="00937190" w:rsidP="00824FF6">
            <w:pPr>
              <w:pStyle w:val="TableParagraph"/>
              <w:ind w:left="223"/>
              <w:jc w:val="center"/>
            </w:pPr>
          </w:p>
        </w:tc>
        <w:tc>
          <w:tcPr>
            <w:tcW w:w="567" w:type="dxa"/>
            <w:tcBorders>
              <w:left w:val="single" w:sz="4" w:space="0" w:color="auto"/>
            </w:tcBorders>
          </w:tcPr>
          <w:p w14:paraId="5643889B" w14:textId="77777777" w:rsidR="00937190" w:rsidRPr="003C19ED" w:rsidRDefault="00937190" w:rsidP="00824FF6">
            <w:pPr>
              <w:pStyle w:val="TableParagraph"/>
              <w:ind w:left="223"/>
              <w:jc w:val="center"/>
            </w:pPr>
          </w:p>
        </w:tc>
      </w:tr>
      <w:tr w:rsidR="00937190" w:rsidRPr="003C19ED" w14:paraId="165C0592" w14:textId="77777777" w:rsidTr="00824FF6">
        <w:trPr>
          <w:trHeight w:val="323"/>
        </w:trPr>
        <w:tc>
          <w:tcPr>
            <w:tcW w:w="1406" w:type="dxa"/>
            <w:vMerge/>
          </w:tcPr>
          <w:p w14:paraId="61CFC140" w14:textId="77777777" w:rsidR="00937190" w:rsidRPr="003C19ED" w:rsidRDefault="00937190" w:rsidP="00824FF6">
            <w:pPr>
              <w:pStyle w:val="TableParagraph"/>
              <w:ind w:left="142"/>
              <w:rPr>
                <w:rFonts w:eastAsia="Calibri"/>
                <w:color w:val="000000"/>
                <w:spacing w:val="-2"/>
              </w:rPr>
            </w:pPr>
          </w:p>
        </w:tc>
        <w:tc>
          <w:tcPr>
            <w:tcW w:w="704" w:type="dxa"/>
          </w:tcPr>
          <w:p w14:paraId="7A3594AE"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7495CEA5"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32257E76"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 xml:space="preserve">Organic Chemistry </w:t>
            </w:r>
            <w:r>
              <w:rPr>
                <w:rFonts w:ascii="Times New Roman" w:eastAsia="Calibri" w:hAnsi="Times New Roman" w:cs="Times New Roman"/>
              </w:rPr>
              <w:t>I</w:t>
            </w:r>
          </w:p>
        </w:tc>
        <w:tc>
          <w:tcPr>
            <w:tcW w:w="3954" w:type="dxa"/>
          </w:tcPr>
          <w:p w14:paraId="63714BB5" w14:textId="77777777" w:rsidR="00937190" w:rsidRDefault="00937190" w:rsidP="00824FF6">
            <w:pPr>
              <w:ind w:right="-185"/>
              <w:rPr>
                <w:rFonts w:ascii="Times New Roman" w:eastAsia="Calibri" w:hAnsi="Times New Roman" w:cs="Times New Roman"/>
              </w:rPr>
            </w:pPr>
            <w:r w:rsidRPr="003C19ED">
              <w:rPr>
                <w:rFonts w:ascii="Times New Roman" w:eastAsia="Calibri" w:hAnsi="Times New Roman" w:cs="Times New Roman"/>
              </w:rPr>
              <w:t xml:space="preserve">Studies the theoretical foundations of organic chemistry. The composition and structure of organic compounds. The ability to classify organic compounds. Homology, isomerism, mechanism of organic reactions. Preparation methods and chemical properties. Analyze the structure of substances on the basis of elemental analysis, spectroscopic and chromatographic identification methods. </w:t>
            </w:r>
          </w:p>
          <w:p w14:paraId="0C724C9A" w14:textId="77777777" w:rsidR="00937190" w:rsidRPr="003C19ED" w:rsidRDefault="00937190" w:rsidP="00824FF6">
            <w:pPr>
              <w:ind w:right="-185"/>
              <w:rPr>
                <w:rFonts w:ascii="Times New Roman" w:eastAsia="Calibri" w:hAnsi="Times New Roman" w:cs="Times New Roman"/>
              </w:rPr>
            </w:pPr>
            <w:r w:rsidRPr="003C19ED">
              <w:rPr>
                <w:rFonts w:ascii="Times New Roman" w:eastAsia="Calibri" w:hAnsi="Times New Roman" w:cs="Times New Roman"/>
              </w:rPr>
              <w:t>Have the skills to calculate the ratio of reagents, theoretical and practical yields of reaction products.</w:t>
            </w:r>
          </w:p>
        </w:tc>
        <w:tc>
          <w:tcPr>
            <w:tcW w:w="849" w:type="dxa"/>
            <w:vMerge w:val="restart"/>
          </w:tcPr>
          <w:p w14:paraId="17F16E5D"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4</w:t>
            </w:r>
          </w:p>
        </w:tc>
        <w:tc>
          <w:tcPr>
            <w:tcW w:w="427" w:type="dxa"/>
          </w:tcPr>
          <w:p w14:paraId="2423A507" w14:textId="77777777" w:rsidR="00937190" w:rsidRPr="003C19ED" w:rsidRDefault="00937190" w:rsidP="00824FF6">
            <w:pPr>
              <w:pStyle w:val="TableParagraph"/>
              <w:ind w:left="223"/>
            </w:pPr>
          </w:p>
        </w:tc>
        <w:tc>
          <w:tcPr>
            <w:tcW w:w="440" w:type="dxa"/>
          </w:tcPr>
          <w:p w14:paraId="067EBCB6" w14:textId="77777777" w:rsidR="00937190" w:rsidRPr="003C19ED" w:rsidRDefault="00937190" w:rsidP="00824FF6">
            <w:pPr>
              <w:pStyle w:val="TableParagraph"/>
              <w:ind w:left="223"/>
              <w:jc w:val="center"/>
            </w:pPr>
          </w:p>
        </w:tc>
        <w:tc>
          <w:tcPr>
            <w:tcW w:w="567" w:type="dxa"/>
          </w:tcPr>
          <w:p w14:paraId="471A4A50" w14:textId="77777777" w:rsidR="00937190" w:rsidRPr="003C19ED" w:rsidRDefault="00937190" w:rsidP="00824FF6">
            <w:pPr>
              <w:pStyle w:val="TableParagraph"/>
              <w:spacing w:line="304" w:lineRule="exact"/>
              <w:ind w:left="223"/>
              <w:jc w:val="center"/>
            </w:pPr>
          </w:p>
        </w:tc>
        <w:tc>
          <w:tcPr>
            <w:tcW w:w="425" w:type="dxa"/>
          </w:tcPr>
          <w:p w14:paraId="56A1C1BE" w14:textId="77777777" w:rsidR="00937190" w:rsidRPr="003C19ED" w:rsidRDefault="00937190" w:rsidP="00824FF6">
            <w:pPr>
              <w:pStyle w:val="TableParagraph"/>
              <w:ind w:left="223"/>
              <w:jc w:val="center"/>
            </w:pPr>
            <w:r w:rsidRPr="003C19ED">
              <w:t>ѵ</w:t>
            </w:r>
          </w:p>
        </w:tc>
        <w:tc>
          <w:tcPr>
            <w:tcW w:w="567" w:type="dxa"/>
          </w:tcPr>
          <w:p w14:paraId="16927855" w14:textId="77777777" w:rsidR="00937190" w:rsidRPr="003C19ED" w:rsidRDefault="00937190" w:rsidP="00824FF6">
            <w:pPr>
              <w:pStyle w:val="TableParagraph"/>
              <w:ind w:left="223"/>
              <w:jc w:val="center"/>
            </w:pPr>
          </w:p>
        </w:tc>
        <w:tc>
          <w:tcPr>
            <w:tcW w:w="425" w:type="dxa"/>
          </w:tcPr>
          <w:p w14:paraId="0C1F1459" w14:textId="77777777" w:rsidR="00937190" w:rsidRPr="003C19ED" w:rsidRDefault="00937190" w:rsidP="00824FF6">
            <w:pPr>
              <w:pStyle w:val="TableParagraph"/>
              <w:ind w:left="223"/>
              <w:jc w:val="center"/>
            </w:pPr>
          </w:p>
        </w:tc>
        <w:tc>
          <w:tcPr>
            <w:tcW w:w="567" w:type="dxa"/>
          </w:tcPr>
          <w:p w14:paraId="1F5C480A" w14:textId="77777777" w:rsidR="00937190" w:rsidRPr="003C19ED" w:rsidRDefault="00937190" w:rsidP="00824FF6">
            <w:pPr>
              <w:pStyle w:val="TableParagraph"/>
              <w:ind w:left="223"/>
              <w:jc w:val="center"/>
            </w:pPr>
          </w:p>
        </w:tc>
        <w:tc>
          <w:tcPr>
            <w:tcW w:w="426" w:type="dxa"/>
          </w:tcPr>
          <w:p w14:paraId="324479D5" w14:textId="77777777" w:rsidR="00937190" w:rsidRPr="003C19ED" w:rsidRDefault="00937190" w:rsidP="00824FF6">
            <w:pPr>
              <w:pStyle w:val="TableParagraph"/>
              <w:ind w:left="223"/>
              <w:jc w:val="center"/>
            </w:pPr>
          </w:p>
        </w:tc>
        <w:tc>
          <w:tcPr>
            <w:tcW w:w="567" w:type="dxa"/>
            <w:tcBorders>
              <w:right w:val="single" w:sz="4" w:space="0" w:color="auto"/>
            </w:tcBorders>
          </w:tcPr>
          <w:p w14:paraId="08029DD3" w14:textId="77777777" w:rsidR="00937190" w:rsidRPr="003C19ED" w:rsidRDefault="00937190" w:rsidP="00824FF6">
            <w:pPr>
              <w:pStyle w:val="TableParagraph"/>
              <w:ind w:left="223"/>
              <w:jc w:val="center"/>
            </w:pPr>
            <w:r w:rsidRPr="003C19ED">
              <w:t>ѵ</w:t>
            </w:r>
          </w:p>
        </w:tc>
        <w:tc>
          <w:tcPr>
            <w:tcW w:w="567" w:type="dxa"/>
            <w:tcBorders>
              <w:right w:val="single" w:sz="4" w:space="0" w:color="auto"/>
            </w:tcBorders>
          </w:tcPr>
          <w:p w14:paraId="676D5907"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68FD5647" w14:textId="77777777" w:rsidR="00937190" w:rsidRPr="003C19ED" w:rsidRDefault="00937190" w:rsidP="00824FF6">
            <w:pPr>
              <w:pStyle w:val="TableParagraph"/>
              <w:ind w:left="223"/>
              <w:jc w:val="center"/>
            </w:pPr>
          </w:p>
        </w:tc>
        <w:tc>
          <w:tcPr>
            <w:tcW w:w="567" w:type="dxa"/>
            <w:tcBorders>
              <w:left w:val="single" w:sz="4" w:space="0" w:color="auto"/>
            </w:tcBorders>
          </w:tcPr>
          <w:p w14:paraId="59E3E1D8" w14:textId="77777777" w:rsidR="00937190" w:rsidRPr="003C19ED" w:rsidRDefault="00937190" w:rsidP="00824FF6">
            <w:pPr>
              <w:pStyle w:val="TableParagraph"/>
              <w:ind w:left="223"/>
              <w:jc w:val="center"/>
            </w:pPr>
          </w:p>
        </w:tc>
      </w:tr>
      <w:tr w:rsidR="00937190" w:rsidRPr="003C19ED" w14:paraId="75E6186D" w14:textId="77777777" w:rsidTr="00824FF6">
        <w:trPr>
          <w:trHeight w:val="323"/>
        </w:trPr>
        <w:tc>
          <w:tcPr>
            <w:tcW w:w="1406" w:type="dxa"/>
            <w:vMerge/>
          </w:tcPr>
          <w:p w14:paraId="634E6D4E" w14:textId="77777777" w:rsidR="00937190" w:rsidRPr="003C19ED" w:rsidRDefault="00937190" w:rsidP="00824FF6">
            <w:pPr>
              <w:pStyle w:val="TableParagraph"/>
              <w:ind w:left="142"/>
              <w:rPr>
                <w:rFonts w:eastAsia="Calibri"/>
                <w:color w:val="000000"/>
                <w:spacing w:val="-2"/>
              </w:rPr>
            </w:pPr>
          </w:p>
        </w:tc>
        <w:tc>
          <w:tcPr>
            <w:tcW w:w="704" w:type="dxa"/>
          </w:tcPr>
          <w:p w14:paraId="52C43D2D"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4D6BBA25"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38D0EC44"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Selected Chapters of Organic C</w:t>
            </w:r>
            <w:r w:rsidRPr="003C19ED">
              <w:rPr>
                <w:rFonts w:ascii="Times New Roman" w:eastAsia="Calibri" w:hAnsi="Times New Roman" w:cs="Times New Roman"/>
              </w:rPr>
              <w:t>hemistry</w:t>
            </w:r>
          </w:p>
        </w:tc>
        <w:tc>
          <w:tcPr>
            <w:tcW w:w="3954" w:type="dxa"/>
          </w:tcPr>
          <w:p w14:paraId="4204C9D7" w14:textId="77777777" w:rsidR="00937190" w:rsidRPr="007771D2" w:rsidRDefault="00937190" w:rsidP="00824FF6">
            <w:pPr>
              <w:jc w:val="both"/>
              <w:rPr>
                <w:rFonts w:ascii="Times New Roman" w:eastAsia="Calibri" w:hAnsi="Times New Roman" w:cs="Times New Roman"/>
              </w:rPr>
            </w:pPr>
            <w:r w:rsidRPr="007771D2">
              <w:rPr>
                <w:rFonts w:ascii="Times New Roman" w:hAnsi="Times New Roman" w:cs="Times New Roman"/>
              </w:rPr>
              <w:t>Studies the physical and chemical patterns of typical technological processes. Heterogeneous technological processes, their classification. Technological systems in pharmaceutical industries. Structure, analysis, synthesis of technological systems. To be able to carry out the calculation of the basic kinetic parameters, apply mathematical methods, have the skill in solving typical professional problems.</w:t>
            </w:r>
          </w:p>
        </w:tc>
        <w:tc>
          <w:tcPr>
            <w:tcW w:w="849" w:type="dxa"/>
            <w:vMerge/>
          </w:tcPr>
          <w:p w14:paraId="4CC00E7A" w14:textId="77777777" w:rsidR="00937190" w:rsidRPr="003C19ED" w:rsidRDefault="00937190" w:rsidP="00824FF6">
            <w:pPr>
              <w:rPr>
                <w:rFonts w:ascii="Times New Roman" w:eastAsia="Calibri" w:hAnsi="Times New Roman" w:cs="Times New Roman"/>
              </w:rPr>
            </w:pPr>
          </w:p>
        </w:tc>
        <w:tc>
          <w:tcPr>
            <w:tcW w:w="427" w:type="dxa"/>
          </w:tcPr>
          <w:p w14:paraId="7EF84232" w14:textId="77777777" w:rsidR="00937190" w:rsidRPr="003C19ED" w:rsidRDefault="00937190" w:rsidP="00824FF6">
            <w:pPr>
              <w:pStyle w:val="TableParagraph"/>
              <w:ind w:left="223"/>
            </w:pPr>
          </w:p>
        </w:tc>
        <w:tc>
          <w:tcPr>
            <w:tcW w:w="440" w:type="dxa"/>
          </w:tcPr>
          <w:p w14:paraId="15107D3D" w14:textId="77777777" w:rsidR="00937190" w:rsidRPr="003C19ED" w:rsidRDefault="00937190" w:rsidP="00824FF6">
            <w:pPr>
              <w:pStyle w:val="TableParagraph"/>
              <w:ind w:left="223"/>
              <w:jc w:val="center"/>
            </w:pPr>
          </w:p>
        </w:tc>
        <w:tc>
          <w:tcPr>
            <w:tcW w:w="567" w:type="dxa"/>
          </w:tcPr>
          <w:p w14:paraId="34A1576A" w14:textId="77777777" w:rsidR="00937190" w:rsidRPr="003C19ED" w:rsidRDefault="00937190" w:rsidP="00824FF6">
            <w:pPr>
              <w:pStyle w:val="TableParagraph"/>
              <w:spacing w:line="304" w:lineRule="exact"/>
              <w:ind w:left="223"/>
              <w:jc w:val="center"/>
            </w:pPr>
          </w:p>
        </w:tc>
        <w:tc>
          <w:tcPr>
            <w:tcW w:w="425" w:type="dxa"/>
          </w:tcPr>
          <w:p w14:paraId="2CA35793" w14:textId="77777777" w:rsidR="00937190" w:rsidRPr="003C19ED" w:rsidRDefault="00937190" w:rsidP="00824FF6">
            <w:pPr>
              <w:pStyle w:val="TableParagraph"/>
              <w:ind w:left="223"/>
              <w:jc w:val="center"/>
            </w:pPr>
            <w:r w:rsidRPr="003C19ED">
              <w:t>ѵ</w:t>
            </w:r>
          </w:p>
        </w:tc>
        <w:tc>
          <w:tcPr>
            <w:tcW w:w="567" w:type="dxa"/>
          </w:tcPr>
          <w:p w14:paraId="1163629E" w14:textId="77777777" w:rsidR="00937190" w:rsidRPr="003C19ED" w:rsidRDefault="00937190" w:rsidP="00824FF6">
            <w:pPr>
              <w:pStyle w:val="TableParagraph"/>
              <w:ind w:left="223"/>
              <w:jc w:val="center"/>
            </w:pPr>
          </w:p>
        </w:tc>
        <w:tc>
          <w:tcPr>
            <w:tcW w:w="425" w:type="dxa"/>
          </w:tcPr>
          <w:p w14:paraId="2CCB146D" w14:textId="77777777" w:rsidR="00937190" w:rsidRPr="003C19ED" w:rsidRDefault="00937190" w:rsidP="00824FF6">
            <w:pPr>
              <w:pStyle w:val="TableParagraph"/>
              <w:ind w:left="223"/>
              <w:jc w:val="center"/>
            </w:pPr>
          </w:p>
        </w:tc>
        <w:tc>
          <w:tcPr>
            <w:tcW w:w="567" w:type="dxa"/>
          </w:tcPr>
          <w:p w14:paraId="05DB68F3" w14:textId="77777777" w:rsidR="00937190" w:rsidRPr="003C19ED" w:rsidRDefault="00937190" w:rsidP="00824FF6">
            <w:pPr>
              <w:pStyle w:val="TableParagraph"/>
              <w:ind w:left="223"/>
              <w:jc w:val="center"/>
            </w:pPr>
            <w:r w:rsidRPr="003C19ED">
              <w:t>ѵ</w:t>
            </w:r>
          </w:p>
        </w:tc>
        <w:tc>
          <w:tcPr>
            <w:tcW w:w="426" w:type="dxa"/>
          </w:tcPr>
          <w:p w14:paraId="4D55F377" w14:textId="77777777" w:rsidR="00937190" w:rsidRPr="003C19ED" w:rsidRDefault="00937190" w:rsidP="00824FF6">
            <w:pPr>
              <w:pStyle w:val="TableParagraph"/>
              <w:ind w:left="223"/>
              <w:jc w:val="center"/>
            </w:pPr>
          </w:p>
        </w:tc>
        <w:tc>
          <w:tcPr>
            <w:tcW w:w="567" w:type="dxa"/>
            <w:tcBorders>
              <w:right w:val="single" w:sz="4" w:space="0" w:color="auto"/>
            </w:tcBorders>
          </w:tcPr>
          <w:p w14:paraId="7569F71E" w14:textId="77777777" w:rsidR="00937190" w:rsidRPr="003C19ED" w:rsidRDefault="00937190" w:rsidP="00824FF6">
            <w:pPr>
              <w:pStyle w:val="TableParagraph"/>
              <w:ind w:left="223"/>
              <w:jc w:val="center"/>
            </w:pPr>
            <w:r w:rsidRPr="003C19ED">
              <w:t>ѵ</w:t>
            </w:r>
          </w:p>
        </w:tc>
        <w:tc>
          <w:tcPr>
            <w:tcW w:w="567" w:type="dxa"/>
            <w:tcBorders>
              <w:right w:val="single" w:sz="4" w:space="0" w:color="auto"/>
            </w:tcBorders>
          </w:tcPr>
          <w:p w14:paraId="7D3A2066"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39F9D57A" w14:textId="77777777" w:rsidR="00937190" w:rsidRPr="003C19ED" w:rsidRDefault="00937190" w:rsidP="00824FF6">
            <w:pPr>
              <w:pStyle w:val="TableParagraph"/>
              <w:ind w:left="223"/>
              <w:jc w:val="center"/>
            </w:pPr>
          </w:p>
        </w:tc>
        <w:tc>
          <w:tcPr>
            <w:tcW w:w="567" w:type="dxa"/>
            <w:tcBorders>
              <w:left w:val="single" w:sz="4" w:space="0" w:color="auto"/>
            </w:tcBorders>
          </w:tcPr>
          <w:p w14:paraId="407F7CDE" w14:textId="77777777" w:rsidR="00937190" w:rsidRPr="003C19ED" w:rsidRDefault="00937190" w:rsidP="00824FF6">
            <w:pPr>
              <w:pStyle w:val="TableParagraph"/>
              <w:ind w:left="223"/>
              <w:jc w:val="center"/>
            </w:pPr>
          </w:p>
        </w:tc>
      </w:tr>
      <w:tr w:rsidR="00937190" w:rsidRPr="003C19ED" w14:paraId="0AE7C6D2" w14:textId="77777777" w:rsidTr="00824FF6">
        <w:trPr>
          <w:trHeight w:val="323"/>
        </w:trPr>
        <w:tc>
          <w:tcPr>
            <w:tcW w:w="1406" w:type="dxa"/>
            <w:vMerge/>
          </w:tcPr>
          <w:p w14:paraId="17440E41" w14:textId="77777777" w:rsidR="00937190" w:rsidRPr="003C19ED" w:rsidRDefault="00937190" w:rsidP="00824FF6">
            <w:pPr>
              <w:pStyle w:val="TableParagraph"/>
              <w:ind w:left="142"/>
              <w:rPr>
                <w:rFonts w:eastAsia="Calibri"/>
                <w:color w:val="000000"/>
                <w:spacing w:val="-2"/>
              </w:rPr>
            </w:pPr>
          </w:p>
        </w:tc>
        <w:tc>
          <w:tcPr>
            <w:tcW w:w="704" w:type="dxa"/>
          </w:tcPr>
          <w:p w14:paraId="28E38272"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3B10170C"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7350F3B5"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 xml:space="preserve">Organic Chemistry </w:t>
            </w:r>
            <w:r>
              <w:rPr>
                <w:rFonts w:ascii="Times New Roman" w:eastAsia="Calibri" w:hAnsi="Times New Roman" w:cs="Times New Roman"/>
              </w:rPr>
              <w:t>II</w:t>
            </w:r>
          </w:p>
        </w:tc>
        <w:tc>
          <w:tcPr>
            <w:tcW w:w="3954" w:type="dxa"/>
          </w:tcPr>
          <w:p w14:paraId="03A26A7B"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 xml:space="preserve">Considers aromatics and classification. Receipt and chemical properties of aromatic compounds mechanism. Functional derivatives of aromatic compounds. The ability to analyze the results in the synthesis </w:t>
            </w:r>
            <w:r w:rsidRPr="003C19ED">
              <w:rPr>
                <w:rFonts w:ascii="Times New Roman" w:eastAsia="Calibri" w:hAnsi="Times New Roman" w:cs="Times New Roman"/>
              </w:rPr>
              <w:lastRenderedPageBreak/>
              <w:t>of organic compounds with desired properties and have the skills to analyze experimental data, substantiate and draw conclusions, work individually and in a team.</w:t>
            </w:r>
          </w:p>
        </w:tc>
        <w:tc>
          <w:tcPr>
            <w:tcW w:w="849" w:type="dxa"/>
          </w:tcPr>
          <w:p w14:paraId="08DBB0C0"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lastRenderedPageBreak/>
              <w:t xml:space="preserve">       </w:t>
            </w:r>
            <w:r w:rsidRPr="003C19ED">
              <w:rPr>
                <w:rFonts w:ascii="Times New Roman" w:eastAsia="Calibri" w:hAnsi="Times New Roman" w:cs="Times New Roman"/>
              </w:rPr>
              <w:t>5</w:t>
            </w:r>
          </w:p>
        </w:tc>
        <w:tc>
          <w:tcPr>
            <w:tcW w:w="427" w:type="dxa"/>
          </w:tcPr>
          <w:p w14:paraId="6F1874D6" w14:textId="77777777" w:rsidR="00937190" w:rsidRPr="003C19ED" w:rsidRDefault="00937190" w:rsidP="00824FF6">
            <w:pPr>
              <w:pStyle w:val="TableParagraph"/>
              <w:ind w:left="223"/>
            </w:pPr>
          </w:p>
        </w:tc>
        <w:tc>
          <w:tcPr>
            <w:tcW w:w="440" w:type="dxa"/>
          </w:tcPr>
          <w:p w14:paraId="184733B3" w14:textId="77777777" w:rsidR="00937190" w:rsidRPr="003C19ED" w:rsidRDefault="00937190" w:rsidP="00824FF6">
            <w:pPr>
              <w:pStyle w:val="TableParagraph"/>
              <w:ind w:left="223"/>
              <w:jc w:val="center"/>
            </w:pPr>
          </w:p>
        </w:tc>
        <w:tc>
          <w:tcPr>
            <w:tcW w:w="567" w:type="dxa"/>
          </w:tcPr>
          <w:p w14:paraId="7E971A8A" w14:textId="77777777" w:rsidR="00937190" w:rsidRPr="003C19ED" w:rsidRDefault="00937190" w:rsidP="00824FF6">
            <w:pPr>
              <w:pStyle w:val="TableParagraph"/>
              <w:spacing w:line="304" w:lineRule="exact"/>
              <w:ind w:left="223"/>
              <w:jc w:val="center"/>
            </w:pPr>
          </w:p>
        </w:tc>
        <w:tc>
          <w:tcPr>
            <w:tcW w:w="425" w:type="dxa"/>
          </w:tcPr>
          <w:p w14:paraId="05E20909" w14:textId="77777777" w:rsidR="00937190" w:rsidRPr="003C19ED" w:rsidRDefault="00937190" w:rsidP="00824FF6">
            <w:pPr>
              <w:pStyle w:val="TableParagraph"/>
              <w:ind w:left="223"/>
              <w:jc w:val="center"/>
            </w:pPr>
            <w:r w:rsidRPr="003C19ED">
              <w:t>ѵ</w:t>
            </w:r>
          </w:p>
        </w:tc>
        <w:tc>
          <w:tcPr>
            <w:tcW w:w="567" w:type="dxa"/>
          </w:tcPr>
          <w:p w14:paraId="4B815D22" w14:textId="77777777" w:rsidR="00937190" w:rsidRPr="003C19ED" w:rsidRDefault="00937190" w:rsidP="00824FF6">
            <w:pPr>
              <w:pStyle w:val="TableParagraph"/>
              <w:ind w:left="223"/>
              <w:jc w:val="center"/>
            </w:pPr>
          </w:p>
        </w:tc>
        <w:tc>
          <w:tcPr>
            <w:tcW w:w="425" w:type="dxa"/>
          </w:tcPr>
          <w:p w14:paraId="3CDECA67" w14:textId="77777777" w:rsidR="00937190" w:rsidRPr="003C19ED" w:rsidRDefault="00937190" w:rsidP="00824FF6">
            <w:pPr>
              <w:pStyle w:val="TableParagraph"/>
              <w:ind w:left="223"/>
              <w:jc w:val="center"/>
            </w:pPr>
          </w:p>
        </w:tc>
        <w:tc>
          <w:tcPr>
            <w:tcW w:w="567" w:type="dxa"/>
          </w:tcPr>
          <w:p w14:paraId="4A079E38" w14:textId="77777777" w:rsidR="00937190" w:rsidRPr="003C19ED" w:rsidRDefault="00937190" w:rsidP="00824FF6">
            <w:pPr>
              <w:pStyle w:val="TableParagraph"/>
              <w:ind w:left="223"/>
              <w:jc w:val="center"/>
            </w:pPr>
          </w:p>
        </w:tc>
        <w:tc>
          <w:tcPr>
            <w:tcW w:w="426" w:type="dxa"/>
          </w:tcPr>
          <w:p w14:paraId="214DAB27" w14:textId="77777777" w:rsidR="00937190" w:rsidRPr="003C19ED" w:rsidRDefault="00937190" w:rsidP="00824FF6">
            <w:pPr>
              <w:pStyle w:val="TableParagraph"/>
              <w:ind w:left="223"/>
              <w:jc w:val="center"/>
            </w:pPr>
          </w:p>
        </w:tc>
        <w:tc>
          <w:tcPr>
            <w:tcW w:w="567" w:type="dxa"/>
            <w:tcBorders>
              <w:right w:val="single" w:sz="4" w:space="0" w:color="auto"/>
            </w:tcBorders>
          </w:tcPr>
          <w:p w14:paraId="3BABC4B8" w14:textId="77777777" w:rsidR="00937190" w:rsidRPr="003C19ED" w:rsidRDefault="00937190" w:rsidP="00824FF6">
            <w:pPr>
              <w:pStyle w:val="TableParagraph"/>
              <w:ind w:left="223"/>
              <w:jc w:val="center"/>
            </w:pPr>
            <w:r w:rsidRPr="003C19ED">
              <w:t>ѵ</w:t>
            </w:r>
          </w:p>
        </w:tc>
        <w:tc>
          <w:tcPr>
            <w:tcW w:w="567" w:type="dxa"/>
            <w:tcBorders>
              <w:right w:val="single" w:sz="4" w:space="0" w:color="auto"/>
            </w:tcBorders>
          </w:tcPr>
          <w:p w14:paraId="47A6A09C"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5E6C4B60" w14:textId="77777777" w:rsidR="00937190" w:rsidRPr="003C19ED" w:rsidRDefault="00937190" w:rsidP="00824FF6">
            <w:pPr>
              <w:pStyle w:val="TableParagraph"/>
              <w:ind w:left="223"/>
              <w:jc w:val="center"/>
            </w:pPr>
          </w:p>
        </w:tc>
        <w:tc>
          <w:tcPr>
            <w:tcW w:w="567" w:type="dxa"/>
            <w:tcBorders>
              <w:left w:val="single" w:sz="4" w:space="0" w:color="auto"/>
            </w:tcBorders>
          </w:tcPr>
          <w:p w14:paraId="7B947F62" w14:textId="77777777" w:rsidR="00937190" w:rsidRPr="003C19ED" w:rsidRDefault="00937190" w:rsidP="00824FF6">
            <w:pPr>
              <w:pStyle w:val="TableParagraph"/>
              <w:ind w:left="223"/>
              <w:jc w:val="center"/>
            </w:pPr>
          </w:p>
        </w:tc>
      </w:tr>
      <w:tr w:rsidR="00937190" w:rsidRPr="003C19ED" w14:paraId="63FADF46" w14:textId="77777777" w:rsidTr="00824FF6">
        <w:trPr>
          <w:trHeight w:val="323"/>
        </w:trPr>
        <w:tc>
          <w:tcPr>
            <w:tcW w:w="1406" w:type="dxa"/>
            <w:vMerge w:val="restart"/>
          </w:tcPr>
          <w:p w14:paraId="78C30F46" w14:textId="77777777" w:rsidR="00937190" w:rsidRPr="003C19ED" w:rsidRDefault="00937190" w:rsidP="00824FF6">
            <w:pPr>
              <w:pStyle w:val="TableParagraph"/>
              <w:ind w:left="142"/>
              <w:rPr>
                <w:rFonts w:eastAsia="Calibri"/>
                <w:color w:val="000000"/>
                <w:spacing w:val="-2"/>
              </w:rPr>
            </w:pPr>
          </w:p>
        </w:tc>
        <w:tc>
          <w:tcPr>
            <w:tcW w:w="704" w:type="dxa"/>
          </w:tcPr>
          <w:p w14:paraId="6E2DD7FA"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6FC39338"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3CF3BFDC"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Chemistry of Cyclic C</w:t>
            </w:r>
            <w:r w:rsidRPr="003C19ED">
              <w:rPr>
                <w:rFonts w:ascii="Times New Roman" w:eastAsia="Calibri" w:hAnsi="Times New Roman" w:cs="Times New Roman"/>
              </w:rPr>
              <w:t>ompounds</w:t>
            </w:r>
          </w:p>
        </w:tc>
        <w:tc>
          <w:tcPr>
            <w:tcW w:w="3954" w:type="dxa"/>
          </w:tcPr>
          <w:p w14:paraId="6E141FC7"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Considers the classification of heterocyclic compounds, industrial, laboratory methods of obtaining, the chemical properties of five-membered heterocyclic compounds. Independently use special literature, be able to apply professional knowledge in further education and in the manufacturing sector. Have the skills to perform basic chemical analysis operations, solve problems, conduct experiments.</w:t>
            </w:r>
          </w:p>
        </w:tc>
        <w:tc>
          <w:tcPr>
            <w:tcW w:w="849" w:type="dxa"/>
            <w:tcBorders>
              <w:top w:val="nil"/>
            </w:tcBorders>
          </w:tcPr>
          <w:p w14:paraId="151412BA" w14:textId="77777777" w:rsidR="00937190" w:rsidRPr="003C19ED" w:rsidRDefault="00937190" w:rsidP="00824FF6">
            <w:pPr>
              <w:rPr>
                <w:rFonts w:ascii="Times New Roman" w:eastAsia="Calibri" w:hAnsi="Times New Roman" w:cs="Times New Roman"/>
              </w:rPr>
            </w:pPr>
          </w:p>
        </w:tc>
        <w:tc>
          <w:tcPr>
            <w:tcW w:w="427" w:type="dxa"/>
          </w:tcPr>
          <w:p w14:paraId="3E1F1FBE" w14:textId="77777777" w:rsidR="00937190" w:rsidRPr="003C19ED" w:rsidRDefault="00937190" w:rsidP="00824FF6">
            <w:pPr>
              <w:pStyle w:val="TableParagraph"/>
              <w:ind w:left="223"/>
            </w:pPr>
          </w:p>
        </w:tc>
        <w:tc>
          <w:tcPr>
            <w:tcW w:w="440" w:type="dxa"/>
          </w:tcPr>
          <w:p w14:paraId="4B11A260" w14:textId="77777777" w:rsidR="00937190" w:rsidRPr="003C19ED" w:rsidRDefault="00937190" w:rsidP="00824FF6">
            <w:pPr>
              <w:pStyle w:val="TableParagraph"/>
              <w:ind w:left="223"/>
              <w:jc w:val="center"/>
              <w:rPr>
                <w:b/>
              </w:rPr>
            </w:pPr>
          </w:p>
        </w:tc>
        <w:tc>
          <w:tcPr>
            <w:tcW w:w="567" w:type="dxa"/>
          </w:tcPr>
          <w:p w14:paraId="7E8F1B5B" w14:textId="77777777" w:rsidR="00937190" w:rsidRPr="003C19ED" w:rsidRDefault="00937190" w:rsidP="00824FF6">
            <w:pPr>
              <w:pStyle w:val="TableParagraph"/>
              <w:spacing w:line="304" w:lineRule="exact"/>
              <w:ind w:left="223"/>
              <w:jc w:val="center"/>
              <w:rPr>
                <w:b/>
              </w:rPr>
            </w:pPr>
          </w:p>
        </w:tc>
        <w:tc>
          <w:tcPr>
            <w:tcW w:w="425" w:type="dxa"/>
          </w:tcPr>
          <w:p w14:paraId="53197422" w14:textId="77777777" w:rsidR="00937190" w:rsidRPr="003C19ED" w:rsidRDefault="00937190" w:rsidP="00824FF6">
            <w:pPr>
              <w:pStyle w:val="TableParagraph"/>
              <w:ind w:left="223"/>
              <w:jc w:val="center"/>
              <w:rPr>
                <w:b/>
              </w:rPr>
            </w:pPr>
            <w:r w:rsidRPr="003C19ED">
              <w:rPr>
                <w:b/>
              </w:rPr>
              <w:t>ѵ</w:t>
            </w:r>
          </w:p>
        </w:tc>
        <w:tc>
          <w:tcPr>
            <w:tcW w:w="567" w:type="dxa"/>
          </w:tcPr>
          <w:p w14:paraId="128922C8" w14:textId="77777777" w:rsidR="00937190" w:rsidRPr="003C19ED" w:rsidRDefault="00937190" w:rsidP="00824FF6">
            <w:pPr>
              <w:pStyle w:val="TableParagraph"/>
              <w:ind w:left="223"/>
              <w:jc w:val="center"/>
              <w:rPr>
                <w:b/>
              </w:rPr>
            </w:pPr>
          </w:p>
        </w:tc>
        <w:tc>
          <w:tcPr>
            <w:tcW w:w="425" w:type="dxa"/>
          </w:tcPr>
          <w:p w14:paraId="320811BF" w14:textId="77777777" w:rsidR="00937190" w:rsidRPr="003C19ED" w:rsidRDefault="00937190" w:rsidP="00824FF6">
            <w:pPr>
              <w:pStyle w:val="TableParagraph"/>
              <w:ind w:left="223"/>
              <w:jc w:val="center"/>
              <w:rPr>
                <w:b/>
              </w:rPr>
            </w:pPr>
          </w:p>
        </w:tc>
        <w:tc>
          <w:tcPr>
            <w:tcW w:w="567" w:type="dxa"/>
          </w:tcPr>
          <w:p w14:paraId="7A9DA3FA" w14:textId="77777777" w:rsidR="00937190" w:rsidRPr="003C19ED" w:rsidRDefault="00937190" w:rsidP="00824FF6">
            <w:pPr>
              <w:pStyle w:val="TableParagraph"/>
              <w:ind w:left="223"/>
              <w:jc w:val="center"/>
              <w:rPr>
                <w:b/>
              </w:rPr>
            </w:pPr>
            <w:r w:rsidRPr="003C19ED">
              <w:rPr>
                <w:b/>
              </w:rPr>
              <w:t>ѵ</w:t>
            </w:r>
          </w:p>
        </w:tc>
        <w:tc>
          <w:tcPr>
            <w:tcW w:w="426" w:type="dxa"/>
          </w:tcPr>
          <w:p w14:paraId="0CA894A0"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3A5A79B2"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3BFB64A7"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36511CFB"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60D19981" w14:textId="77777777" w:rsidR="00937190" w:rsidRPr="003C19ED" w:rsidRDefault="00937190" w:rsidP="00824FF6">
            <w:pPr>
              <w:pStyle w:val="TableParagraph"/>
              <w:ind w:left="223"/>
              <w:jc w:val="center"/>
              <w:rPr>
                <w:b/>
              </w:rPr>
            </w:pPr>
          </w:p>
        </w:tc>
      </w:tr>
      <w:tr w:rsidR="00937190" w:rsidRPr="003C19ED" w14:paraId="41B129D9" w14:textId="77777777" w:rsidTr="00824FF6">
        <w:trPr>
          <w:trHeight w:val="323"/>
        </w:trPr>
        <w:tc>
          <w:tcPr>
            <w:tcW w:w="1406" w:type="dxa"/>
            <w:vMerge/>
          </w:tcPr>
          <w:p w14:paraId="2A547279" w14:textId="77777777" w:rsidR="00937190" w:rsidRPr="003C19ED" w:rsidRDefault="00937190" w:rsidP="00824FF6">
            <w:pPr>
              <w:pStyle w:val="TableParagraph"/>
              <w:ind w:left="142"/>
              <w:rPr>
                <w:rFonts w:eastAsia="Calibri"/>
                <w:color w:val="000000"/>
                <w:spacing w:val="-2"/>
              </w:rPr>
            </w:pPr>
          </w:p>
        </w:tc>
        <w:tc>
          <w:tcPr>
            <w:tcW w:w="704" w:type="dxa"/>
          </w:tcPr>
          <w:p w14:paraId="04B850F8"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2E06F8BC"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5C811871"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Biochemistry</w:t>
            </w:r>
          </w:p>
        </w:tc>
        <w:tc>
          <w:tcPr>
            <w:tcW w:w="3954" w:type="dxa"/>
          </w:tcPr>
          <w:p w14:paraId="5F938037" w14:textId="77777777" w:rsidR="00937190" w:rsidRPr="00C67564" w:rsidRDefault="00937190" w:rsidP="00824FF6">
            <w:pPr>
              <w:jc w:val="both"/>
              <w:rPr>
                <w:rFonts w:ascii="Times New Roman" w:eastAsia="Calibri" w:hAnsi="Times New Roman" w:cs="Times New Roman"/>
              </w:rPr>
            </w:pPr>
            <w:r w:rsidRPr="00C67564">
              <w:rPr>
                <w:rFonts w:ascii="Times New Roman" w:hAnsi="Times New Roman" w:cs="Times New Roman"/>
              </w:rPr>
              <w:t>Studies the chemical composition of living systems of all levels of organization, chemical processes. Considers static and dynamic biochemistry, studies the chemical composition of tissues. Metabolism. Be able to explore the transformations of substances in the body. Have the skills of acquiring new achievements of scientific biochemistry and their prospects.</w:t>
            </w:r>
          </w:p>
        </w:tc>
        <w:tc>
          <w:tcPr>
            <w:tcW w:w="849" w:type="dxa"/>
            <w:vMerge w:val="restart"/>
          </w:tcPr>
          <w:p w14:paraId="38AA9DAA"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5</w:t>
            </w:r>
          </w:p>
        </w:tc>
        <w:tc>
          <w:tcPr>
            <w:tcW w:w="427" w:type="dxa"/>
          </w:tcPr>
          <w:p w14:paraId="046F5AE1" w14:textId="77777777" w:rsidR="00937190" w:rsidRPr="003C19ED" w:rsidRDefault="00937190" w:rsidP="00824FF6">
            <w:pPr>
              <w:pStyle w:val="TableParagraph"/>
              <w:ind w:left="223"/>
            </w:pPr>
          </w:p>
        </w:tc>
        <w:tc>
          <w:tcPr>
            <w:tcW w:w="440" w:type="dxa"/>
          </w:tcPr>
          <w:p w14:paraId="3EFE0E3B" w14:textId="77777777" w:rsidR="00937190" w:rsidRPr="003C19ED" w:rsidRDefault="00937190" w:rsidP="00824FF6">
            <w:pPr>
              <w:pStyle w:val="TableParagraph"/>
              <w:ind w:left="223"/>
              <w:jc w:val="center"/>
              <w:rPr>
                <w:b/>
              </w:rPr>
            </w:pPr>
          </w:p>
        </w:tc>
        <w:tc>
          <w:tcPr>
            <w:tcW w:w="567" w:type="dxa"/>
          </w:tcPr>
          <w:p w14:paraId="3374B285" w14:textId="77777777" w:rsidR="00937190" w:rsidRPr="003C19ED" w:rsidRDefault="00937190" w:rsidP="00824FF6">
            <w:pPr>
              <w:pStyle w:val="TableParagraph"/>
              <w:spacing w:line="304" w:lineRule="exact"/>
              <w:ind w:left="223"/>
              <w:jc w:val="center"/>
              <w:rPr>
                <w:b/>
              </w:rPr>
            </w:pPr>
          </w:p>
        </w:tc>
        <w:tc>
          <w:tcPr>
            <w:tcW w:w="425" w:type="dxa"/>
          </w:tcPr>
          <w:p w14:paraId="1EF15DED" w14:textId="77777777" w:rsidR="00937190" w:rsidRPr="003C19ED" w:rsidRDefault="00937190" w:rsidP="00824FF6">
            <w:pPr>
              <w:pStyle w:val="TableParagraph"/>
              <w:ind w:left="223"/>
              <w:jc w:val="center"/>
              <w:rPr>
                <w:b/>
              </w:rPr>
            </w:pPr>
            <w:r w:rsidRPr="003C19ED">
              <w:rPr>
                <w:b/>
              </w:rPr>
              <w:t>ѵ</w:t>
            </w:r>
          </w:p>
        </w:tc>
        <w:tc>
          <w:tcPr>
            <w:tcW w:w="567" w:type="dxa"/>
          </w:tcPr>
          <w:p w14:paraId="2CAD1D1F" w14:textId="77777777" w:rsidR="00937190" w:rsidRPr="003C19ED" w:rsidRDefault="00937190" w:rsidP="00824FF6">
            <w:pPr>
              <w:pStyle w:val="TableParagraph"/>
              <w:ind w:left="223"/>
              <w:jc w:val="center"/>
              <w:rPr>
                <w:b/>
              </w:rPr>
            </w:pPr>
          </w:p>
        </w:tc>
        <w:tc>
          <w:tcPr>
            <w:tcW w:w="425" w:type="dxa"/>
          </w:tcPr>
          <w:p w14:paraId="084307CE" w14:textId="77777777" w:rsidR="00937190" w:rsidRPr="003C19ED" w:rsidRDefault="00937190" w:rsidP="00824FF6">
            <w:pPr>
              <w:pStyle w:val="TableParagraph"/>
              <w:ind w:left="223"/>
              <w:jc w:val="center"/>
              <w:rPr>
                <w:b/>
              </w:rPr>
            </w:pPr>
          </w:p>
        </w:tc>
        <w:tc>
          <w:tcPr>
            <w:tcW w:w="567" w:type="dxa"/>
          </w:tcPr>
          <w:p w14:paraId="0E8F1FA3" w14:textId="77777777" w:rsidR="00937190" w:rsidRPr="003C19ED" w:rsidRDefault="00937190" w:rsidP="00824FF6">
            <w:pPr>
              <w:pStyle w:val="TableParagraph"/>
              <w:ind w:left="223"/>
              <w:jc w:val="center"/>
              <w:rPr>
                <w:b/>
              </w:rPr>
            </w:pPr>
            <w:r w:rsidRPr="003C19ED">
              <w:rPr>
                <w:b/>
              </w:rPr>
              <w:t>ѵ</w:t>
            </w:r>
          </w:p>
        </w:tc>
        <w:tc>
          <w:tcPr>
            <w:tcW w:w="426" w:type="dxa"/>
          </w:tcPr>
          <w:p w14:paraId="23BD73BA" w14:textId="77777777" w:rsidR="00937190" w:rsidRPr="003C19ED" w:rsidRDefault="00937190" w:rsidP="00824FF6">
            <w:pPr>
              <w:pStyle w:val="TableParagraph"/>
              <w:ind w:left="223"/>
              <w:jc w:val="center"/>
              <w:rPr>
                <w:b/>
              </w:rPr>
            </w:pPr>
            <w:r w:rsidRPr="003C19ED">
              <w:rPr>
                <w:b/>
              </w:rPr>
              <w:t>ѵ</w:t>
            </w:r>
          </w:p>
        </w:tc>
        <w:tc>
          <w:tcPr>
            <w:tcW w:w="567" w:type="dxa"/>
            <w:tcBorders>
              <w:right w:val="single" w:sz="4" w:space="0" w:color="auto"/>
            </w:tcBorders>
          </w:tcPr>
          <w:p w14:paraId="360D734C"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3D0D0473"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37708173"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7222F22A" w14:textId="77777777" w:rsidR="00937190" w:rsidRPr="003C19ED" w:rsidRDefault="00937190" w:rsidP="00824FF6">
            <w:pPr>
              <w:pStyle w:val="TableParagraph"/>
              <w:ind w:left="223"/>
              <w:jc w:val="center"/>
              <w:rPr>
                <w:b/>
              </w:rPr>
            </w:pPr>
          </w:p>
        </w:tc>
      </w:tr>
      <w:tr w:rsidR="00937190" w:rsidRPr="003C19ED" w14:paraId="1D3B4EE5" w14:textId="77777777" w:rsidTr="00824FF6">
        <w:trPr>
          <w:trHeight w:val="323"/>
        </w:trPr>
        <w:tc>
          <w:tcPr>
            <w:tcW w:w="1406" w:type="dxa"/>
            <w:vMerge/>
          </w:tcPr>
          <w:p w14:paraId="449F3596" w14:textId="77777777" w:rsidR="00937190" w:rsidRPr="003C19ED" w:rsidRDefault="00937190" w:rsidP="00824FF6">
            <w:pPr>
              <w:pStyle w:val="TableParagraph"/>
              <w:ind w:left="142"/>
              <w:rPr>
                <w:rFonts w:eastAsia="Calibri"/>
                <w:color w:val="000000"/>
                <w:spacing w:val="-2"/>
              </w:rPr>
            </w:pPr>
          </w:p>
        </w:tc>
        <w:tc>
          <w:tcPr>
            <w:tcW w:w="704" w:type="dxa"/>
          </w:tcPr>
          <w:p w14:paraId="2AD78779"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2974E77A"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04E107D8"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Biotechnology</w:t>
            </w:r>
          </w:p>
        </w:tc>
        <w:tc>
          <w:tcPr>
            <w:tcW w:w="3954" w:type="dxa"/>
          </w:tcPr>
          <w:p w14:paraId="47F698C0" w14:textId="77777777" w:rsidR="00937190" w:rsidRPr="00854127" w:rsidRDefault="00937190" w:rsidP="00824FF6">
            <w:pPr>
              <w:jc w:val="both"/>
              <w:rPr>
                <w:rFonts w:ascii="Times New Roman" w:eastAsia="Calibri" w:hAnsi="Times New Roman" w:cs="Times New Roman"/>
              </w:rPr>
            </w:pPr>
            <w:r w:rsidRPr="00854127">
              <w:rPr>
                <w:rFonts w:ascii="Times New Roman" w:hAnsi="Times New Roman" w:cs="Times New Roman"/>
              </w:rPr>
              <w:t xml:space="preserve">Examines biotechnology and its importance for pharmaceutical science and practice. </w:t>
            </w:r>
            <w:proofErr w:type="spellStart"/>
            <w:r w:rsidRPr="00854127">
              <w:rPr>
                <w:rFonts w:ascii="Times New Roman" w:hAnsi="Times New Roman" w:cs="Times New Roman"/>
              </w:rPr>
              <w:t>Bioobjects</w:t>
            </w:r>
            <w:proofErr w:type="spellEnd"/>
            <w:r w:rsidRPr="00854127">
              <w:rPr>
                <w:rFonts w:ascii="Times New Roman" w:hAnsi="Times New Roman" w:cs="Times New Roman"/>
              </w:rPr>
              <w:t xml:space="preserve"> as a means of producing medicinal, preventive and diagnostic means. Biotechnology in solving environmental problems. Have the skill, ability to apply and compare new technologies based on cultivated tissues and cells of plants, animals and microorganisms with traditional methods.</w:t>
            </w:r>
          </w:p>
        </w:tc>
        <w:tc>
          <w:tcPr>
            <w:tcW w:w="849" w:type="dxa"/>
            <w:vMerge/>
          </w:tcPr>
          <w:p w14:paraId="5A4EC8D4" w14:textId="77777777" w:rsidR="00937190" w:rsidRPr="003C19ED" w:rsidRDefault="00937190" w:rsidP="00824FF6">
            <w:pPr>
              <w:rPr>
                <w:rFonts w:ascii="Times New Roman" w:eastAsia="Calibri" w:hAnsi="Times New Roman" w:cs="Times New Roman"/>
              </w:rPr>
            </w:pPr>
          </w:p>
        </w:tc>
        <w:tc>
          <w:tcPr>
            <w:tcW w:w="427" w:type="dxa"/>
          </w:tcPr>
          <w:p w14:paraId="1B7B4702" w14:textId="77777777" w:rsidR="00937190" w:rsidRPr="003C19ED" w:rsidRDefault="00937190" w:rsidP="00824FF6">
            <w:pPr>
              <w:pStyle w:val="TableParagraph"/>
              <w:ind w:left="223"/>
            </w:pPr>
          </w:p>
        </w:tc>
        <w:tc>
          <w:tcPr>
            <w:tcW w:w="440" w:type="dxa"/>
          </w:tcPr>
          <w:p w14:paraId="635FD0F8" w14:textId="77777777" w:rsidR="00937190" w:rsidRPr="003C19ED" w:rsidRDefault="00937190" w:rsidP="00824FF6">
            <w:pPr>
              <w:pStyle w:val="TableParagraph"/>
              <w:ind w:left="223"/>
              <w:jc w:val="center"/>
              <w:rPr>
                <w:b/>
              </w:rPr>
            </w:pPr>
          </w:p>
        </w:tc>
        <w:tc>
          <w:tcPr>
            <w:tcW w:w="567" w:type="dxa"/>
          </w:tcPr>
          <w:p w14:paraId="6DE0B19A" w14:textId="77777777" w:rsidR="00937190" w:rsidRPr="003C19ED" w:rsidRDefault="00937190" w:rsidP="00824FF6">
            <w:pPr>
              <w:pStyle w:val="TableParagraph"/>
              <w:spacing w:line="304" w:lineRule="exact"/>
              <w:ind w:left="223"/>
              <w:jc w:val="center"/>
              <w:rPr>
                <w:b/>
              </w:rPr>
            </w:pPr>
          </w:p>
        </w:tc>
        <w:tc>
          <w:tcPr>
            <w:tcW w:w="425" w:type="dxa"/>
          </w:tcPr>
          <w:p w14:paraId="600A5648" w14:textId="77777777" w:rsidR="00937190" w:rsidRPr="003C19ED" w:rsidRDefault="00937190" w:rsidP="00824FF6">
            <w:pPr>
              <w:pStyle w:val="TableParagraph"/>
              <w:ind w:left="223"/>
              <w:jc w:val="center"/>
              <w:rPr>
                <w:b/>
              </w:rPr>
            </w:pPr>
          </w:p>
        </w:tc>
        <w:tc>
          <w:tcPr>
            <w:tcW w:w="567" w:type="dxa"/>
          </w:tcPr>
          <w:p w14:paraId="079CF362" w14:textId="77777777" w:rsidR="00937190" w:rsidRPr="003C19ED" w:rsidRDefault="00937190" w:rsidP="00824FF6">
            <w:pPr>
              <w:pStyle w:val="TableParagraph"/>
              <w:ind w:left="223"/>
              <w:jc w:val="center"/>
              <w:rPr>
                <w:b/>
              </w:rPr>
            </w:pPr>
          </w:p>
        </w:tc>
        <w:tc>
          <w:tcPr>
            <w:tcW w:w="425" w:type="dxa"/>
          </w:tcPr>
          <w:p w14:paraId="2B31A74E" w14:textId="77777777" w:rsidR="00937190" w:rsidRPr="003C19ED" w:rsidRDefault="00937190" w:rsidP="00824FF6">
            <w:pPr>
              <w:pStyle w:val="TableParagraph"/>
              <w:ind w:left="223"/>
              <w:jc w:val="center"/>
              <w:rPr>
                <w:b/>
              </w:rPr>
            </w:pPr>
          </w:p>
        </w:tc>
        <w:tc>
          <w:tcPr>
            <w:tcW w:w="567" w:type="dxa"/>
          </w:tcPr>
          <w:p w14:paraId="2AEC37B9" w14:textId="77777777" w:rsidR="00937190" w:rsidRPr="003C19ED" w:rsidRDefault="00937190" w:rsidP="00824FF6">
            <w:pPr>
              <w:pStyle w:val="TableParagraph"/>
              <w:ind w:left="223"/>
              <w:jc w:val="center"/>
              <w:rPr>
                <w:b/>
              </w:rPr>
            </w:pPr>
          </w:p>
        </w:tc>
        <w:tc>
          <w:tcPr>
            <w:tcW w:w="426" w:type="dxa"/>
          </w:tcPr>
          <w:p w14:paraId="43228C9F" w14:textId="77777777" w:rsidR="00937190" w:rsidRPr="003C19ED" w:rsidRDefault="00937190" w:rsidP="00824FF6">
            <w:pPr>
              <w:pStyle w:val="TableParagraph"/>
              <w:ind w:left="223"/>
              <w:jc w:val="center"/>
              <w:rPr>
                <w:b/>
              </w:rPr>
            </w:pPr>
            <w:r w:rsidRPr="003C19ED">
              <w:rPr>
                <w:b/>
              </w:rPr>
              <w:t>ѵ</w:t>
            </w:r>
          </w:p>
        </w:tc>
        <w:tc>
          <w:tcPr>
            <w:tcW w:w="567" w:type="dxa"/>
            <w:tcBorders>
              <w:right w:val="single" w:sz="4" w:space="0" w:color="auto"/>
            </w:tcBorders>
          </w:tcPr>
          <w:p w14:paraId="1F79967E"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168F1460" w14:textId="77777777" w:rsidR="00937190" w:rsidRPr="003C19ED" w:rsidRDefault="00937190" w:rsidP="00824FF6">
            <w:pPr>
              <w:pStyle w:val="TableParagraph"/>
              <w:ind w:left="223"/>
              <w:jc w:val="center"/>
              <w:rPr>
                <w:b/>
              </w:rPr>
            </w:pPr>
            <w:r w:rsidRPr="003C19ED">
              <w:rPr>
                <w:b/>
              </w:rPr>
              <w:t>ѵ</w:t>
            </w:r>
          </w:p>
        </w:tc>
        <w:tc>
          <w:tcPr>
            <w:tcW w:w="567" w:type="dxa"/>
            <w:tcBorders>
              <w:left w:val="single" w:sz="4" w:space="0" w:color="auto"/>
              <w:right w:val="single" w:sz="4" w:space="0" w:color="auto"/>
            </w:tcBorders>
          </w:tcPr>
          <w:p w14:paraId="0A0D6DFC"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40411E7C" w14:textId="77777777" w:rsidR="00937190" w:rsidRPr="003C19ED" w:rsidRDefault="00937190" w:rsidP="00824FF6">
            <w:pPr>
              <w:pStyle w:val="TableParagraph"/>
              <w:ind w:left="223"/>
              <w:jc w:val="center"/>
              <w:rPr>
                <w:b/>
              </w:rPr>
            </w:pPr>
          </w:p>
        </w:tc>
      </w:tr>
      <w:tr w:rsidR="00937190" w:rsidRPr="003C19ED" w14:paraId="7F9F0894" w14:textId="77777777" w:rsidTr="00824FF6">
        <w:trPr>
          <w:trHeight w:val="323"/>
        </w:trPr>
        <w:tc>
          <w:tcPr>
            <w:tcW w:w="1406" w:type="dxa"/>
            <w:vMerge/>
          </w:tcPr>
          <w:p w14:paraId="074E647D" w14:textId="77777777" w:rsidR="00937190" w:rsidRPr="003C19ED" w:rsidRDefault="00937190" w:rsidP="00824FF6">
            <w:pPr>
              <w:pStyle w:val="TableParagraph"/>
              <w:ind w:left="142"/>
              <w:rPr>
                <w:rFonts w:eastAsia="Calibri"/>
                <w:color w:val="000000"/>
                <w:spacing w:val="-2"/>
              </w:rPr>
            </w:pPr>
          </w:p>
        </w:tc>
        <w:tc>
          <w:tcPr>
            <w:tcW w:w="704" w:type="dxa"/>
          </w:tcPr>
          <w:p w14:paraId="6571B2D9"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55E72BD0"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2088A381"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Physical and Colloid </w:t>
            </w:r>
            <w:r>
              <w:rPr>
                <w:rFonts w:ascii="Times New Roman" w:eastAsia="Calibri" w:hAnsi="Times New Roman" w:cs="Times New Roman"/>
              </w:rPr>
              <w:lastRenderedPageBreak/>
              <w:t>C</w:t>
            </w:r>
            <w:r w:rsidRPr="003C19ED">
              <w:rPr>
                <w:rFonts w:ascii="Times New Roman" w:eastAsia="Calibri" w:hAnsi="Times New Roman" w:cs="Times New Roman"/>
              </w:rPr>
              <w:t>hemistry</w:t>
            </w:r>
          </w:p>
        </w:tc>
        <w:tc>
          <w:tcPr>
            <w:tcW w:w="3954" w:type="dxa"/>
          </w:tcPr>
          <w:p w14:paraId="34F556A5"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lastRenderedPageBreak/>
              <w:t xml:space="preserve">Considers the processes of physical chemistry. The ability to formulate the first </w:t>
            </w:r>
            <w:r w:rsidRPr="003C19ED">
              <w:rPr>
                <w:rFonts w:ascii="Times New Roman" w:eastAsia="Calibri" w:hAnsi="Times New Roman" w:cs="Times New Roman"/>
              </w:rPr>
              <w:lastRenderedPageBreak/>
              <w:t>and second laws of thermodynamics. The concept of dispersed systems, the factors of their stability and stabilization, solubilization, the concept of high-molecular substances (WWII). Surface phenomena: hydrophilicity and hydrophobicity, surface-active substances. Formulate the processes of diffusion, types of diffusion. Have the skills to analyze experimental data, substantiate and draw conclusions.</w:t>
            </w:r>
          </w:p>
        </w:tc>
        <w:tc>
          <w:tcPr>
            <w:tcW w:w="849" w:type="dxa"/>
          </w:tcPr>
          <w:p w14:paraId="4309B60F"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lastRenderedPageBreak/>
              <w:t xml:space="preserve">       </w:t>
            </w:r>
            <w:r w:rsidRPr="003C19ED">
              <w:rPr>
                <w:rFonts w:ascii="Times New Roman" w:eastAsia="Calibri" w:hAnsi="Times New Roman" w:cs="Times New Roman"/>
              </w:rPr>
              <w:t>5</w:t>
            </w:r>
          </w:p>
        </w:tc>
        <w:tc>
          <w:tcPr>
            <w:tcW w:w="427" w:type="dxa"/>
          </w:tcPr>
          <w:p w14:paraId="669A272D" w14:textId="77777777" w:rsidR="00937190" w:rsidRPr="003C19ED" w:rsidRDefault="00937190" w:rsidP="00824FF6">
            <w:pPr>
              <w:pStyle w:val="TableParagraph"/>
              <w:ind w:left="223"/>
            </w:pPr>
          </w:p>
        </w:tc>
        <w:tc>
          <w:tcPr>
            <w:tcW w:w="440" w:type="dxa"/>
          </w:tcPr>
          <w:p w14:paraId="42DDDF5C" w14:textId="77777777" w:rsidR="00937190" w:rsidRPr="003C19ED" w:rsidRDefault="00937190" w:rsidP="00824FF6">
            <w:pPr>
              <w:pStyle w:val="TableParagraph"/>
              <w:ind w:left="223"/>
              <w:jc w:val="center"/>
              <w:rPr>
                <w:b/>
              </w:rPr>
            </w:pPr>
          </w:p>
        </w:tc>
        <w:tc>
          <w:tcPr>
            <w:tcW w:w="567" w:type="dxa"/>
          </w:tcPr>
          <w:p w14:paraId="54CEA97B" w14:textId="77777777" w:rsidR="00937190" w:rsidRPr="003C19ED" w:rsidRDefault="00937190" w:rsidP="00824FF6">
            <w:pPr>
              <w:pStyle w:val="TableParagraph"/>
              <w:spacing w:line="304" w:lineRule="exact"/>
              <w:ind w:left="223"/>
              <w:jc w:val="center"/>
              <w:rPr>
                <w:b/>
              </w:rPr>
            </w:pPr>
          </w:p>
        </w:tc>
        <w:tc>
          <w:tcPr>
            <w:tcW w:w="425" w:type="dxa"/>
          </w:tcPr>
          <w:p w14:paraId="1748C474" w14:textId="77777777" w:rsidR="00937190" w:rsidRPr="003C19ED" w:rsidRDefault="00937190" w:rsidP="00824FF6">
            <w:pPr>
              <w:pStyle w:val="TableParagraph"/>
              <w:ind w:left="223"/>
              <w:jc w:val="center"/>
              <w:rPr>
                <w:b/>
              </w:rPr>
            </w:pPr>
            <w:r w:rsidRPr="003C19ED">
              <w:rPr>
                <w:b/>
              </w:rPr>
              <w:t>ѵ</w:t>
            </w:r>
          </w:p>
        </w:tc>
        <w:tc>
          <w:tcPr>
            <w:tcW w:w="567" w:type="dxa"/>
          </w:tcPr>
          <w:p w14:paraId="5DA557C7" w14:textId="77777777" w:rsidR="00937190" w:rsidRPr="003C19ED" w:rsidRDefault="00937190" w:rsidP="00824FF6">
            <w:pPr>
              <w:pStyle w:val="TableParagraph"/>
              <w:ind w:left="223"/>
              <w:jc w:val="center"/>
              <w:rPr>
                <w:b/>
              </w:rPr>
            </w:pPr>
          </w:p>
        </w:tc>
        <w:tc>
          <w:tcPr>
            <w:tcW w:w="425" w:type="dxa"/>
          </w:tcPr>
          <w:p w14:paraId="2B254BA1" w14:textId="77777777" w:rsidR="00937190" w:rsidRPr="003C19ED" w:rsidRDefault="00937190" w:rsidP="00824FF6">
            <w:pPr>
              <w:pStyle w:val="TableParagraph"/>
              <w:ind w:left="223"/>
              <w:jc w:val="center"/>
              <w:rPr>
                <w:b/>
              </w:rPr>
            </w:pPr>
          </w:p>
        </w:tc>
        <w:tc>
          <w:tcPr>
            <w:tcW w:w="567" w:type="dxa"/>
          </w:tcPr>
          <w:p w14:paraId="50D32D43" w14:textId="77777777" w:rsidR="00937190" w:rsidRPr="003C19ED" w:rsidRDefault="00937190" w:rsidP="00824FF6">
            <w:pPr>
              <w:pStyle w:val="TableParagraph"/>
              <w:ind w:left="223"/>
              <w:jc w:val="center"/>
              <w:rPr>
                <w:b/>
              </w:rPr>
            </w:pPr>
          </w:p>
        </w:tc>
        <w:tc>
          <w:tcPr>
            <w:tcW w:w="426" w:type="dxa"/>
          </w:tcPr>
          <w:p w14:paraId="507C5202"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4C62FB6E"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0C548999"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222F75DF"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11C9A3D6" w14:textId="77777777" w:rsidR="00937190" w:rsidRPr="003C19ED" w:rsidRDefault="00937190" w:rsidP="00824FF6">
            <w:pPr>
              <w:pStyle w:val="TableParagraph"/>
              <w:ind w:left="223"/>
              <w:jc w:val="center"/>
              <w:rPr>
                <w:b/>
              </w:rPr>
            </w:pPr>
          </w:p>
        </w:tc>
      </w:tr>
      <w:tr w:rsidR="00937190" w:rsidRPr="003C19ED" w14:paraId="4DB093BE" w14:textId="77777777" w:rsidTr="00824FF6">
        <w:trPr>
          <w:trHeight w:val="323"/>
        </w:trPr>
        <w:tc>
          <w:tcPr>
            <w:tcW w:w="1406" w:type="dxa"/>
            <w:tcBorders>
              <w:top w:val="nil"/>
            </w:tcBorders>
          </w:tcPr>
          <w:p w14:paraId="13190CAE" w14:textId="77777777" w:rsidR="00937190" w:rsidRPr="003C19ED" w:rsidRDefault="00937190" w:rsidP="00824FF6">
            <w:pPr>
              <w:pStyle w:val="TableParagraph"/>
              <w:ind w:left="142"/>
              <w:rPr>
                <w:rFonts w:eastAsia="Calibri"/>
                <w:color w:val="000000"/>
                <w:spacing w:val="-2"/>
              </w:rPr>
            </w:pPr>
          </w:p>
        </w:tc>
        <w:tc>
          <w:tcPr>
            <w:tcW w:w="704" w:type="dxa"/>
          </w:tcPr>
          <w:p w14:paraId="43082CE1"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2BAE7A06"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5F8BFA31"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Colloid C</w:t>
            </w:r>
            <w:r w:rsidRPr="003C19ED">
              <w:rPr>
                <w:rFonts w:ascii="Times New Roman" w:eastAsia="Calibri" w:hAnsi="Times New Roman" w:cs="Times New Roman"/>
              </w:rPr>
              <w:t>hemistry</w:t>
            </w:r>
          </w:p>
        </w:tc>
        <w:tc>
          <w:tcPr>
            <w:tcW w:w="3954" w:type="dxa"/>
          </w:tcPr>
          <w:p w14:paraId="180A049E"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Have a notion about disperse systems, colloid, emulsion, suspension systems, factors of their stability and stabilization; concept of high-molecular substances (WWII), Surface phenomena: surface-active substances, the orientation of molecules in the surface layer, adsorption on the surface of a solid-liquid and liquid-liquid; adsorption, ion exchange. To be able to calculate diffusion. Have the skills to analyze experimental data, to draw conclusions.</w:t>
            </w:r>
          </w:p>
        </w:tc>
        <w:tc>
          <w:tcPr>
            <w:tcW w:w="849" w:type="dxa"/>
            <w:tcBorders>
              <w:top w:val="nil"/>
            </w:tcBorders>
          </w:tcPr>
          <w:p w14:paraId="535FDA91" w14:textId="77777777" w:rsidR="00937190" w:rsidRPr="003C19ED" w:rsidRDefault="00937190" w:rsidP="00824FF6">
            <w:pPr>
              <w:rPr>
                <w:rFonts w:ascii="Times New Roman" w:eastAsia="Calibri" w:hAnsi="Times New Roman" w:cs="Times New Roman"/>
              </w:rPr>
            </w:pPr>
          </w:p>
        </w:tc>
        <w:tc>
          <w:tcPr>
            <w:tcW w:w="427" w:type="dxa"/>
          </w:tcPr>
          <w:p w14:paraId="1F50DD38" w14:textId="77777777" w:rsidR="00937190" w:rsidRPr="003C19ED" w:rsidRDefault="00937190" w:rsidP="00824FF6">
            <w:pPr>
              <w:pStyle w:val="TableParagraph"/>
              <w:ind w:left="223"/>
            </w:pPr>
          </w:p>
        </w:tc>
        <w:tc>
          <w:tcPr>
            <w:tcW w:w="440" w:type="dxa"/>
          </w:tcPr>
          <w:p w14:paraId="7C438070" w14:textId="77777777" w:rsidR="00937190" w:rsidRPr="003C19ED" w:rsidRDefault="00937190" w:rsidP="00824FF6">
            <w:pPr>
              <w:pStyle w:val="TableParagraph"/>
              <w:ind w:left="223"/>
            </w:pPr>
          </w:p>
        </w:tc>
        <w:tc>
          <w:tcPr>
            <w:tcW w:w="567" w:type="dxa"/>
          </w:tcPr>
          <w:p w14:paraId="44A33363" w14:textId="77777777" w:rsidR="00937190" w:rsidRPr="003C19ED" w:rsidRDefault="00937190" w:rsidP="00824FF6">
            <w:pPr>
              <w:pStyle w:val="TableParagraph"/>
              <w:spacing w:line="304" w:lineRule="exact"/>
              <w:ind w:left="223"/>
              <w:jc w:val="center"/>
            </w:pPr>
          </w:p>
        </w:tc>
        <w:tc>
          <w:tcPr>
            <w:tcW w:w="425" w:type="dxa"/>
          </w:tcPr>
          <w:p w14:paraId="43F7299E" w14:textId="77777777" w:rsidR="00937190" w:rsidRPr="003C19ED" w:rsidRDefault="00937190" w:rsidP="00824FF6">
            <w:pPr>
              <w:pStyle w:val="TableParagraph"/>
              <w:ind w:left="223"/>
              <w:jc w:val="center"/>
            </w:pPr>
            <w:r w:rsidRPr="003C19ED">
              <w:t>ѵ</w:t>
            </w:r>
          </w:p>
        </w:tc>
        <w:tc>
          <w:tcPr>
            <w:tcW w:w="567" w:type="dxa"/>
          </w:tcPr>
          <w:p w14:paraId="7C046544" w14:textId="77777777" w:rsidR="00937190" w:rsidRPr="003C19ED" w:rsidRDefault="00937190" w:rsidP="00824FF6">
            <w:pPr>
              <w:pStyle w:val="TableParagraph"/>
              <w:ind w:left="223"/>
              <w:jc w:val="center"/>
            </w:pPr>
          </w:p>
        </w:tc>
        <w:tc>
          <w:tcPr>
            <w:tcW w:w="425" w:type="dxa"/>
          </w:tcPr>
          <w:p w14:paraId="4FADDDDC" w14:textId="77777777" w:rsidR="00937190" w:rsidRPr="003C19ED" w:rsidRDefault="00937190" w:rsidP="00824FF6">
            <w:pPr>
              <w:pStyle w:val="TableParagraph"/>
              <w:ind w:left="223"/>
              <w:jc w:val="center"/>
            </w:pPr>
          </w:p>
        </w:tc>
        <w:tc>
          <w:tcPr>
            <w:tcW w:w="567" w:type="dxa"/>
          </w:tcPr>
          <w:p w14:paraId="5C251A03" w14:textId="77777777" w:rsidR="00937190" w:rsidRPr="003C19ED" w:rsidRDefault="00937190" w:rsidP="00824FF6">
            <w:pPr>
              <w:pStyle w:val="TableParagraph"/>
              <w:ind w:left="223"/>
              <w:jc w:val="center"/>
            </w:pPr>
            <w:r w:rsidRPr="003C19ED">
              <w:t>ѵ</w:t>
            </w:r>
          </w:p>
        </w:tc>
        <w:tc>
          <w:tcPr>
            <w:tcW w:w="426" w:type="dxa"/>
          </w:tcPr>
          <w:p w14:paraId="1663BDCF" w14:textId="77777777" w:rsidR="00937190" w:rsidRPr="003C19ED" w:rsidRDefault="00937190" w:rsidP="00824FF6">
            <w:pPr>
              <w:pStyle w:val="TableParagraph"/>
              <w:ind w:left="223"/>
              <w:jc w:val="center"/>
            </w:pPr>
          </w:p>
        </w:tc>
        <w:tc>
          <w:tcPr>
            <w:tcW w:w="567" w:type="dxa"/>
            <w:tcBorders>
              <w:right w:val="single" w:sz="4" w:space="0" w:color="auto"/>
            </w:tcBorders>
          </w:tcPr>
          <w:p w14:paraId="0B756414" w14:textId="77777777" w:rsidR="00937190" w:rsidRPr="003C19ED" w:rsidRDefault="00937190" w:rsidP="00824FF6">
            <w:pPr>
              <w:pStyle w:val="TableParagraph"/>
              <w:ind w:left="223"/>
              <w:jc w:val="center"/>
            </w:pPr>
            <w:r w:rsidRPr="003C19ED">
              <w:t>ѵ</w:t>
            </w:r>
          </w:p>
        </w:tc>
        <w:tc>
          <w:tcPr>
            <w:tcW w:w="567" w:type="dxa"/>
            <w:tcBorders>
              <w:right w:val="single" w:sz="4" w:space="0" w:color="auto"/>
            </w:tcBorders>
          </w:tcPr>
          <w:p w14:paraId="318CF762"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07FB3336" w14:textId="77777777" w:rsidR="00937190" w:rsidRPr="003C19ED" w:rsidRDefault="00937190" w:rsidP="00824FF6">
            <w:pPr>
              <w:pStyle w:val="TableParagraph"/>
              <w:ind w:left="223"/>
              <w:jc w:val="center"/>
            </w:pPr>
          </w:p>
        </w:tc>
        <w:tc>
          <w:tcPr>
            <w:tcW w:w="567" w:type="dxa"/>
            <w:tcBorders>
              <w:left w:val="single" w:sz="4" w:space="0" w:color="auto"/>
            </w:tcBorders>
          </w:tcPr>
          <w:p w14:paraId="4AE85278" w14:textId="77777777" w:rsidR="00937190" w:rsidRPr="003C19ED" w:rsidRDefault="00937190" w:rsidP="00824FF6">
            <w:pPr>
              <w:pStyle w:val="TableParagraph"/>
              <w:ind w:left="223"/>
              <w:jc w:val="center"/>
            </w:pPr>
          </w:p>
        </w:tc>
      </w:tr>
      <w:tr w:rsidR="00937190" w:rsidRPr="003C19ED" w14:paraId="6AF0E172" w14:textId="77777777" w:rsidTr="00824FF6">
        <w:trPr>
          <w:trHeight w:val="323"/>
        </w:trPr>
        <w:tc>
          <w:tcPr>
            <w:tcW w:w="1406" w:type="dxa"/>
            <w:vMerge w:val="restart"/>
          </w:tcPr>
          <w:p w14:paraId="0A20CB2D" w14:textId="77777777" w:rsidR="00937190" w:rsidRPr="003C19ED" w:rsidRDefault="00937190" w:rsidP="00824FF6">
            <w:pPr>
              <w:pStyle w:val="TableParagraph"/>
              <w:ind w:left="142"/>
              <w:rPr>
                <w:rFonts w:eastAsia="Calibri"/>
                <w:color w:val="000000"/>
                <w:spacing w:val="-2"/>
              </w:rPr>
            </w:pPr>
          </w:p>
          <w:p w14:paraId="271F2716" w14:textId="77777777" w:rsidR="00937190" w:rsidRPr="003C19ED" w:rsidRDefault="00937190" w:rsidP="00824FF6">
            <w:pPr>
              <w:pStyle w:val="TableParagraph"/>
              <w:ind w:left="142"/>
              <w:rPr>
                <w:rFonts w:eastAsia="Calibri"/>
                <w:color w:val="000000"/>
                <w:spacing w:val="-2"/>
              </w:rPr>
            </w:pPr>
          </w:p>
        </w:tc>
        <w:tc>
          <w:tcPr>
            <w:tcW w:w="704" w:type="dxa"/>
          </w:tcPr>
          <w:p w14:paraId="712B3122"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2108E3C2"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6D164D6F"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General C</w:t>
            </w:r>
            <w:r w:rsidRPr="003C19ED">
              <w:rPr>
                <w:rFonts w:ascii="Times New Roman" w:eastAsia="Calibri" w:hAnsi="Times New Roman" w:cs="Times New Roman"/>
              </w:rPr>
              <w:t xml:space="preserve">hemical </w:t>
            </w:r>
            <w:r>
              <w:rPr>
                <w:rFonts w:ascii="Times New Roman" w:eastAsia="Calibri" w:hAnsi="Times New Roman" w:cs="Times New Roman"/>
              </w:rPr>
              <w:t>T</w:t>
            </w:r>
            <w:r w:rsidRPr="003C19ED">
              <w:rPr>
                <w:rFonts w:ascii="Times New Roman" w:eastAsia="Calibri" w:hAnsi="Times New Roman" w:cs="Times New Roman"/>
              </w:rPr>
              <w:t>echnology</w:t>
            </w:r>
          </w:p>
        </w:tc>
        <w:tc>
          <w:tcPr>
            <w:tcW w:w="3954" w:type="dxa"/>
          </w:tcPr>
          <w:p w14:paraId="0BA591DD"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Studies the theoretical foundations of chemical technology. The main laws of homogeneous and heterogeneous processes. Features of catalytic processes, factors limiting chemical-technological processes. Methods of chemical technology, synthesis and analysis of chemical-technological systems. Have the skills to calculate and analyze the material and heat balances of chemical and technological processes; To be able to analyze the models and technological relations of the СHTS.</w:t>
            </w:r>
          </w:p>
        </w:tc>
        <w:tc>
          <w:tcPr>
            <w:tcW w:w="849" w:type="dxa"/>
            <w:vMerge w:val="restart"/>
          </w:tcPr>
          <w:p w14:paraId="69D98C8C"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4</w:t>
            </w:r>
          </w:p>
        </w:tc>
        <w:tc>
          <w:tcPr>
            <w:tcW w:w="427" w:type="dxa"/>
          </w:tcPr>
          <w:p w14:paraId="59F1B8B7" w14:textId="77777777" w:rsidR="00937190" w:rsidRPr="003C19ED" w:rsidRDefault="00937190" w:rsidP="00824FF6">
            <w:pPr>
              <w:pStyle w:val="TableParagraph"/>
              <w:ind w:left="223"/>
            </w:pPr>
          </w:p>
        </w:tc>
        <w:tc>
          <w:tcPr>
            <w:tcW w:w="440" w:type="dxa"/>
          </w:tcPr>
          <w:p w14:paraId="294826DD" w14:textId="77777777" w:rsidR="00937190" w:rsidRPr="003C19ED" w:rsidRDefault="00937190" w:rsidP="00824FF6">
            <w:pPr>
              <w:pStyle w:val="TableParagraph"/>
              <w:ind w:left="223"/>
            </w:pPr>
          </w:p>
        </w:tc>
        <w:tc>
          <w:tcPr>
            <w:tcW w:w="567" w:type="dxa"/>
          </w:tcPr>
          <w:p w14:paraId="5007B2B8" w14:textId="77777777" w:rsidR="00937190" w:rsidRPr="003C19ED" w:rsidRDefault="00937190" w:rsidP="00824FF6">
            <w:pPr>
              <w:pStyle w:val="TableParagraph"/>
              <w:spacing w:line="304" w:lineRule="exact"/>
              <w:ind w:left="223"/>
              <w:jc w:val="center"/>
            </w:pPr>
          </w:p>
        </w:tc>
        <w:tc>
          <w:tcPr>
            <w:tcW w:w="425" w:type="dxa"/>
          </w:tcPr>
          <w:p w14:paraId="52600CCB" w14:textId="77777777" w:rsidR="00937190" w:rsidRPr="003C19ED" w:rsidRDefault="00937190" w:rsidP="00824FF6">
            <w:pPr>
              <w:pStyle w:val="TableParagraph"/>
              <w:ind w:left="223"/>
              <w:jc w:val="center"/>
            </w:pPr>
            <w:r w:rsidRPr="003C19ED">
              <w:t>ѵ</w:t>
            </w:r>
          </w:p>
        </w:tc>
        <w:tc>
          <w:tcPr>
            <w:tcW w:w="567" w:type="dxa"/>
          </w:tcPr>
          <w:p w14:paraId="49D79A51" w14:textId="77777777" w:rsidR="00937190" w:rsidRPr="003C19ED" w:rsidRDefault="00937190" w:rsidP="00824FF6">
            <w:pPr>
              <w:pStyle w:val="TableParagraph"/>
              <w:ind w:left="223"/>
              <w:jc w:val="center"/>
            </w:pPr>
            <w:r w:rsidRPr="003C19ED">
              <w:t>ѵ</w:t>
            </w:r>
          </w:p>
        </w:tc>
        <w:tc>
          <w:tcPr>
            <w:tcW w:w="425" w:type="dxa"/>
          </w:tcPr>
          <w:p w14:paraId="6F47F5B5" w14:textId="77777777" w:rsidR="00937190" w:rsidRPr="003C19ED" w:rsidRDefault="00937190" w:rsidP="00824FF6">
            <w:pPr>
              <w:pStyle w:val="TableParagraph"/>
              <w:ind w:left="223"/>
              <w:jc w:val="center"/>
            </w:pPr>
          </w:p>
        </w:tc>
        <w:tc>
          <w:tcPr>
            <w:tcW w:w="567" w:type="dxa"/>
          </w:tcPr>
          <w:p w14:paraId="36AA0A41" w14:textId="77777777" w:rsidR="00937190" w:rsidRPr="003C19ED" w:rsidRDefault="00937190" w:rsidP="00824FF6">
            <w:pPr>
              <w:pStyle w:val="TableParagraph"/>
              <w:ind w:left="223"/>
              <w:jc w:val="center"/>
            </w:pPr>
          </w:p>
        </w:tc>
        <w:tc>
          <w:tcPr>
            <w:tcW w:w="426" w:type="dxa"/>
          </w:tcPr>
          <w:p w14:paraId="34582FDD" w14:textId="77777777" w:rsidR="00937190" w:rsidRPr="003C19ED" w:rsidRDefault="00937190" w:rsidP="00824FF6">
            <w:pPr>
              <w:pStyle w:val="TableParagraph"/>
              <w:ind w:left="223"/>
              <w:jc w:val="center"/>
            </w:pPr>
          </w:p>
        </w:tc>
        <w:tc>
          <w:tcPr>
            <w:tcW w:w="567" w:type="dxa"/>
            <w:tcBorders>
              <w:right w:val="single" w:sz="4" w:space="0" w:color="auto"/>
            </w:tcBorders>
          </w:tcPr>
          <w:p w14:paraId="3630F95E" w14:textId="77777777" w:rsidR="00937190" w:rsidRPr="003C19ED" w:rsidRDefault="00937190" w:rsidP="00824FF6">
            <w:pPr>
              <w:pStyle w:val="TableParagraph"/>
              <w:ind w:left="223"/>
              <w:jc w:val="center"/>
            </w:pPr>
          </w:p>
        </w:tc>
        <w:tc>
          <w:tcPr>
            <w:tcW w:w="567" w:type="dxa"/>
            <w:tcBorders>
              <w:right w:val="single" w:sz="4" w:space="0" w:color="auto"/>
            </w:tcBorders>
          </w:tcPr>
          <w:p w14:paraId="0FDB5AF3"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6D3CE0E9" w14:textId="77777777" w:rsidR="00937190" w:rsidRPr="003C19ED" w:rsidRDefault="00937190" w:rsidP="00824FF6">
            <w:pPr>
              <w:pStyle w:val="TableParagraph"/>
              <w:ind w:left="223"/>
              <w:jc w:val="center"/>
            </w:pPr>
            <w:r w:rsidRPr="003C19ED">
              <w:t>ѵ</w:t>
            </w:r>
          </w:p>
        </w:tc>
        <w:tc>
          <w:tcPr>
            <w:tcW w:w="567" w:type="dxa"/>
            <w:tcBorders>
              <w:left w:val="single" w:sz="4" w:space="0" w:color="auto"/>
            </w:tcBorders>
          </w:tcPr>
          <w:p w14:paraId="538D332B" w14:textId="77777777" w:rsidR="00937190" w:rsidRPr="003C19ED" w:rsidRDefault="00937190" w:rsidP="00824FF6">
            <w:pPr>
              <w:pStyle w:val="TableParagraph"/>
              <w:ind w:left="223"/>
              <w:jc w:val="center"/>
            </w:pPr>
          </w:p>
        </w:tc>
      </w:tr>
      <w:tr w:rsidR="00937190" w:rsidRPr="003C19ED" w14:paraId="4CF18A76" w14:textId="77777777" w:rsidTr="00824FF6">
        <w:trPr>
          <w:trHeight w:val="323"/>
        </w:trPr>
        <w:tc>
          <w:tcPr>
            <w:tcW w:w="1406" w:type="dxa"/>
            <w:vMerge/>
          </w:tcPr>
          <w:p w14:paraId="3605B0AD" w14:textId="77777777" w:rsidR="00937190" w:rsidRPr="003C19ED" w:rsidRDefault="00937190" w:rsidP="00824FF6">
            <w:pPr>
              <w:pStyle w:val="TableParagraph"/>
              <w:ind w:left="142"/>
              <w:rPr>
                <w:rFonts w:eastAsia="Calibri"/>
                <w:color w:val="000000"/>
                <w:spacing w:val="-2"/>
              </w:rPr>
            </w:pPr>
          </w:p>
        </w:tc>
        <w:tc>
          <w:tcPr>
            <w:tcW w:w="704" w:type="dxa"/>
          </w:tcPr>
          <w:p w14:paraId="1357A3CF"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2433F034"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7792B09C"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Regularities of </w:t>
            </w:r>
            <w:r>
              <w:rPr>
                <w:rFonts w:ascii="Times New Roman" w:eastAsia="Calibri" w:hAnsi="Times New Roman" w:cs="Times New Roman"/>
              </w:rPr>
              <w:lastRenderedPageBreak/>
              <w:t>T</w:t>
            </w:r>
            <w:r w:rsidRPr="003C19ED">
              <w:rPr>
                <w:rFonts w:ascii="Times New Roman" w:eastAsia="Calibri" w:hAnsi="Times New Roman" w:cs="Times New Roman"/>
              </w:rPr>
              <w:t>echnological</w:t>
            </w:r>
            <w:r>
              <w:rPr>
                <w:rFonts w:ascii="Times New Roman" w:eastAsia="Calibri" w:hAnsi="Times New Roman" w:cs="Times New Roman"/>
              </w:rPr>
              <w:t xml:space="preserve"> P</w:t>
            </w:r>
            <w:r w:rsidRPr="003C19ED">
              <w:rPr>
                <w:rFonts w:ascii="Times New Roman" w:eastAsia="Calibri" w:hAnsi="Times New Roman" w:cs="Times New Roman"/>
              </w:rPr>
              <w:t>rocesses</w:t>
            </w:r>
          </w:p>
        </w:tc>
        <w:tc>
          <w:tcPr>
            <w:tcW w:w="3954" w:type="dxa"/>
          </w:tcPr>
          <w:p w14:paraId="518E59F1" w14:textId="77777777" w:rsidR="00937190" w:rsidRPr="00016510" w:rsidRDefault="00937190" w:rsidP="00824FF6">
            <w:pPr>
              <w:jc w:val="both"/>
              <w:rPr>
                <w:rFonts w:ascii="Times New Roman" w:eastAsia="Calibri" w:hAnsi="Times New Roman" w:cs="Times New Roman"/>
              </w:rPr>
            </w:pPr>
            <w:r w:rsidRPr="00016510">
              <w:rPr>
                <w:rFonts w:ascii="Times New Roman" w:hAnsi="Times New Roman" w:cs="Times New Roman"/>
              </w:rPr>
              <w:lastRenderedPageBreak/>
              <w:t xml:space="preserve">Studies the physical and chemical patterns </w:t>
            </w:r>
            <w:r w:rsidRPr="00016510">
              <w:rPr>
                <w:rFonts w:ascii="Times New Roman" w:hAnsi="Times New Roman" w:cs="Times New Roman"/>
              </w:rPr>
              <w:lastRenderedPageBreak/>
              <w:t>of typical technological processes. Heterogeneous technological processes, their classification. Technological systems in pharmaceutical industries. Structure, analysis, synthesis of technological systems. To be able to carry out the calculation of the basic kinetic parameters, apply mathematical methods, have the skill in solving typical professional problems.</w:t>
            </w:r>
          </w:p>
        </w:tc>
        <w:tc>
          <w:tcPr>
            <w:tcW w:w="849" w:type="dxa"/>
            <w:vMerge/>
          </w:tcPr>
          <w:p w14:paraId="5D1D4366" w14:textId="77777777" w:rsidR="00937190" w:rsidRPr="003C19ED" w:rsidRDefault="00937190" w:rsidP="00824FF6">
            <w:pPr>
              <w:rPr>
                <w:rFonts w:ascii="Times New Roman" w:eastAsia="Calibri" w:hAnsi="Times New Roman" w:cs="Times New Roman"/>
              </w:rPr>
            </w:pPr>
          </w:p>
        </w:tc>
        <w:tc>
          <w:tcPr>
            <w:tcW w:w="427" w:type="dxa"/>
          </w:tcPr>
          <w:p w14:paraId="46AF7985" w14:textId="77777777" w:rsidR="00937190" w:rsidRPr="003C19ED" w:rsidRDefault="00937190" w:rsidP="00824FF6">
            <w:pPr>
              <w:pStyle w:val="TableParagraph"/>
              <w:ind w:left="223"/>
            </w:pPr>
          </w:p>
        </w:tc>
        <w:tc>
          <w:tcPr>
            <w:tcW w:w="440" w:type="dxa"/>
          </w:tcPr>
          <w:p w14:paraId="54D5B882" w14:textId="77777777" w:rsidR="00937190" w:rsidRPr="003C19ED" w:rsidRDefault="00937190" w:rsidP="00824FF6">
            <w:pPr>
              <w:pStyle w:val="TableParagraph"/>
              <w:ind w:left="223"/>
            </w:pPr>
          </w:p>
        </w:tc>
        <w:tc>
          <w:tcPr>
            <w:tcW w:w="567" w:type="dxa"/>
          </w:tcPr>
          <w:p w14:paraId="26144139" w14:textId="77777777" w:rsidR="00937190" w:rsidRPr="003C19ED" w:rsidRDefault="00937190" w:rsidP="00824FF6">
            <w:pPr>
              <w:pStyle w:val="TableParagraph"/>
              <w:spacing w:line="304" w:lineRule="exact"/>
              <w:ind w:left="223"/>
              <w:jc w:val="center"/>
            </w:pPr>
          </w:p>
        </w:tc>
        <w:tc>
          <w:tcPr>
            <w:tcW w:w="425" w:type="dxa"/>
          </w:tcPr>
          <w:p w14:paraId="7216F40E" w14:textId="77777777" w:rsidR="00937190" w:rsidRPr="003C19ED" w:rsidRDefault="00937190" w:rsidP="00824FF6">
            <w:pPr>
              <w:pStyle w:val="TableParagraph"/>
              <w:ind w:left="223"/>
              <w:jc w:val="center"/>
            </w:pPr>
          </w:p>
        </w:tc>
        <w:tc>
          <w:tcPr>
            <w:tcW w:w="567" w:type="dxa"/>
          </w:tcPr>
          <w:p w14:paraId="759DC0CF" w14:textId="77777777" w:rsidR="00937190" w:rsidRPr="003C19ED" w:rsidRDefault="00937190" w:rsidP="00824FF6">
            <w:pPr>
              <w:pStyle w:val="TableParagraph"/>
              <w:ind w:left="223"/>
              <w:jc w:val="center"/>
            </w:pPr>
          </w:p>
        </w:tc>
        <w:tc>
          <w:tcPr>
            <w:tcW w:w="425" w:type="dxa"/>
          </w:tcPr>
          <w:p w14:paraId="3FFAABA0" w14:textId="77777777" w:rsidR="00937190" w:rsidRPr="003C19ED" w:rsidRDefault="00937190" w:rsidP="00824FF6">
            <w:pPr>
              <w:pStyle w:val="TableParagraph"/>
              <w:ind w:left="223"/>
              <w:jc w:val="center"/>
            </w:pPr>
          </w:p>
        </w:tc>
        <w:tc>
          <w:tcPr>
            <w:tcW w:w="567" w:type="dxa"/>
          </w:tcPr>
          <w:p w14:paraId="0E96FEA8" w14:textId="77777777" w:rsidR="00937190" w:rsidRPr="003C19ED" w:rsidRDefault="00937190" w:rsidP="00824FF6">
            <w:pPr>
              <w:pStyle w:val="TableParagraph"/>
              <w:ind w:left="223"/>
              <w:jc w:val="center"/>
            </w:pPr>
          </w:p>
        </w:tc>
        <w:tc>
          <w:tcPr>
            <w:tcW w:w="426" w:type="dxa"/>
          </w:tcPr>
          <w:p w14:paraId="51B42B3A" w14:textId="77777777" w:rsidR="00937190" w:rsidRPr="003C19ED" w:rsidRDefault="00937190" w:rsidP="00824FF6">
            <w:pPr>
              <w:pStyle w:val="TableParagraph"/>
              <w:ind w:left="223"/>
              <w:jc w:val="center"/>
            </w:pPr>
          </w:p>
        </w:tc>
        <w:tc>
          <w:tcPr>
            <w:tcW w:w="567" w:type="dxa"/>
            <w:tcBorders>
              <w:right w:val="single" w:sz="4" w:space="0" w:color="auto"/>
            </w:tcBorders>
          </w:tcPr>
          <w:p w14:paraId="07EB32C1" w14:textId="77777777" w:rsidR="00937190" w:rsidRPr="003C19ED" w:rsidRDefault="00937190" w:rsidP="00824FF6">
            <w:pPr>
              <w:pStyle w:val="TableParagraph"/>
              <w:ind w:left="223"/>
              <w:jc w:val="center"/>
            </w:pPr>
          </w:p>
        </w:tc>
        <w:tc>
          <w:tcPr>
            <w:tcW w:w="567" w:type="dxa"/>
            <w:tcBorders>
              <w:right w:val="single" w:sz="4" w:space="0" w:color="auto"/>
            </w:tcBorders>
          </w:tcPr>
          <w:p w14:paraId="6506D20E" w14:textId="77777777" w:rsidR="00937190" w:rsidRPr="003C19ED" w:rsidRDefault="00937190" w:rsidP="00824FF6">
            <w:pPr>
              <w:pStyle w:val="TableParagraph"/>
              <w:ind w:left="223"/>
              <w:jc w:val="center"/>
            </w:pPr>
            <w:r w:rsidRPr="003C19ED">
              <w:t>ѵ</w:t>
            </w:r>
          </w:p>
        </w:tc>
        <w:tc>
          <w:tcPr>
            <w:tcW w:w="567" w:type="dxa"/>
            <w:tcBorders>
              <w:left w:val="single" w:sz="4" w:space="0" w:color="auto"/>
              <w:right w:val="single" w:sz="4" w:space="0" w:color="auto"/>
            </w:tcBorders>
          </w:tcPr>
          <w:p w14:paraId="51B548EA" w14:textId="77777777" w:rsidR="00937190" w:rsidRPr="003C19ED" w:rsidRDefault="00937190" w:rsidP="00824FF6">
            <w:pPr>
              <w:pStyle w:val="TableParagraph"/>
              <w:ind w:left="223"/>
              <w:jc w:val="center"/>
            </w:pPr>
          </w:p>
        </w:tc>
        <w:tc>
          <w:tcPr>
            <w:tcW w:w="567" w:type="dxa"/>
            <w:tcBorders>
              <w:left w:val="single" w:sz="4" w:space="0" w:color="auto"/>
            </w:tcBorders>
          </w:tcPr>
          <w:p w14:paraId="32BB0D14" w14:textId="77777777" w:rsidR="00937190" w:rsidRPr="003C19ED" w:rsidRDefault="00937190" w:rsidP="00824FF6">
            <w:pPr>
              <w:pStyle w:val="TableParagraph"/>
              <w:ind w:left="223"/>
              <w:jc w:val="center"/>
            </w:pPr>
          </w:p>
        </w:tc>
      </w:tr>
      <w:tr w:rsidR="00937190" w:rsidRPr="003C19ED" w14:paraId="20EDA7BF" w14:textId="77777777" w:rsidTr="00824FF6">
        <w:trPr>
          <w:trHeight w:val="323"/>
        </w:trPr>
        <w:tc>
          <w:tcPr>
            <w:tcW w:w="1406" w:type="dxa"/>
            <w:vMerge/>
          </w:tcPr>
          <w:p w14:paraId="6959B4AB" w14:textId="77777777" w:rsidR="00937190" w:rsidRPr="003C19ED" w:rsidRDefault="00937190" w:rsidP="00824FF6">
            <w:pPr>
              <w:pStyle w:val="TableParagraph"/>
              <w:ind w:left="142"/>
              <w:rPr>
                <w:rFonts w:eastAsia="Calibri"/>
                <w:color w:val="000000"/>
                <w:spacing w:val="-2"/>
              </w:rPr>
            </w:pPr>
          </w:p>
        </w:tc>
        <w:tc>
          <w:tcPr>
            <w:tcW w:w="704" w:type="dxa"/>
          </w:tcPr>
          <w:p w14:paraId="3175023A"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70E33971"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581FA41A"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 xml:space="preserve">Processes and </w:t>
            </w:r>
            <w:r>
              <w:rPr>
                <w:rFonts w:ascii="Times New Roman" w:eastAsia="Calibri" w:hAnsi="Times New Roman" w:cs="Times New Roman"/>
              </w:rPr>
              <w:t>Devices of Chemical and Pharmaceutical P</w:t>
            </w:r>
            <w:r w:rsidRPr="003C19ED">
              <w:rPr>
                <w:rFonts w:ascii="Times New Roman" w:eastAsia="Calibri" w:hAnsi="Times New Roman" w:cs="Times New Roman"/>
              </w:rPr>
              <w:t>roduction</w:t>
            </w:r>
          </w:p>
        </w:tc>
        <w:tc>
          <w:tcPr>
            <w:tcW w:w="3954" w:type="dxa"/>
          </w:tcPr>
          <w:p w14:paraId="50E7639E"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Studies the theoretical foundations of the processes of pharmaceutical production. Hydromechanical and mechanical processes. Thermal processes. Heat transfer. Classification of heat exchange equipment. Mass transfer processes. Classification and general characteristics of mass transfer processes. To be able to classify typical technological processes and devices; apply theoretical bases of processes for analysis. Have the skills to calculate and design the basic apparatus of pharmaceutical production.</w:t>
            </w:r>
          </w:p>
        </w:tc>
        <w:tc>
          <w:tcPr>
            <w:tcW w:w="849" w:type="dxa"/>
            <w:vMerge w:val="restart"/>
          </w:tcPr>
          <w:p w14:paraId="57E58CFF"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6</w:t>
            </w:r>
          </w:p>
        </w:tc>
        <w:tc>
          <w:tcPr>
            <w:tcW w:w="427" w:type="dxa"/>
          </w:tcPr>
          <w:p w14:paraId="1C5F025B" w14:textId="77777777" w:rsidR="00937190" w:rsidRPr="003C19ED" w:rsidRDefault="00937190" w:rsidP="00824FF6">
            <w:pPr>
              <w:pStyle w:val="TableParagraph"/>
              <w:ind w:left="223"/>
            </w:pPr>
          </w:p>
        </w:tc>
        <w:tc>
          <w:tcPr>
            <w:tcW w:w="440" w:type="dxa"/>
          </w:tcPr>
          <w:p w14:paraId="03EA303C" w14:textId="77777777" w:rsidR="00937190" w:rsidRPr="003C19ED" w:rsidRDefault="00937190" w:rsidP="00824FF6">
            <w:pPr>
              <w:pStyle w:val="TableParagraph"/>
              <w:ind w:left="223"/>
            </w:pPr>
          </w:p>
        </w:tc>
        <w:tc>
          <w:tcPr>
            <w:tcW w:w="567" w:type="dxa"/>
          </w:tcPr>
          <w:p w14:paraId="4A4912BC" w14:textId="77777777" w:rsidR="00937190" w:rsidRPr="003C19ED" w:rsidRDefault="00937190" w:rsidP="00824FF6">
            <w:pPr>
              <w:pStyle w:val="TableParagraph"/>
              <w:spacing w:line="304" w:lineRule="exact"/>
              <w:ind w:left="223"/>
              <w:jc w:val="center"/>
            </w:pPr>
            <w:r w:rsidRPr="003C19ED">
              <w:t>ѵ</w:t>
            </w:r>
          </w:p>
        </w:tc>
        <w:tc>
          <w:tcPr>
            <w:tcW w:w="425" w:type="dxa"/>
          </w:tcPr>
          <w:p w14:paraId="7060A530" w14:textId="77777777" w:rsidR="00937190" w:rsidRPr="003C19ED" w:rsidRDefault="00937190" w:rsidP="00824FF6">
            <w:pPr>
              <w:pStyle w:val="TableParagraph"/>
              <w:ind w:left="223"/>
              <w:jc w:val="center"/>
            </w:pPr>
          </w:p>
        </w:tc>
        <w:tc>
          <w:tcPr>
            <w:tcW w:w="567" w:type="dxa"/>
          </w:tcPr>
          <w:p w14:paraId="46AE1C0C" w14:textId="77777777" w:rsidR="00937190" w:rsidRPr="003C19ED" w:rsidRDefault="00937190" w:rsidP="00824FF6">
            <w:pPr>
              <w:pStyle w:val="TableParagraph"/>
              <w:ind w:left="223"/>
              <w:jc w:val="center"/>
            </w:pPr>
          </w:p>
        </w:tc>
        <w:tc>
          <w:tcPr>
            <w:tcW w:w="425" w:type="dxa"/>
          </w:tcPr>
          <w:p w14:paraId="2076CAB5" w14:textId="77777777" w:rsidR="00937190" w:rsidRPr="003C19ED" w:rsidRDefault="00937190" w:rsidP="00824FF6">
            <w:pPr>
              <w:pStyle w:val="TableParagraph"/>
              <w:ind w:left="223"/>
              <w:jc w:val="center"/>
            </w:pPr>
            <w:r w:rsidRPr="003C19ED">
              <w:t>ѵ</w:t>
            </w:r>
          </w:p>
        </w:tc>
        <w:tc>
          <w:tcPr>
            <w:tcW w:w="567" w:type="dxa"/>
          </w:tcPr>
          <w:p w14:paraId="084B4D23" w14:textId="77777777" w:rsidR="00937190" w:rsidRPr="003C19ED" w:rsidRDefault="00937190" w:rsidP="00824FF6">
            <w:pPr>
              <w:pStyle w:val="TableParagraph"/>
              <w:ind w:left="223"/>
              <w:jc w:val="center"/>
            </w:pPr>
          </w:p>
        </w:tc>
        <w:tc>
          <w:tcPr>
            <w:tcW w:w="426" w:type="dxa"/>
          </w:tcPr>
          <w:p w14:paraId="4BDAE0DA" w14:textId="77777777" w:rsidR="00937190" w:rsidRPr="003C19ED" w:rsidRDefault="00937190" w:rsidP="00824FF6">
            <w:pPr>
              <w:pStyle w:val="TableParagraph"/>
              <w:ind w:left="223"/>
              <w:jc w:val="center"/>
            </w:pPr>
          </w:p>
        </w:tc>
        <w:tc>
          <w:tcPr>
            <w:tcW w:w="567" w:type="dxa"/>
            <w:tcBorders>
              <w:right w:val="single" w:sz="4" w:space="0" w:color="auto"/>
            </w:tcBorders>
          </w:tcPr>
          <w:p w14:paraId="26F0DA52" w14:textId="77777777" w:rsidR="00937190" w:rsidRPr="003C19ED" w:rsidRDefault="00937190" w:rsidP="00824FF6">
            <w:pPr>
              <w:pStyle w:val="TableParagraph"/>
              <w:ind w:left="223"/>
              <w:jc w:val="center"/>
            </w:pPr>
            <w:r w:rsidRPr="003C19ED">
              <w:t>ѵ</w:t>
            </w:r>
          </w:p>
        </w:tc>
        <w:tc>
          <w:tcPr>
            <w:tcW w:w="567" w:type="dxa"/>
            <w:tcBorders>
              <w:right w:val="single" w:sz="4" w:space="0" w:color="auto"/>
            </w:tcBorders>
          </w:tcPr>
          <w:p w14:paraId="00F44E70"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3771DF94" w14:textId="77777777" w:rsidR="00937190" w:rsidRPr="003C19ED" w:rsidRDefault="00937190" w:rsidP="00824FF6">
            <w:pPr>
              <w:pStyle w:val="TableParagraph"/>
              <w:ind w:left="223"/>
              <w:jc w:val="center"/>
            </w:pPr>
          </w:p>
        </w:tc>
        <w:tc>
          <w:tcPr>
            <w:tcW w:w="567" w:type="dxa"/>
            <w:tcBorders>
              <w:left w:val="single" w:sz="4" w:space="0" w:color="auto"/>
            </w:tcBorders>
          </w:tcPr>
          <w:p w14:paraId="269AEFC9" w14:textId="77777777" w:rsidR="00937190" w:rsidRPr="003C19ED" w:rsidRDefault="00937190" w:rsidP="00824FF6">
            <w:pPr>
              <w:pStyle w:val="TableParagraph"/>
              <w:ind w:left="223"/>
              <w:jc w:val="center"/>
            </w:pPr>
          </w:p>
        </w:tc>
      </w:tr>
      <w:tr w:rsidR="00937190" w:rsidRPr="003C19ED" w14:paraId="7372366E" w14:textId="77777777" w:rsidTr="00824FF6">
        <w:trPr>
          <w:trHeight w:val="323"/>
        </w:trPr>
        <w:tc>
          <w:tcPr>
            <w:tcW w:w="1406" w:type="dxa"/>
            <w:vMerge w:val="restart"/>
            <w:tcBorders>
              <w:top w:val="nil"/>
            </w:tcBorders>
          </w:tcPr>
          <w:p w14:paraId="584906ED" w14:textId="77777777" w:rsidR="00937190" w:rsidRPr="003C19ED" w:rsidRDefault="00937190" w:rsidP="00824FF6">
            <w:pPr>
              <w:pStyle w:val="TableParagraph"/>
              <w:ind w:left="142"/>
              <w:rPr>
                <w:rFonts w:eastAsia="Calibri"/>
                <w:color w:val="000000"/>
                <w:spacing w:val="-2"/>
              </w:rPr>
            </w:pPr>
            <w:r>
              <w:rPr>
                <w:rFonts w:eastAsia="Calibri"/>
              </w:rPr>
              <w:t>General Chemical T</w:t>
            </w:r>
            <w:r w:rsidRPr="003C19ED">
              <w:rPr>
                <w:rFonts w:eastAsia="Calibri"/>
              </w:rPr>
              <w:t>echnology</w:t>
            </w:r>
          </w:p>
        </w:tc>
        <w:tc>
          <w:tcPr>
            <w:tcW w:w="704" w:type="dxa"/>
          </w:tcPr>
          <w:p w14:paraId="049BA950" w14:textId="77777777" w:rsidR="00937190" w:rsidRPr="003C19ED" w:rsidRDefault="00937190" w:rsidP="00824FF6">
            <w:pPr>
              <w:jc w:val="center"/>
              <w:rPr>
                <w:rFonts w:ascii="Times New Roman" w:eastAsia="Calibri" w:hAnsi="Times New Roman" w:cs="Times New Roman"/>
              </w:rPr>
            </w:pPr>
          </w:p>
        </w:tc>
        <w:tc>
          <w:tcPr>
            <w:tcW w:w="850" w:type="dxa"/>
          </w:tcPr>
          <w:p w14:paraId="62BB1529" w14:textId="77777777" w:rsidR="00937190" w:rsidRPr="003C19ED" w:rsidRDefault="00937190" w:rsidP="00824FF6">
            <w:pPr>
              <w:jc w:val="center"/>
              <w:rPr>
                <w:rFonts w:ascii="Times New Roman" w:eastAsia="Calibri" w:hAnsi="Times New Roman" w:cs="Times New Roman"/>
              </w:rPr>
            </w:pPr>
          </w:p>
        </w:tc>
        <w:tc>
          <w:tcPr>
            <w:tcW w:w="1435" w:type="dxa"/>
          </w:tcPr>
          <w:p w14:paraId="3E27C174"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Innovative equipment for pharmaceutical production</w:t>
            </w:r>
          </w:p>
        </w:tc>
        <w:tc>
          <w:tcPr>
            <w:tcW w:w="3954" w:type="dxa"/>
          </w:tcPr>
          <w:p w14:paraId="163546C6"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 xml:space="preserve">Consider classification and </w:t>
            </w:r>
            <w:proofErr w:type="spellStart"/>
            <w:r w:rsidRPr="003C19ED">
              <w:rPr>
                <w:rFonts w:ascii="Times New Roman" w:eastAsia="Calibri" w:hAnsi="Times New Roman" w:cs="Times New Roman"/>
              </w:rPr>
              <w:t>consept</w:t>
            </w:r>
            <w:proofErr w:type="spellEnd"/>
            <w:r w:rsidRPr="003C19ED">
              <w:rPr>
                <w:rFonts w:ascii="Times New Roman" w:eastAsia="Calibri" w:hAnsi="Times New Roman" w:cs="Times New Roman"/>
              </w:rPr>
              <w:t xml:space="preserve"> of technology of medications, basic technologies and equipment for receiving solid, soft, gaseous dosage forms. The innovative equipment of the leading pharmaceutical machine-building companies, as well as modern global trends in this area are presented. Mastering methods on modern analytical equipment used to control the quality of raw materials, intermediate materials and finished product. The main aspects of GMP standards, modern informative technologies are considered.</w:t>
            </w:r>
          </w:p>
        </w:tc>
        <w:tc>
          <w:tcPr>
            <w:tcW w:w="849" w:type="dxa"/>
            <w:vMerge/>
          </w:tcPr>
          <w:p w14:paraId="14E8E649" w14:textId="77777777" w:rsidR="00937190" w:rsidRPr="003C19ED" w:rsidRDefault="00937190" w:rsidP="00824FF6">
            <w:pPr>
              <w:rPr>
                <w:rFonts w:ascii="Times New Roman" w:eastAsia="Calibri" w:hAnsi="Times New Roman" w:cs="Times New Roman"/>
              </w:rPr>
            </w:pPr>
          </w:p>
        </w:tc>
        <w:tc>
          <w:tcPr>
            <w:tcW w:w="427" w:type="dxa"/>
          </w:tcPr>
          <w:p w14:paraId="45D73584" w14:textId="77777777" w:rsidR="00937190" w:rsidRPr="003C19ED" w:rsidRDefault="00937190" w:rsidP="00824FF6">
            <w:pPr>
              <w:pStyle w:val="TableParagraph"/>
              <w:ind w:left="223"/>
            </w:pPr>
          </w:p>
        </w:tc>
        <w:tc>
          <w:tcPr>
            <w:tcW w:w="440" w:type="dxa"/>
          </w:tcPr>
          <w:p w14:paraId="6C2CEF3A" w14:textId="77777777" w:rsidR="00937190" w:rsidRPr="003C19ED" w:rsidRDefault="00937190" w:rsidP="00824FF6">
            <w:pPr>
              <w:pStyle w:val="TableParagraph"/>
              <w:ind w:left="223"/>
            </w:pPr>
          </w:p>
        </w:tc>
        <w:tc>
          <w:tcPr>
            <w:tcW w:w="567" w:type="dxa"/>
          </w:tcPr>
          <w:p w14:paraId="12E281F4" w14:textId="77777777" w:rsidR="00937190" w:rsidRPr="003C19ED" w:rsidRDefault="00937190" w:rsidP="00824FF6">
            <w:pPr>
              <w:pStyle w:val="TableParagraph"/>
              <w:spacing w:line="304" w:lineRule="exact"/>
              <w:ind w:left="223"/>
              <w:jc w:val="center"/>
            </w:pPr>
          </w:p>
        </w:tc>
        <w:tc>
          <w:tcPr>
            <w:tcW w:w="425" w:type="dxa"/>
          </w:tcPr>
          <w:p w14:paraId="16A0271D" w14:textId="77777777" w:rsidR="00937190" w:rsidRPr="003C19ED" w:rsidRDefault="00937190" w:rsidP="00824FF6">
            <w:pPr>
              <w:pStyle w:val="TableParagraph"/>
              <w:ind w:left="223"/>
              <w:jc w:val="center"/>
            </w:pPr>
          </w:p>
        </w:tc>
        <w:tc>
          <w:tcPr>
            <w:tcW w:w="567" w:type="dxa"/>
          </w:tcPr>
          <w:p w14:paraId="1909433A" w14:textId="77777777" w:rsidR="00937190" w:rsidRPr="003C19ED" w:rsidRDefault="00937190" w:rsidP="00824FF6">
            <w:pPr>
              <w:pStyle w:val="TableParagraph"/>
              <w:ind w:left="223"/>
              <w:jc w:val="center"/>
            </w:pPr>
          </w:p>
        </w:tc>
        <w:tc>
          <w:tcPr>
            <w:tcW w:w="425" w:type="dxa"/>
          </w:tcPr>
          <w:p w14:paraId="1364CAAF" w14:textId="77777777" w:rsidR="00937190" w:rsidRPr="003C19ED" w:rsidRDefault="00937190" w:rsidP="00824FF6">
            <w:pPr>
              <w:pStyle w:val="TableParagraph"/>
              <w:ind w:left="223"/>
              <w:jc w:val="center"/>
            </w:pPr>
            <w:r w:rsidRPr="003C19ED">
              <w:t>ѵ</w:t>
            </w:r>
          </w:p>
        </w:tc>
        <w:tc>
          <w:tcPr>
            <w:tcW w:w="567" w:type="dxa"/>
          </w:tcPr>
          <w:p w14:paraId="1CC06169" w14:textId="77777777" w:rsidR="00937190" w:rsidRPr="003C19ED" w:rsidRDefault="00937190" w:rsidP="00824FF6">
            <w:pPr>
              <w:pStyle w:val="TableParagraph"/>
              <w:ind w:left="223"/>
              <w:jc w:val="center"/>
            </w:pPr>
          </w:p>
        </w:tc>
        <w:tc>
          <w:tcPr>
            <w:tcW w:w="426" w:type="dxa"/>
          </w:tcPr>
          <w:p w14:paraId="1B65B7B6" w14:textId="77777777" w:rsidR="00937190" w:rsidRPr="003C19ED" w:rsidRDefault="00937190" w:rsidP="00824FF6">
            <w:pPr>
              <w:pStyle w:val="TableParagraph"/>
              <w:ind w:left="223"/>
              <w:jc w:val="center"/>
            </w:pPr>
          </w:p>
        </w:tc>
        <w:tc>
          <w:tcPr>
            <w:tcW w:w="567" w:type="dxa"/>
            <w:tcBorders>
              <w:right w:val="single" w:sz="4" w:space="0" w:color="auto"/>
            </w:tcBorders>
          </w:tcPr>
          <w:p w14:paraId="28458E4C" w14:textId="77777777" w:rsidR="00937190" w:rsidRPr="003C19ED" w:rsidRDefault="00937190" w:rsidP="00824FF6">
            <w:pPr>
              <w:pStyle w:val="TableParagraph"/>
              <w:ind w:left="223"/>
              <w:jc w:val="center"/>
            </w:pPr>
            <w:r w:rsidRPr="003C19ED">
              <w:t>ѵ</w:t>
            </w:r>
          </w:p>
        </w:tc>
        <w:tc>
          <w:tcPr>
            <w:tcW w:w="567" w:type="dxa"/>
            <w:tcBorders>
              <w:right w:val="single" w:sz="4" w:space="0" w:color="auto"/>
            </w:tcBorders>
          </w:tcPr>
          <w:p w14:paraId="0F70B089"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713130B6" w14:textId="77777777" w:rsidR="00937190" w:rsidRPr="003C19ED" w:rsidRDefault="00937190" w:rsidP="00824FF6">
            <w:pPr>
              <w:pStyle w:val="TableParagraph"/>
              <w:ind w:left="223"/>
              <w:jc w:val="center"/>
            </w:pPr>
          </w:p>
        </w:tc>
        <w:tc>
          <w:tcPr>
            <w:tcW w:w="567" w:type="dxa"/>
            <w:tcBorders>
              <w:left w:val="single" w:sz="4" w:space="0" w:color="auto"/>
            </w:tcBorders>
          </w:tcPr>
          <w:p w14:paraId="0726B81F" w14:textId="77777777" w:rsidR="00937190" w:rsidRPr="003C19ED" w:rsidRDefault="00937190" w:rsidP="00824FF6">
            <w:pPr>
              <w:pStyle w:val="TableParagraph"/>
              <w:ind w:left="223"/>
              <w:jc w:val="center"/>
            </w:pPr>
          </w:p>
        </w:tc>
      </w:tr>
      <w:tr w:rsidR="00937190" w:rsidRPr="003C19ED" w14:paraId="67CDED06" w14:textId="77777777" w:rsidTr="00824FF6">
        <w:trPr>
          <w:trHeight w:val="323"/>
        </w:trPr>
        <w:tc>
          <w:tcPr>
            <w:tcW w:w="1406" w:type="dxa"/>
            <w:vMerge/>
            <w:tcBorders>
              <w:top w:val="nil"/>
            </w:tcBorders>
          </w:tcPr>
          <w:p w14:paraId="7F9F0A80" w14:textId="77777777" w:rsidR="00937190" w:rsidRPr="003C19ED" w:rsidRDefault="00937190" w:rsidP="00824FF6">
            <w:pPr>
              <w:pStyle w:val="TableParagraph"/>
              <w:ind w:left="142"/>
              <w:rPr>
                <w:rFonts w:eastAsia="Calibri"/>
                <w:color w:val="000000"/>
                <w:spacing w:val="-2"/>
              </w:rPr>
            </w:pPr>
          </w:p>
        </w:tc>
        <w:tc>
          <w:tcPr>
            <w:tcW w:w="704" w:type="dxa"/>
          </w:tcPr>
          <w:p w14:paraId="1362CA1D"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4FF06684"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5499C7B1"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Engineering Economics and Entrepreneur</w:t>
            </w:r>
            <w:r>
              <w:rPr>
                <w:rFonts w:ascii="Times New Roman" w:eastAsia="Calibri" w:hAnsi="Times New Roman" w:cs="Times New Roman"/>
              </w:rPr>
              <w:t>-</w:t>
            </w:r>
            <w:r w:rsidRPr="003C19ED">
              <w:rPr>
                <w:rFonts w:ascii="Times New Roman" w:eastAsia="Calibri" w:hAnsi="Times New Roman" w:cs="Times New Roman"/>
              </w:rPr>
              <w:t>ship</w:t>
            </w:r>
          </w:p>
        </w:tc>
        <w:tc>
          <w:tcPr>
            <w:tcW w:w="3954" w:type="dxa"/>
          </w:tcPr>
          <w:p w14:paraId="2A8EC72A"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Considers the features of the content of entrepreneurship in a particular field of activity. Introduces the features of state regulation of business activities. Develops skills for creating and registering your own business, developing founding documents, business strategies, and business plans. Ability to form business ideas, risk management, evaluation and analysis of the effectiveness of business activities in a particular area or sector of the economy.</w:t>
            </w:r>
          </w:p>
        </w:tc>
        <w:tc>
          <w:tcPr>
            <w:tcW w:w="849" w:type="dxa"/>
            <w:vMerge w:val="restart"/>
          </w:tcPr>
          <w:p w14:paraId="427B6562"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4</w:t>
            </w:r>
          </w:p>
        </w:tc>
        <w:tc>
          <w:tcPr>
            <w:tcW w:w="427" w:type="dxa"/>
          </w:tcPr>
          <w:p w14:paraId="12ED3340" w14:textId="77777777" w:rsidR="00937190" w:rsidRPr="003C19ED" w:rsidRDefault="00937190" w:rsidP="00824FF6">
            <w:pPr>
              <w:pStyle w:val="TableParagraph"/>
              <w:ind w:left="223"/>
            </w:pPr>
          </w:p>
        </w:tc>
        <w:tc>
          <w:tcPr>
            <w:tcW w:w="440" w:type="dxa"/>
          </w:tcPr>
          <w:p w14:paraId="30D3DF24" w14:textId="77777777" w:rsidR="00937190" w:rsidRPr="003C19ED" w:rsidRDefault="00937190" w:rsidP="00824FF6">
            <w:pPr>
              <w:pStyle w:val="TableParagraph"/>
              <w:ind w:left="223"/>
            </w:pPr>
          </w:p>
        </w:tc>
        <w:tc>
          <w:tcPr>
            <w:tcW w:w="567" w:type="dxa"/>
          </w:tcPr>
          <w:p w14:paraId="4B242718" w14:textId="77777777" w:rsidR="00937190" w:rsidRPr="003C19ED" w:rsidRDefault="00937190" w:rsidP="00824FF6">
            <w:pPr>
              <w:pStyle w:val="TableParagraph"/>
              <w:spacing w:line="304" w:lineRule="exact"/>
              <w:ind w:left="223"/>
              <w:jc w:val="center"/>
            </w:pPr>
            <w:r w:rsidRPr="003C19ED">
              <w:t>ѵ</w:t>
            </w:r>
          </w:p>
        </w:tc>
        <w:tc>
          <w:tcPr>
            <w:tcW w:w="425" w:type="dxa"/>
          </w:tcPr>
          <w:p w14:paraId="44FC9457" w14:textId="77777777" w:rsidR="00937190" w:rsidRPr="003C19ED" w:rsidRDefault="00937190" w:rsidP="00824FF6">
            <w:pPr>
              <w:pStyle w:val="TableParagraph"/>
              <w:ind w:left="223"/>
              <w:jc w:val="center"/>
            </w:pPr>
          </w:p>
        </w:tc>
        <w:tc>
          <w:tcPr>
            <w:tcW w:w="567" w:type="dxa"/>
          </w:tcPr>
          <w:p w14:paraId="28D3B888" w14:textId="77777777" w:rsidR="00937190" w:rsidRPr="003C19ED" w:rsidRDefault="00937190" w:rsidP="00824FF6">
            <w:pPr>
              <w:pStyle w:val="TableParagraph"/>
              <w:ind w:left="223"/>
              <w:jc w:val="center"/>
            </w:pPr>
          </w:p>
        </w:tc>
        <w:tc>
          <w:tcPr>
            <w:tcW w:w="425" w:type="dxa"/>
          </w:tcPr>
          <w:p w14:paraId="5D5AF499" w14:textId="77777777" w:rsidR="00937190" w:rsidRPr="003C19ED" w:rsidRDefault="00937190" w:rsidP="00824FF6">
            <w:pPr>
              <w:pStyle w:val="TableParagraph"/>
              <w:ind w:left="223"/>
              <w:jc w:val="center"/>
            </w:pPr>
          </w:p>
        </w:tc>
        <w:tc>
          <w:tcPr>
            <w:tcW w:w="567" w:type="dxa"/>
          </w:tcPr>
          <w:p w14:paraId="05667E75" w14:textId="77777777" w:rsidR="00937190" w:rsidRPr="003C19ED" w:rsidRDefault="00937190" w:rsidP="00824FF6">
            <w:pPr>
              <w:pStyle w:val="TableParagraph"/>
              <w:ind w:left="223"/>
              <w:jc w:val="center"/>
            </w:pPr>
          </w:p>
        </w:tc>
        <w:tc>
          <w:tcPr>
            <w:tcW w:w="426" w:type="dxa"/>
          </w:tcPr>
          <w:p w14:paraId="480DFF0F" w14:textId="77777777" w:rsidR="00937190" w:rsidRPr="003C19ED" w:rsidRDefault="00937190" w:rsidP="00824FF6">
            <w:pPr>
              <w:pStyle w:val="TableParagraph"/>
              <w:ind w:left="223"/>
              <w:jc w:val="center"/>
            </w:pPr>
          </w:p>
        </w:tc>
        <w:tc>
          <w:tcPr>
            <w:tcW w:w="567" w:type="dxa"/>
            <w:tcBorders>
              <w:right w:val="single" w:sz="4" w:space="0" w:color="auto"/>
            </w:tcBorders>
          </w:tcPr>
          <w:p w14:paraId="5BFEB0E6" w14:textId="77777777" w:rsidR="00937190" w:rsidRPr="003C19ED" w:rsidRDefault="00937190" w:rsidP="00824FF6">
            <w:pPr>
              <w:pStyle w:val="TableParagraph"/>
              <w:ind w:left="223"/>
              <w:jc w:val="center"/>
            </w:pPr>
          </w:p>
        </w:tc>
        <w:tc>
          <w:tcPr>
            <w:tcW w:w="567" w:type="dxa"/>
            <w:tcBorders>
              <w:right w:val="single" w:sz="4" w:space="0" w:color="auto"/>
            </w:tcBorders>
          </w:tcPr>
          <w:p w14:paraId="54D54836"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15402599" w14:textId="77777777" w:rsidR="00937190" w:rsidRPr="003C19ED" w:rsidRDefault="00937190" w:rsidP="00824FF6">
            <w:pPr>
              <w:pStyle w:val="TableParagraph"/>
              <w:ind w:left="223"/>
              <w:jc w:val="center"/>
            </w:pPr>
          </w:p>
        </w:tc>
        <w:tc>
          <w:tcPr>
            <w:tcW w:w="567" w:type="dxa"/>
            <w:tcBorders>
              <w:left w:val="single" w:sz="4" w:space="0" w:color="auto"/>
            </w:tcBorders>
          </w:tcPr>
          <w:p w14:paraId="58EF1A39" w14:textId="77777777" w:rsidR="00937190" w:rsidRPr="003C19ED" w:rsidRDefault="00937190" w:rsidP="00824FF6">
            <w:pPr>
              <w:pStyle w:val="TableParagraph"/>
              <w:ind w:left="223"/>
              <w:jc w:val="center"/>
            </w:pPr>
            <w:r w:rsidRPr="003C19ED">
              <w:t>ѵ</w:t>
            </w:r>
          </w:p>
        </w:tc>
      </w:tr>
      <w:tr w:rsidR="00937190" w:rsidRPr="003C19ED" w14:paraId="5CE91AD7" w14:textId="77777777" w:rsidTr="00824FF6">
        <w:trPr>
          <w:trHeight w:val="323"/>
        </w:trPr>
        <w:tc>
          <w:tcPr>
            <w:tcW w:w="1406" w:type="dxa"/>
            <w:vMerge/>
            <w:tcBorders>
              <w:top w:val="nil"/>
            </w:tcBorders>
          </w:tcPr>
          <w:p w14:paraId="620AE3BB" w14:textId="77777777" w:rsidR="00937190" w:rsidRPr="003C19ED" w:rsidRDefault="00937190" w:rsidP="00824FF6">
            <w:pPr>
              <w:pStyle w:val="TableParagraph"/>
              <w:ind w:left="142"/>
              <w:rPr>
                <w:rFonts w:eastAsia="Calibri"/>
                <w:color w:val="000000"/>
                <w:spacing w:val="-2"/>
              </w:rPr>
            </w:pPr>
          </w:p>
        </w:tc>
        <w:tc>
          <w:tcPr>
            <w:tcW w:w="704" w:type="dxa"/>
          </w:tcPr>
          <w:p w14:paraId="56CF73FE"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6FA1C929"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2CAF2DB2"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Organization of Production and M</w:t>
            </w:r>
            <w:r w:rsidRPr="003C19ED">
              <w:rPr>
                <w:rFonts w:ascii="Times New Roman" w:eastAsia="Calibri" w:hAnsi="Times New Roman" w:cs="Times New Roman"/>
              </w:rPr>
              <w:t>anagement</w:t>
            </w:r>
          </w:p>
        </w:tc>
        <w:tc>
          <w:tcPr>
            <w:tcW w:w="3954" w:type="dxa"/>
          </w:tcPr>
          <w:p w14:paraId="5778CC9F"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Studies the organization of production and management. Considers the content and distinctive features of the organization of technological production and management in market economy conditions. The role of production management and management in the intensification of the pharmaceutical industry. Basics of marketing activities. Marketing activities in the pharmaceutical market. Ability to analyze marketing situations. Forms planning skills and analysis of marketing activities.</w:t>
            </w:r>
          </w:p>
        </w:tc>
        <w:tc>
          <w:tcPr>
            <w:tcW w:w="849" w:type="dxa"/>
            <w:vMerge/>
          </w:tcPr>
          <w:p w14:paraId="504ECA20" w14:textId="77777777" w:rsidR="00937190" w:rsidRPr="003C19ED" w:rsidRDefault="00937190" w:rsidP="00824FF6">
            <w:pPr>
              <w:rPr>
                <w:rFonts w:ascii="Times New Roman" w:eastAsia="Calibri" w:hAnsi="Times New Roman" w:cs="Times New Roman"/>
              </w:rPr>
            </w:pPr>
          </w:p>
        </w:tc>
        <w:tc>
          <w:tcPr>
            <w:tcW w:w="427" w:type="dxa"/>
          </w:tcPr>
          <w:p w14:paraId="79AD09B5" w14:textId="77777777" w:rsidR="00937190" w:rsidRPr="003C19ED" w:rsidRDefault="00937190" w:rsidP="00824FF6">
            <w:pPr>
              <w:pStyle w:val="TableParagraph"/>
              <w:ind w:left="223"/>
            </w:pPr>
          </w:p>
        </w:tc>
        <w:tc>
          <w:tcPr>
            <w:tcW w:w="440" w:type="dxa"/>
          </w:tcPr>
          <w:p w14:paraId="7E5A6E05" w14:textId="77777777" w:rsidR="00937190" w:rsidRPr="003C19ED" w:rsidRDefault="00937190" w:rsidP="00824FF6">
            <w:pPr>
              <w:pStyle w:val="TableParagraph"/>
              <w:ind w:left="223"/>
            </w:pPr>
          </w:p>
        </w:tc>
        <w:tc>
          <w:tcPr>
            <w:tcW w:w="567" w:type="dxa"/>
          </w:tcPr>
          <w:p w14:paraId="6E3BAD06" w14:textId="77777777" w:rsidR="00937190" w:rsidRPr="003C19ED" w:rsidRDefault="00937190" w:rsidP="00824FF6">
            <w:pPr>
              <w:pStyle w:val="TableParagraph"/>
              <w:spacing w:line="304" w:lineRule="exact"/>
              <w:ind w:left="223"/>
              <w:jc w:val="center"/>
            </w:pPr>
            <w:r w:rsidRPr="003C19ED">
              <w:t>ѵ</w:t>
            </w:r>
          </w:p>
        </w:tc>
        <w:tc>
          <w:tcPr>
            <w:tcW w:w="425" w:type="dxa"/>
          </w:tcPr>
          <w:p w14:paraId="0269BF16" w14:textId="77777777" w:rsidR="00937190" w:rsidRPr="003C19ED" w:rsidRDefault="00937190" w:rsidP="00824FF6">
            <w:pPr>
              <w:pStyle w:val="TableParagraph"/>
              <w:ind w:left="223"/>
              <w:jc w:val="center"/>
            </w:pPr>
          </w:p>
        </w:tc>
        <w:tc>
          <w:tcPr>
            <w:tcW w:w="567" w:type="dxa"/>
          </w:tcPr>
          <w:p w14:paraId="2DD464DE" w14:textId="77777777" w:rsidR="00937190" w:rsidRPr="003C19ED" w:rsidRDefault="00937190" w:rsidP="00824FF6">
            <w:pPr>
              <w:pStyle w:val="TableParagraph"/>
              <w:ind w:left="223"/>
              <w:jc w:val="center"/>
            </w:pPr>
          </w:p>
        </w:tc>
        <w:tc>
          <w:tcPr>
            <w:tcW w:w="425" w:type="dxa"/>
          </w:tcPr>
          <w:p w14:paraId="482E6321" w14:textId="77777777" w:rsidR="00937190" w:rsidRPr="003C19ED" w:rsidRDefault="00937190" w:rsidP="00824FF6">
            <w:pPr>
              <w:pStyle w:val="TableParagraph"/>
              <w:ind w:left="223"/>
              <w:jc w:val="center"/>
            </w:pPr>
          </w:p>
        </w:tc>
        <w:tc>
          <w:tcPr>
            <w:tcW w:w="567" w:type="dxa"/>
          </w:tcPr>
          <w:p w14:paraId="369DC899" w14:textId="77777777" w:rsidR="00937190" w:rsidRPr="003C19ED" w:rsidRDefault="00937190" w:rsidP="00824FF6">
            <w:pPr>
              <w:pStyle w:val="TableParagraph"/>
              <w:ind w:left="223"/>
              <w:jc w:val="center"/>
            </w:pPr>
          </w:p>
        </w:tc>
        <w:tc>
          <w:tcPr>
            <w:tcW w:w="426" w:type="dxa"/>
          </w:tcPr>
          <w:p w14:paraId="5E2566BA" w14:textId="77777777" w:rsidR="00937190" w:rsidRPr="003C19ED" w:rsidRDefault="00937190" w:rsidP="00824FF6">
            <w:pPr>
              <w:pStyle w:val="TableParagraph"/>
              <w:ind w:left="223"/>
              <w:jc w:val="center"/>
            </w:pPr>
          </w:p>
        </w:tc>
        <w:tc>
          <w:tcPr>
            <w:tcW w:w="567" w:type="dxa"/>
            <w:tcBorders>
              <w:right w:val="single" w:sz="4" w:space="0" w:color="auto"/>
            </w:tcBorders>
          </w:tcPr>
          <w:p w14:paraId="5BE2E2E8" w14:textId="77777777" w:rsidR="00937190" w:rsidRPr="003C19ED" w:rsidRDefault="00937190" w:rsidP="00824FF6">
            <w:pPr>
              <w:pStyle w:val="TableParagraph"/>
              <w:ind w:left="223"/>
              <w:jc w:val="center"/>
            </w:pPr>
          </w:p>
        </w:tc>
        <w:tc>
          <w:tcPr>
            <w:tcW w:w="567" w:type="dxa"/>
            <w:tcBorders>
              <w:right w:val="single" w:sz="4" w:space="0" w:color="auto"/>
            </w:tcBorders>
          </w:tcPr>
          <w:p w14:paraId="2A27C95B"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53647130" w14:textId="77777777" w:rsidR="00937190" w:rsidRPr="003C19ED" w:rsidRDefault="00937190" w:rsidP="00824FF6">
            <w:pPr>
              <w:pStyle w:val="TableParagraph"/>
              <w:ind w:left="223"/>
              <w:jc w:val="center"/>
            </w:pPr>
          </w:p>
        </w:tc>
        <w:tc>
          <w:tcPr>
            <w:tcW w:w="567" w:type="dxa"/>
            <w:tcBorders>
              <w:left w:val="single" w:sz="4" w:space="0" w:color="auto"/>
            </w:tcBorders>
          </w:tcPr>
          <w:p w14:paraId="4F572311" w14:textId="77777777" w:rsidR="00937190" w:rsidRPr="003C19ED" w:rsidRDefault="00937190" w:rsidP="00824FF6">
            <w:pPr>
              <w:pStyle w:val="TableParagraph"/>
              <w:ind w:left="223"/>
              <w:jc w:val="center"/>
            </w:pPr>
          </w:p>
        </w:tc>
      </w:tr>
      <w:tr w:rsidR="00937190" w:rsidRPr="003C19ED" w14:paraId="01247712" w14:textId="77777777" w:rsidTr="00824FF6">
        <w:trPr>
          <w:trHeight w:val="323"/>
        </w:trPr>
        <w:tc>
          <w:tcPr>
            <w:tcW w:w="1406" w:type="dxa"/>
            <w:vMerge/>
            <w:tcBorders>
              <w:top w:val="nil"/>
            </w:tcBorders>
          </w:tcPr>
          <w:p w14:paraId="75B797DF" w14:textId="77777777" w:rsidR="00937190" w:rsidRPr="003C19ED" w:rsidRDefault="00937190" w:rsidP="00824FF6">
            <w:pPr>
              <w:pStyle w:val="TableParagraph"/>
              <w:ind w:left="142"/>
              <w:rPr>
                <w:rFonts w:eastAsia="Calibri"/>
                <w:color w:val="000000"/>
                <w:spacing w:val="-2"/>
              </w:rPr>
            </w:pPr>
          </w:p>
        </w:tc>
        <w:tc>
          <w:tcPr>
            <w:tcW w:w="704" w:type="dxa"/>
          </w:tcPr>
          <w:p w14:paraId="1F4A4A30"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000CD6CD"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HSC</w:t>
            </w:r>
          </w:p>
        </w:tc>
        <w:tc>
          <w:tcPr>
            <w:tcW w:w="1435" w:type="dxa"/>
            <w:vAlign w:val="center"/>
          </w:tcPr>
          <w:p w14:paraId="07993544" w14:textId="77777777" w:rsidR="00937190" w:rsidRPr="003C19ED" w:rsidRDefault="00937190" w:rsidP="00824FF6">
            <w:pPr>
              <w:rPr>
                <w:rFonts w:ascii="Times New Roman" w:eastAsia="Calibri" w:hAnsi="Times New Roman" w:cs="Times New Roman"/>
              </w:rPr>
            </w:pPr>
            <w:proofErr w:type="spellStart"/>
            <w:r w:rsidRPr="003C19ED">
              <w:rPr>
                <w:rFonts w:ascii="Times New Roman" w:eastAsia="Calibri" w:hAnsi="Times New Roman" w:cs="Times New Roman"/>
              </w:rPr>
              <w:t>Standar</w:t>
            </w:r>
            <w:r>
              <w:rPr>
                <w:rFonts w:ascii="Times New Roman" w:eastAsia="Calibri" w:hAnsi="Times New Roman" w:cs="Times New Roman"/>
              </w:rPr>
              <w:t>t</w:t>
            </w:r>
            <w:r w:rsidRPr="003C19ED">
              <w:rPr>
                <w:rFonts w:ascii="Times New Roman" w:eastAsia="Calibri" w:hAnsi="Times New Roman" w:cs="Times New Roman"/>
              </w:rPr>
              <w:t>ization</w:t>
            </w:r>
            <w:proofErr w:type="spellEnd"/>
            <w:r w:rsidRPr="003C19ED">
              <w:rPr>
                <w:rFonts w:ascii="Times New Roman" w:eastAsia="Calibri" w:hAnsi="Times New Roman" w:cs="Times New Roman"/>
              </w:rPr>
              <w:t>, Certification and Metrology</w:t>
            </w:r>
          </w:p>
        </w:tc>
        <w:tc>
          <w:tcPr>
            <w:tcW w:w="3954" w:type="dxa"/>
          </w:tcPr>
          <w:p w14:paraId="1B9D2D6D" w14:textId="77777777" w:rsidR="00937190" w:rsidRPr="00D2668C" w:rsidRDefault="00937190" w:rsidP="00824FF6">
            <w:pPr>
              <w:jc w:val="both"/>
              <w:rPr>
                <w:rFonts w:ascii="Times New Roman" w:eastAsia="Calibri" w:hAnsi="Times New Roman" w:cs="Times New Roman"/>
              </w:rPr>
            </w:pPr>
            <w:r w:rsidRPr="00D2668C">
              <w:rPr>
                <w:rFonts w:ascii="Times New Roman" w:hAnsi="Times New Roman" w:cs="Times New Roman"/>
              </w:rPr>
              <w:t>Knowledge and understanding of the system of technical regulation, standardization, ensuring the uniformity of measurements, legislative and regulatory documents, types and categories of standards. The ability to analyze compliance with the requirements for standardization, certification, metrological norms and rules of market entities. To evaluate the economic efficiency of work on interstate and international standardization, certification, and metrology.</w:t>
            </w:r>
          </w:p>
        </w:tc>
        <w:tc>
          <w:tcPr>
            <w:tcW w:w="849" w:type="dxa"/>
          </w:tcPr>
          <w:p w14:paraId="77E466CF"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4</w:t>
            </w:r>
          </w:p>
        </w:tc>
        <w:tc>
          <w:tcPr>
            <w:tcW w:w="427" w:type="dxa"/>
          </w:tcPr>
          <w:p w14:paraId="10491461" w14:textId="77777777" w:rsidR="00937190" w:rsidRPr="003C19ED" w:rsidRDefault="00937190" w:rsidP="00824FF6">
            <w:pPr>
              <w:pStyle w:val="TableParagraph"/>
              <w:ind w:left="223"/>
            </w:pPr>
          </w:p>
        </w:tc>
        <w:tc>
          <w:tcPr>
            <w:tcW w:w="440" w:type="dxa"/>
          </w:tcPr>
          <w:p w14:paraId="5E9F8668" w14:textId="77777777" w:rsidR="00937190" w:rsidRPr="003C19ED" w:rsidRDefault="00937190" w:rsidP="00824FF6">
            <w:pPr>
              <w:pStyle w:val="TableParagraph"/>
              <w:ind w:left="223"/>
              <w:jc w:val="center"/>
              <w:rPr>
                <w:b/>
              </w:rPr>
            </w:pPr>
          </w:p>
        </w:tc>
        <w:tc>
          <w:tcPr>
            <w:tcW w:w="567" w:type="dxa"/>
          </w:tcPr>
          <w:p w14:paraId="28F43453" w14:textId="77777777" w:rsidR="00937190" w:rsidRPr="003C19ED" w:rsidRDefault="00937190" w:rsidP="00824FF6">
            <w:pPr>
              <w:pStyle w:val="TableParagraph"/>
              <w:spacing w:line="304" w:lineRule="exact"/>
              <w:ind w:left="223"/>
              <w:jc w:val="center"/>
              <w:rPr>
                <w:b/>
              </w:rPr>
            </w:pPr>
          </w:p>
        </w:tc>
        <w:tc>
          <w:tcPr>
            <w:tcW w:w="425" w:type="dxa"/>
          </w:tcPr>
          <w:p w14:paraId="3B882740" w14:textId="77777777" w:rsidR="00937190" w:rsidRPr="003C19ED" w:rsidRDefault="00937190" w:rsidP="00824FF6">
            <w:pPr>
              <w:pStyle w:val="TableParagraph"/>
              <w:ind w:left="223"/>
              <w:jc w:val="center"/>
              <w:rPr>
                <w:b/>
              </w:rPr>
            </w:pPr>
          </w:p>
        </w:tc>
        <w:tc>
          <w:tcPr>
            <w:tcW w:w="567" w:type="dxa"/>
          </w:tcPr>
          <w:p w14:paraId="71568695" w14:textId="77777777" w:rsidR="00937190" w:rsidRPr="003C19ED" w:rsidRDefault="00937190" w:rsidP="00824FF6">
            <w:pPr>
              <w:pStyle w:val="TableParagraph"/>
              <w:ind w:left="223"/>
              <w:jc w:val="center"/>
              <w:rPr>
                <w:b/>
              </w:rPr>
            </w:pPr>
          </w:p>
        </w:tc>
        <w:tc>
          <w:tcPr>
            <w:tcW w:w="425" w:type="dxa"/>
          </w:tcPr>
          <w:p w14:paraId="1F75F525" w14:textId="77777777" w:rsidR="00937190" w:rsidRPr="003C19ED" w:rsidRDefault="00937190" w:rsidP="00824FF6">
            <w:pPr>
              <w:pStyle w:val="TableParagraph"/>
              <w:ind w:left="223"/>
              <w:jc w:val="center"/>
              <w:rPr>
                <w:b/>
              </w:rPr>
            </w:pPr>
          </w:p>
        </w:tc>
        <w:tc>
          <w:tcPr>
            <w:tcW w:w="567" w:type="dxa"/>
          </w:tcPr>
          <w:p w14:paraId="0B4A5F64" w14:textId="77777777" w:rsidR="00937190" w:rsidRPr="003C19ED" w:rsidRDefault="00937190" w:rsidP="00824FF6">
            <w:pPr>
              <w:pStyle w:val="TableParagraph"/>
              <w:ind w:left="223"/>
              <w:jc w:val="center"/>
              <w:rPr>
                <w:b/>
              </w:rPr>
            </w:pPr>
            <w:r w:rsidRPr="003C19ED">
              <w:rPr>
                <w:b/>
              </w:rPr>
              <w:t>ѵ</w:t>
            </w:r>
          </w:p>
        </w:tc>
        <w:tc>
          <w:tcPr>
            <w:tcW w:w="426" w:type="dxa"/>
          </w:tcPr>
          <w:p w14:paraId="3F3A35BA"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372BF577"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2C74A85A"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126B6189"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3C897A45" w14:textId="77777777" w:rsidR="00937190" w:rsidRPr="003C19ED" w:rsidRDefault="00937190" w:rsidP="00824FF6">
            <w:pPr>
              <w:pStyle w:val="TableParagraph"/>
              <w:ind w:left="223"/>
              <w:jc w:val="center"/>
              <w:rPr>
                <w:b/>
              </w:rPr>
            </w:pPr>
          </w:p>
        </w:tc>
      </w:tr>
      <w:tr w:rsidR="00937190" w:rsidRPr="003C19ED" w14:paraId="518B3076" w14:textId="77777777" w:rsidTr="00824FF6">
        <w:trPr>
          <w:trHeight w:val="323"/>
        </w:trPr>
        <w:tc>
          <w:tcPr>
            <w:tcW w:w="1406" w:type="dxa"/>
            <w:vMerge w:val="restart"/>
          </w:tcPr>
          <w:p w14:paraId="6EF8A462" w14:textId="77777777" w:rsidR="00937190" w:rsidRDefault="00937190" w:rsidP="00824FF6">
            <w:pPr>
              <w:pStyle w:val="TableParagraph"/>
              <w:ind w:left="142"/>
              <w:rPr>
                <w:rFonts w:eastAsia="Calibri"/>
                <w:color w:val="000000"/>
                <w:spacing w:val="-2"/>
              </w:rPr>
            </w:pPr>
            <w:r>
              <w:rPr>
                <w:rFonts w:eastAsia="Calibri"/>
                <w:color w:val="000000"/>
                <w:spacing w:val="-2"/>
              </w:rPr>
              <w:t xml:space="preserve">Fundamentals </w:t>
            </w:r>
            <w:r>
              <w:rPr>
                <w:rFonts w:eastAsia="Calibri"/>
                <w:color w:val="000000"/>
                <w:spacing w:val="-2"/>
              </w:rPr>
              <w:lastRenderedPageBreak/>
              <w:t xml:space="preserve">of </w:t>
            </w:r>
            <w:proofErr w:type="spellStart"/>
            <w:r>
              <w:rPr>
                <w:rFonts w:eastAsia="Calibri"/>
                <w:color w:val="000000"/>
                <w:spacing w:val="-2"/>
              </w:rPr>
              <w:t>S</w:t>
            </w:r>
            <w:r w:rsidRPr="003C19ED">
              <w:rPr>
                <w:rFonts w:eastAsia="Calibri"/>
                <w:color w:val="000000"/>
                <w:spacing w:val="-2"/>
              </w:rPr>
              <w:t>peciality</w:t>
            </w:r>
            <w:proofErr w:type="spellEnd"/>
          </w:p>
          <w:p w14:paraId="53C7424E" w14:textId="77777777" w:rsidR="00937190" w:rsidRPr="003C19ED" w:rsidRDefault="00937190" w:rsidP="00824FF6">
            <w:pPr>
              <w:pStyle w:val="TableParagraph"/>
              <w:ind w:left="142"/>
              <w:rPr>
                <w:rFonts w:eastAsia="Calibri"/>
                <w:color w:val="000000"/>
                <w:spacing w:val="-2"/>
              </w:rPr>
            </w:pPr>
            <w:r>
              <w:rPr>
                <w:rFonts w:eastAsia="Calibri"/>
                <w:color w:val="000000"/>
                <w:spacing w:val="-2"/>
              </w:rPr>
              <w:t>Module</w:t>
            </w:r>
          </w:p>
        </w:tc>
        <w:tc>
          <w:tcPr>
            <w:tcW w:w="704" w:type="dxa"/>
          </w:tcPr>
          <w:p w14:paraId="1E4795B6"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lastRenderedPageBreak/>
              <w:t>BD</w:t>
            </w:r>
          </w:p>
        </w:tc>
        <w:tc>
          <w:tcPr>
            <w:tcW w:w="850" w:type="dxa"/>
          </w:tcPr>
          <w:p w14:paraId="3B4725C2"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EC</w:t>
            </w:r>
          </w:p>
        </w:tc>
        <w:tc>
          <w:tcPr>
            <w:tcW w:w="1435" w:type="dxa"/>
            <w:vAlign w:val="center"/>
          </w:tcPr>
          <w:p w14:paraId="3380579F"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Introduction to </w:t>
            </w:r>
            <w:r>
              <w:rPr>
                <w:rFonts w:ascii="Times New Roman" w:eastAsia="Calibri" w:hAnsi="Times New Roman" w:cs="Times New Roman"/>
              </w:rPr>
              <w:lastRenderedPageBreak/>
              <w:t>the S</w:t>
            </w:r>
            <w:r w:rsidRPr="003C19ED">
              <w:rPr>
                <w:rFonts w:ascii="Times New Roman" w:eastAsia="Calibri" w:hAnsi="Times New Roman" w:cs="Times New Roman"/>
              </w:rPr>
              <w:t>pecialty</w:t>
            </w:r>
          </w:p>
          <w:p w14:paraId="5DAE47ED" w14:textId="77777777" w:rsidR="00937190" w:rsidRPr="003C19ED" w:rsidRDefault="00937190" w:rsidP="00824FF6">
            <w:pPr>
              <w:rPr>
                <w:rFonts w:ascii="Times New Roman" w:eastAsia="Calibri" w:hAnsi="Times New Roman" w:cs="Times New Roman"/>
              </w:rPr>
            </w:pPr>
          </w:p>
        </w:tc>
        <w:tc>
          <w:tcPr>
            <w:tcW w:w="3954" w:type="dxa"/>
          </w:tcPr>
          <w:p w14:paraId="020A2EC9" w14:textId="77777777" w:rsidR="00937190" w:rsidRPr="004A0E13" w:rsidRDefault="00937190" w:rsidP="00824FF6">
            <w:pPr>
              <w:jc w:val="both"/>
              <w:rPr>
                <w:rFonts w:ascii="Times New Roman" w:eastAsia="Calibri" w:hAnsi="Times New Roman" w:cs="Times New Roman"/>
              </w:rPr>
            </w:pPr>
            <w:r w:rsidRPr="004A0E13">
              <w:rPr>
                <w:rFonts w:ascii="Times New Roman" w:hAnsi="Times New Roman" w:cs="Times New Roman"/>
              </w:rPr>
              <w:lastRenderedPageBreak/>
              <w:t xml:space="preserve">Considers the basic concepts of the subject. </w:t>
            </w:r>
            <w:r w:rsidRPr="004A0E13">
              <w:rPr>
                <w:rFonts w:ascii="Times New Roman" w:hAnsi="Times New Roman" w:cs="Times New Roman"/>
              </w:rPr>
              <w:lastRenderedPageBreak/>
              <w:t>A brief historical sketch of the development of the technology of medicinal forms. Lists of drugs. Apply the processes underlying the manufacture of medicines (grinding, dissolving, filtering, sterilization, etc.) the equipment used. Generates skills in the processes used in the manufacture of drugs.</w:t>
            </w:r>
          </w:p>
        </w:tc>
        <w:tc>
          <w:tcPr>
            <w:tcW w:w="849" w:type="dxa"/>
          </w:tcPr>
          <w:p w14:paraId="5BB186C5"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lastRenderedPageBreak/>
              <w:t xml:space="preserve">      </w:t>
            </w:r>
            <w:r w:rsidRPr="003C19ED">
              <w:rPr>
                <w:rFonts w:ascii="Times New Roman" w:eastAsia="Calibri" w:hAnsi="Times New Roman" w:cs="Times New Roman"/>
              </w:rPr>
              <w:t>4</w:t>
            </w:r>
          </w:p>
        </w:tc>
        <w:tc>
          <w:tcPr>
            <w:tcW w:w="427" w:type="dxa"/>
          </w:tcPr>
          <w:p w14:paraId="448C24C9" w14:textId="77777777" w:rsidR="00937190" w:rsidRPr="003C19ED" w:rsidRDefault="00937190" w:rsidP="00824FF6">
            <w:pPr>
              <w:pStyle w:val="TableParagraph"/>
              <w:ind w:left="223"/>
            </w:pPr>
          </w:p>
        </w:tc>
        <w:tc>
          <w:tcPr>
            <w:tcW w:w="440" w:type="dxa"/>
          </w:tcPr>
          <w:p w14:paraId="4F6C0F1B" w14:textId="77777777" w:rsidR="00937190" w:rsidRPr="003C19ED" w:rsidRDefault="00937190" w:rsidP="00824FF6">
            <w:pPr>
              <w:pStyle w:val="TableParagraph"/>
              <w:ind w:left="223"/>
              <w:jc w:val="center"/>
              <w:rPr>
                <w:b/>
              </w:rPr>
            </w:pPr>
          </w:p>
        </w:tc>
        <w:tc>
          <w:tcPr>
            <w:tcW w:w="567" w:type="dxa"/>
          </w:tcPr>
          <w:p w14:paraId="7F8C61B6" w14:textId="77777777" w:rsidR="00937190" w:rsidRPr="003C19ED" w:rsidRDefault="00937190" w:rsidP="00824FF6">
            <w:pPr>
              <w:pStyle w:val="TableParagraph"/>
              <w:spacing w:line="304" w:lineRule="exact"/>
              <w:ind w:left="223"/>
              <w:jc w:val="center"/>
              <w:rPr>
                <w:b/>
              </w:rPr>
            </w:pPr>
          </w:p>
        </w:tc>
        <w:tc>
          <w:tcPr>
            <w:tcW w:w="425" w:type="dxa"/>
          </w:tcPr>
          <w:p w14:paraId="478D7A54" w14:textId="77777777" w:rsidR="00937190" w:rsidRPr="003C19ED" w:rsidRDefault="00937190" w:rsidP="00824FF6">
            <w:pPr>
              <w:pStyle w:val="TableParagraph"/>
              <w:ind w:left="223"/>
              <w:jc w:val="center"/>
              <w:rPr>
                <w:b/>
              </w:rPr>
            </w:pPr>
            <w:r w:rsidRPr="003C19ED">
              <w:rPr>
                <w:b/>
              </w:rPr>
              <w:t>ѵ</w:t>
            </w:r>
          </w:p>
        </w:tc>
        <w:tc>
          <w:tcPr>
            <w:tcW w:w="567" w:type="dxa"/>
          </w:tcPr>
          <w:p w14:paraId="199AC20F" w14:textId="77777777" w:rsidR="00937190" w:rsidRPr="003C19ED" w:rsidRDefault="00937190" w:rsidP="00824FF6">
            <w:pPr>
              <w:pStyle w:val="TableParagraph"/>
              <w:ind w:left="223"/>
              <w:jc w:val="center"/>
              <w:rPr>
                <w:b/>
              </w:rPr>
            </w:pPr>
            <w:r w:rsidRPr="003C19ED">
              <w:rPr>
                <w:b/>
              </w:rPr>
              <w:t>ѵ</w:t>
            </w:r>
          </w:p>
        </w:tc>
        <w:tc>
          <w:tcPr>
            <w:tcW w:w="425" w:type="dxa"/>
          </w:tcPr>
          <w:p w14:paraId="61136F3F" w14:textId="77777777" w:rsidR="00937190" w:rsidRPr="003C19ED" w:rsidRDefault="00937190" w:rsidP="00824FF6">
            <w:pPr>
              <w:pStyle w:val="TableParagraph"/>
              <w:ind w:left="223"/>
              <w:jc w:val="center"/>
              <w:rPr>
                <w:b/>
              </w:rPr>
            </w:pPr>
          </w:p>
        </w:tc>
        <w:tc>
          <w:tcPr>
            <w:tcW w:w="567" w:type="dxa"/>
          </w:tcPr>
          <w:p w14:paraId="419FADC3" w14:textId="77777777" w:rsidR="00937190" w:rsidRPr="003C19ED" w:rsidRDefault="00937190" w:rsidP="00824FF6">
            <w:pPr>
              <w:pStyle w:val="TableParagraph"/>
              <w:ind w:left="223"/>
              <w:jc w:val="center"/>
              <w:rPr>
                <w:b/>
              </w:rPr>
            </w:pPr>
          </w:p>
        </w:tc>
        <w:tc>
          <w:tcPr>
            <w:tcW w:w="426" w:type="dxa"/>
          </w:tcPr>
          <w:p w14:paraId="25D9DE91"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323C3A84"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4B9DABA0"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7ACDF283"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49DD802E" w14:textId="77777777" w:rsidR="00937190" w:rsidRPr="003C19ED" w:rsidRDefault="00937190" w:rsidP="00824FF6">
            <w:pPr>
              <w:pStyle w:val="TableParagraph"/>
              <w:ind w:left="223"/>
              <w:jc w:val="center"/>
              <w:rPr>
                <w:b/>
              </w:rPr>
            </w:pPr>
          </w:p>
        </w:tc>
      </w:tr>
      <w:tr w:rsidR="00937190" w:rsidRPr="003C19ED" w14:paraId="1CA0C704" w14:textId="77777777" w:rsidTr="00824FF6">
        <w:trPr>
          <w:trHeight w:val="323"/>
        </w:trPr>
        <w:tc>
          <w:tcPr>
            <w:tcW w:w="1406" w:type="dxa"/>
            <w:vMerge/>
          </w:tcPr>
          <w:p w14:paraId="63CF1135" w14:textId="77777777" w:rsidR="00937190" w:rsidRPr="003C19ED" w:rsidRDefault="00937190" w:rsidP="00824FF6">
            <w:pPr>
              <w:pStyle w:val="TableParagraph"/>
              <w:ind w:left="142"/>
              <w:rPr>
                <w:rFonts w:eastAsia="Calibri"/>
                <w:color w:val="000000"/>
                <w:spacing w:val="-2"/>
              </w:rPr>
            </w:pPr>
          </w:p>
        </w:tc>
        <w:tc>
          <w:tcPr>
            <w:tcW w:w="704" w:type="dxa"/>
          </w:tcPr>
          <w:p w14:paraId="19D3FF24"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 xml:space="preserve">  ВD</w:t>
            </w:r>
          </w:p>
        </w:tc>
        <w:tc>
          <w:tcPr>
            <w:tcW w:w="850" w:type="dxa"/>
          </w:tcPr>
          <w:p w14:paraId="74EFB63B"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ЕC</w:t>
            </w:r>
          </w:p>
        </w:tc>
        <w:tc>
          <w:tcPr>
            <w:tcW w:w="1435" w:type="dxa"/>
          </w:tcPr>
          <w:p w14:paraId="2B2EF171"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Basics of Academic W</w:t>
            </w:r>
            <w:r w:rsidRPr="003C19ED">
              <w:rPr>
                <w:rFonts w:ascii="Times New Roman" w:eastAsia="Calibri" w:hAnsi="Times New Roman" w:cs="Times New Roman"/>
              </w:rPr>
              <w:t xml:space="preserve">riting </w:t>
            </w:r>
          </w:p>
        </w:tc>
        <w:tc>
          <w:tcPr>
            <w:tcW w:w="3954" w:type="dxa"/>
          </w:tcPr>
          <w:p w14:paraId="42F14734"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Considers the problem of forming students' academic literacy and teaching writing from the standpoint of theory and practice. Recommendations for the preparation, writing and publication of scientific texts, reports, essays, analytical reviews, glossaries, abstracts. reports, scientific articles, course and diploma works. Inoculates the skills of speaking at conferences, meetings, etc.</w:t>
            </w:r>
          </w:p>
        </w:tc>
        <w:tc>
          <w:tcPr>
            <w:tcW w:w="849" w:type="dxa"/>
            <w:tcBorders>
              <w:top w:val="nil"/>
            </w:tcBorders>
          </w:tcPr>
          <w:p w14:paraId="3D4576D9" w14:textId="77777777" w:rsidR="00937190" w:rsidRPr="003C19ED" w:rsidRDefault="00937190" w:rsidP="00824FF6">
            <w:pPr>
              <w:rPr>
                <w:rFonts w:ascii="Times New Roman" w:eastAsia="Calibri" w:hAnsi="Times New Roman" w:cs="Times New Roman"/>
              </w:rPr>
            </w:pPr>
          </w:p>
        </w:tc>
        <w:tc>
          <w:tcPr>
            <w:tcW w:w="427" w:type="dxa"/>
          </w:tcPr>
          <w:p w14:paraId="2CED3E52" w14:textId="77777777" w:rsidR="00937190" w:rsidRPr="003C19ED" w:rsidRDefault="00937190" w:rsidP="00824FF6">
            <w:pPr>
              <w:pStyle w:val="TableParagraph"/>
              <w:ind w:left="223"/>
            </w:pPr>
          </w:p>
        </w:tc>
        <w:tc>
          <w:tcPr>
            <w:tcW w:w="440" w:type="dxa"/>
          </w:tcPr>
          <w:p w14:paraId="247CA150" w14:textId="77777777" w:rsidR="00937190" w:rsidRPr="003C19ED" w:rsidRDefault="00937190" w:rsidP="00824FF6">
            <w:pPr>
              <w:pStyle w:val="TableParagraph"/>
              <w:ind w:left="223"/>
              <w:jc w:val="center"/>
              <w:rPr>
                <w:b/>
              </w:rPr>
            </w:pPr>
            <w:r w:rsidRPr="003C19ED">
              <w:rPr>
                <w:b/>
              </w:rPr>
              <w:t>ѵ</w:t>
            </w:r>
          </w:p>
        </w:tc>
        <w:tc>
          <w:tcPr>
            <w:tcW w:w="567" w:type="dxa"/>
          </w:tcPr>
          <w:p w14:paraId="5C454584" w14:textId="77777777" w:rsidR="00937190" w:rsidRPr="003C19ED" w:rsidRDefault="00937190" w:rsidP="00824FF6">
            <w:pPr>
              <w:pStyle w:val="TableParagraph"/>
              <w:spacing w:line="304" w:lineRule="exact"/>
              <w:ind w:left="223"/>
              <w:jc w:val="center"/>
              <w:rPr>
                <w:b/>
              </w:rPr>
            </w:pPr>
            <w:r w:rsidRPr="003C19ED">
              <w:rPr>
                <w:b/>
              </w:rPr>
              <w:t>ѵ</w:t>
            </w:r>
          </w:p>
        </w:tc>
        <w:tc>
          <w:tcPr>
            <w:tcW w:w="425" w:type="dxa"/>
          </w:tcPr>
          <w:p w14:paraId="6888AF6B" w14:textId="77777777" w:rsidR="00937190" w:rsidRPr="003C19ED" w:rsidRDefault="00937190" w:rsidP="00824FF6">
            <w:pPr>
              <w:pStyle w:val="TableParagraph"/>
              <w:ind w:left="223"/>
              <w:jc w:val="center"/>
              <w:rPr>
                <w:b/>
              </w:rPr>
            </w:pPr>
            <w:r w:rsidRPr="003C19ED">
              <w:rPr>
                <w:b/>
              </w:rPr>
              <w:t>ѵ</w:t>
            </w:r>
          </w:p>
        </w:tc>
        <w:tc>
          <w:tcPr>
            <w:tcW w:w="567" w:type="dxa"/>
          </w:tcPr>
          <w:p w14:paraId="5EBE8D3C" w14:textId="77777777" w:rsidR="00937190" w:rsidRPr="003C19ED" w:rsidRDefault="00937190" w:rsidP="00824FF6">
            <w:pPr>
              <w:pStyle w:val="TableParagraph"/>
              <w:ind w:left="223"/>
              <w:jc w:val="center"/>
              <w:rPr>
                <w:b/>
              </w:rPr>
            </w:pPr>
          </w:p>
        </w:tc>
        <w:tc>
          <w:tcPr>
            <w:tcW w:w="425" w:type="dxa"/>
          </w:tcPr>
          <w:p w14:paraId="4F3D302E" w14:textId="77777777" w:rsidR="00937190" w:rsidRPr="003C19ED" w:rsidRDefault="00937190" w:rsidP="00824FF6">
            <w:pPr>
              <w:pStyle w:val="TableParagraph"/>
              <w:ind w:left="223"/>
              <w:jc w:val="center"/>
              <w:rPr>
                <w:b/>
              </w:rPr>
            </w:pPr>
          </w:p>
        </w:tc>
        <w:tc>
          <w:tcPr>
            <w:tcW w:w="567" w:type="dxa"/>
          </w:tcPr>
          <w:p w14:paraId="796E3870" w14:textId="77777777" w:rsidR="00937190" w:rsidRPr="003C19ED" w:rsidRDefault="00937190" w:rsidP="00824FF6">
            <w:pPr>
              <w:pStyle w:val="TableParagraph"/>
              <w:ind w:left="223"/>
              <w:jc w:val="center"/>
              <w:rPr>
                <w:b/>
              </w:rPr>
            </w:pPr>
          </w:p>
        </w:tc>
        <w:tc>
          <w:tcPr>
            <w:tcW w:w="426" w:type="dxa"/>
          </w:tcPr>
          <w:p w14:paraId="147817D4"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5E36CC4C"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774866DC"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2F9EEB4D"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7EB5B9AB" w14:textId="77777777" w:rsidR="00937190" w:rsidRPr="003C19ED" w:rsidRDefault="00937190" w:rsidP="00824FF6">
            <w:pPr>
              <w:pStyle w:val="TableParagraph"/>
              <w:ind w:left="223"/>
              <w:jc w:val="center"/>
              <w:rPr>
                <w:b/>
              </w:rPr>
            </w:pPr>
          </w:p>
        </w:tc>
      </w:tr>
      <w:tr w:rsidR="00937190" w:rsidRPr="003C19ED" w14:paraId="5887E5B3" w14:textId="77777777" w:rsidTr="00824FF6">
        <w:trPr>
          <w:trHeight w:val="323"/>
        </w:trPr>
        <w:tc>
          <w:tcPr>
            <w:tcW w:w="1406" w:type="dxa"/>
            <w:vMerge/>
          </w:tcPr>
          <w:p w14:paraId="5EFF9B86" w14:textId="77777777" w:rsidR="00937190" w:rsidRPr="003C19ED" w:rsidRDefault="00937190" w:rsidP="00824FF6">
            <w:pPr>
              <w:pStyle w:val="TableParagraph"/>
              <w:ind w:left="142"/>
              <w:rPr>
                <w:rFonts w:eastAsia="Calibri"/>
                <w:color w:val="000000"/>
                <w:spacing w:val="-2"/>
              </w:rPr>
            </w:pPr>
          </w:p>
        </w:tc>
        <w:tc>
          <w:tcPr>
            <w:tcW w:w="704" w:type="dxa"/>
          </w:tcPr>
          <w:p w14:paraId="0EFE50EE"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4D73677E"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5F562CFB" w14:textId="77777777" w:rsidR="00937190" w:rsidRPr="003C19ED" w:rsidRDefault="00937190" w:rsidP="00824FF6">
            <w:pPr>
              <w:rPr>
                <w:rFonts w:ascii="Times New Roman" w:eastAsia="Calibri" w:hAnsi="Times New Roman" w:cs="Times New Roman"/>
              </w:rPr>
            </w:pPr>
          </w:p>
          <w:p w14:paraId="08087BB8" w14:textId="77777777" w:rsidR="00937190" w:rsidRPr="003C19ED" w:rsidRDefault="00937190" w:rsidP="00824FF6">
            <w:pPr>
              <w:rPr>
                <w:rFonts w:ascii="Times New Roman" w:eastAsia="Calibri" w:hAnsi="Times New Roman" w:cs="Times New Roman"/>
              </w:rPr>
            </w:pPr>
          </w:p>
          <w:p w14:paraId="487EEFD9"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Pharmaceutical Chemistry</w:t>
            </w:r>
          </w:p>
        </w:tc>
        <w:tc>
          <w:tcPr>
            <w:tcW w:w="3954" w:type="dxa"/>
          </w:tcPr>
          <w:p w14:paraId="48C445E7"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Examines the current state, the main directions and development prospects. The main directions of the creation of medicines. The objectives of pharmaceutical chemistry in the development of research methods and quality assessment of drugs. Pharmaceutical analysis methods. Sources, methods of obtaining drugs. The ability to organize, design, plan, equip chemical-pharmaceutical production. Skills have in the production process.</w:t>
            </w:r>
          </w:p>
        </w:tc>
        <w:tc>
          <w:tcPr>
            <w:tcW w:w="849" w:type="dxa"/>
            <w:vMerge w:val="restart"/>
          </w:tcPr>
          <w:p w14:paraId="2CBA823D"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6</w:t>
            </w:r>
          </w:p>
        </w:tc>
        <w:tc>
          <w:tcPr>
            <w:tcW w:w="427" w:type="dxa"/>
          </w:tcPr>
          <w:p w14:paraId="0A233767" w14:textId="77777777" w:rsidR="00937190" w:rsidRPr="003C19ED" w:rsidRDefault="00937190" w:rsidP="00824FF6">
            <w:pPr>
              <w:pStyle w:val="TableParagraph"/>
              <w:ind w:left="223"/>
            </w:pPr>
          </w:p>
        </w:tc>
        <w:tc>
          <w:tcPr>
            <w:tcW w:w="440" w:type="dxa"/>
          </w:tcPr>
          <w:p w14:paraId="04112AB6" w14:textId="77777777" w:rsidR="00937190" w:rsidRPr="003C19ED" w:rsidRDefault="00937190" w:rsidP="00824FF6">
            <w:pPr>
              <w:pStyle w:val="TableParagraph"/>
              <w:ind w:left="223"/>
              <w:jc w:val="center"/>
              <w:rPr>
                <w:b/>
              </w:rPr>
            </w:pPr>
          </w:p>
        </w:tc>
        <w:tc>
          <w:tcPr>
            <w:tcW w:w="567" w:type="dxa"/>
          </w:tcPr>
          <w:p w14:paraId="21A035C0" w14:textId="77777777" w:rsidR="00937190" w:rsidRPr="003C19ED" w:rsidRDefault="00937190" w:rsidP="00824FF6">
            <w:pPr>
              <w:pStyle w:val="TableParagraph"/>
              <w:spacing w:line="304" w:lineRule="exact"/>
              <w:ind w:left="223"/>
              <w:jc w:val="center"/>
              <w:rPr>
                <w:b/>
              </w:rPr>
            </w:pPr>
          </w:p>
        </w:tc>
        <w:tc>
          <w:tcPr>
            <w:tcW w:w="425" w:type="dxa"/>
          </w:tcPr>
          <w:p w14:paraId="1A3AD1FB" w14:textId="77777777" w:rsidR="00937190" w:rsidRPr="003C19ED" w:rsidRDefault="00937190" w:rsidP="00824FF6">
            <w:pPr>
              <w:pStyle w:val="TableParagraph"/>
              <w:ind w:left="223"/>
              <w:jc w:val="center"/>
              <w:rPr>
                <w:b/>
              </w:rPr>
            </w:pPr>
            <w:r w:rsidRPr="003C19ED">
              <w:rPr>
                <w:b/>
              </w:rPr>
              <w:t>ѵ</w:t>
            </w:r>
          </w:p>
        </w:tc>
        <w:tc>
          <w:tcPr>
            <w:tcW w:w="567" w:type="dxa"/>
          </w:tcPr>
          <w:p w14:paraId="5D964BBF" w14:textId="77777777" w:rsidR="00937190" w:rsidRPr="003C19ED" w:rsidRDefault="00937190" w:rsidP="00824FF6">
            <w:pPr>
              <w:pStyle w:val="TableParagraph"/>
              <w:ind w:left="223"/>
              <w:jc w:val="center"/>
              <w:rPr>
                <w:b/>
              </w:rPr>
            </w:pPr>
            <w:r w:rsidRPr="003C19ED">
              <w:rPr>
                <w:b/>
              </w:rPr>
              <w:t>ѵ</w:t>
            </w:r>
          </w:p>
        </w:tc>
        <w:tc>
          <w:tcPr>
            <w:tcW w:w="425" w:type="dxa"/>
          </w:tcPr>
          <w:p w14:paraId="69E4B5C0" w14:textId="77777777" w:rsidR="00937190" w:rsidRPr="003C19ED" w:rsidRDefault="00937190" w:rsidP="00824FF6">
            <w:pPr>
              <w:pStyle w:val="TableParagraph"/>
              <w:ind w:left="223"/>
              <w:jc w:val="center"/>
              <w:rPr>
                <w:b/>
              </w:rPr>
            </w:pPr>
          </w:p>
        </w:tc>
        <w:tc>
          <w:tcPr>
            <w:tcW w:w="567" w:type="dxa"/>
          </w:tcPr>
          <w:p w14:paraId="061D7F04" w14:textId="77777777" w:rsidR="00937190" w:rsidRPr="003C19ED" w:rsidRDefault="00937190" w:rsidP="00824FF6">
            <w:pPr>
              <w:pStyle w:val="TableParagraph"/>
              <w:ind w:left="223"/>
              <w:jc w:val="center"/>
              <w:rPr>
                <w:b/>
              </w:rPr>
            </w:pPr>
          </w:p>
        </w:tc>
        <w:tc>
          <w:tcPr>
            <w:tcW w:w="426" w:type="dxa"/>
          </w:tcPr>
          <w:p w14:paraId="349E5E06"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3A89CE0B"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53B248DF"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79A27AC9"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694D60CF" w14:textId="77777777" w:rsidR="00937190" w:rsidRPr="003C19ED" w:rsidRDefault="00937190" w:rsidP="00824FF6">
            <w:pPr>
              <w:pStyle w:val="TableParagraph"/>
              <w:ind w:left="223"/>
              <w:jc w:val="center"/>
              <w:rPr>
                <w:b/>
              </w:rPr>
            </w:pPr>
          </w:p>
        </w:tc>
      </w:tr>
      <w:tr w:rsidR="00937190" w:rsidRPr="003C19ED" w14:paraId="497398A7" w14:textId="77777777" w:rsidTr="00824FF6">
        <w:trPr>
          <w:trHeight w:val="323"/>
        </w:trPr>
        <w:tc>
          <w:tcPr>
            <w:tcW w:w="1406" w:type="dxa"/>
            <w:vMerge/>
          </w:tcPr>
          <w:p w14:paraId="7083F192" w14:textId="77777777" w:rsidR="00937190" w:rsidRPr="003C19ED" w:rsidRDefault="00937190" w:rsidP="00824FF6">
            <w:pPr>
              <w:pStyle w:val="TableParagraph"/>
              <w:ind w:left="142"/>
              <w:rPr>
                <w:rFonts w:eastAsia="Calibri"/>
                <w:color w:val="000000"/>
                <w:spacing w:val="-2"/>
              </w:rPr>
            </w:pPr>
          </w:p>
        </w:tc>
        <w:tc>
          <w:tcPr>
            <w:tcW w:w="704" w:type="dxa"/>
          </w:tcPr>
          <w:p w14:paraId="10D75D50"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31236F80" w14:textId="77777777" w:rsidR="00937190" w:rsidRPr="003C19ED" w:rsidRDefault="00937190" w:rsidP="00824FF6">
            <w:pPr>
              <w:jc w:val="cente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37794623"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S</w:t>
            </w:r>
            <w:r>
              <w:rPr>
                <w:rFonts w:ascii="Times New Roman" w:eastAsia="Calibri" w:hAnsi="Times New Roman" w:cs="Times New Roman"/>
              </w:rPr>
              <w:t>e</w:t>
            </w:r>
            <w:r w:rsidRPr="003C19ED">
              <w:rPr>
                <w:rFonts w:ascii="Times New Roman" w:eastAsia="Calibri" w:hAnsi="Times New Roman" w:cs="Times New Roman"/>
              </w:rPr>
              <w:t>l</w:t>
            </w:r>
            <w:r>
              <w:rPr>
                <w:rFonts w:ascii="Times New Roman" w:eastAsia="Calibri" w:hAnsi="Times New Roman" w:cs="Times New Roman"/>
              </w:rPr>
              <w:t>ected</w:t>
            </w:r>
            <w:r w:rsidRPr="003C19ED">
              <w:rPr>
                <w:rFonts w:ascii="Times New Roman" w:eastAsia="Calibri" w:hAnsi="Times New Roman" w:cs="Times New Roman"/>
              </w:rPr>
              <w:t xml:space="preserve"> Chapters Pharmaceutical Chemistry </w:t>
            </w:r>
          </w:p>
        </w:tc>
        <w:tc>
          <w:tcPr>
            <w:tcW w:w="3954" w:type="dxa"/>
          </w:tcPr>
          <w:p w14:paraId="42846EE0"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 xml:space="preserve">Considers the sources and methods of obtaining drugs. Regulatory documentation and standardization of drugs. Standard samples and their use in pharmaceutical analysis. Quality control of drugs in production. The study of the shelf life of drugs. Chemical authentication methods. Conduct will able to step wise quality </w:t>
            </w:r>
            <w:r w:rsidRPr="003C19ED">
              <w:rPr>
                <w:rFonts w:ascii="Times New Roman" w:eastAsia="Calibri" w:hAnsi="Times New Roman" w:cs="Times New Roman"/>
              </w:rPr>
              <w:lastRenderedPageBreak/>
              <w:t>control of drugs.</w:t>
            </w:r>
          </w:p>
        </w:tc>
        <w:tc>
          <w:tcPr>
            <w:tcW w:w="849" w:type="dxa"/>
            <w:vMerge/>
          </w:tcPr>
          <w:p w14:paraId="6D9E701F" w14:textId="77777777" w:rsidR="00937190" w:rsidRPr="003C19ED" w:rsidRDefault="00937190" w:rsidP="00824FF6">
            <w:pPr>
              <w:rPr>
                <w:rFonts w:ascii="Times New Roman" w:eastAsia="Calibri" w:hAnsi="Times New Roman" w:cs="Times New Roman"/>
              </w:rPr>
            </w:pPr>
          </w:p>
        </w:tc>
        <w:tc>
          <w:tcPr>
            <w:tcW w:w="427" w:type="dxa"/>
          </w:tcPr>
          <w:p w14:paraId="724052EA" w14:textId="77777777" w:rsidR="00937190" w:rsidRPr="003C19ED" w:rsidRDefault="00937190" w:rsidP="00824FF6">
            <w:pPr>
              <w:pStyle w:val="TableParagraph"/>
              <w:ind w:left="223"/>
            </w:pPr>
          </w:p>
        </w:tc>
        <w:tc>
          <w:tcPr>
            <w:tcW w:w="440" w:type="dxa"/>
          </w:tcPr>
          <w:p w14:paraId="28B9CC60" w14:textId="77777777" w:rsidR="00937190" w:rsidRPr="003C19ED" w:rsidRDefault="00937190" w:rsidP="00824FF6">
            <w:pPr>
              <w:pStyle w:val="TableParagraph"/>
              <w:ind w:left="223"/>
              <w:jc w:val="center"/>
              <w:rPr>
                <w:b/>
              </w:rPr>
            </w:pPr>
          </w:p>
        </w:tc>
        <w:tc>
          <w:tcPr>
            <w:tcW w:w="567" w:type="dxa"/>
          </w:tcPr>
          <w:p w14:paraId="7AE251F8" w14:textId="77777777" w:rsidR="00937190" w:rsidRPr="003C19ED" w:rsidRDefault="00937190" w:rsidP="00824FF6">
            <w:pPr>
              <w:pStyle w:val="TableParagraph"/>
              <w:spacing w:line="304" w:lineRule="exact"/>
              <w:ind w:left="223"/>
              <w:jc w:val="center"/>
              <w:rPr>
                <w:b/>
              </w:rPr>
            </w:pPr>
          </w:p>
        </w:tc>
        <w:tc>
          <w:tcPr>
            <w:tcW w:w="425" w:type="dxa"/>
          </w:tcPr>
          <w:p w14:paraId="576F81CA" w14:textId="77777777" w:rsidR="00937190" w:rsidRPr="003C19ED" w:rsidRDefault="00937190" w:rsidP="00824FF6">
            <w:pPr>
              <w:pStyle w:val="TableParagraph"/>
              <w:ind w:left="223"/>
              <w:jc w:val="center"/>
              <w:rPr>
                <w:b/>
              </w:rPr>
            </w:pPr>
          </w:p>
        </w:tc>
        <w:tc>
          <w:tcPr>
            <w:tcW w:w="567" w:type="dxa"/>
          </w:tcPr>
          <w:p w14:paraId="6BD31565" w14:textId="77777777" w:rsidR="00937190" w:rsidRPr="003C19ED" w:rsidRDefault="00937190" w:rsidP="00824FF6">
            <w:pPr>
              <w:pStyle w:val="TableParagraph"/>
              <w:ind w:left="223"/>
              <w:jc w:val="center"/>
              <w:rPr>
                <w:b/>
              </w:rPr>
            </w:pPr>
            <w:r w:rsidRPr="003C19ED">
              <w:rPr>
                <w:b/>
              </w:rPr>
              <w:t>ѵ</w:t>
            </w:r>
          </w:p>
        </w:tc>
        <w:tc>
          <w:tcPr>
            <w:tcW w:w="425" w:type="dxa"/>
          </w:tcPr>
          <w:p w14:paraId="1BE8BCEE" w14:textId="77777777" w:rsidR="00937190" w:rsidRPr="003C19ED" w:rsidRDefault="00937190" w:rsidP="00824FF6">
            <w:pPr>
              <w:pStyle w:val="TableParagraph"/>
              <w:ind w:left="223"/>
              <w:jc w:val="center"/>
              <w:rPr>
                <w:b/>
              </w:rPr>
            </w:pPr>
          </w:p>
        </w:tc>
        <w:tc>
          <w:tcPr>
            <w:tcW w:w="567" w:type="dxa"/>
          </w:tcPr>
          <w:p w14:paraId="4AA4A60A" w14:textId="77777777" w:rsidR="00937190" w:rsidRPr="003C19ED" w:rsidRDefault="00937190" w:rsidP="00824FF6">
            <w:pPr>
              <w:pStyle w:val="TableParagraph"/>
              <w:ind w:left="223"/>
              <w:jc w:val="center"/>
              <w:rPr>
                <w:b/>
              </w:rPr>
            </w:pPr>
            <w:r w:rsidRPr="003C19ED">
              <w:rPr>
                <w:b/>
              </w:rPr>
              <w:t>ѵ</w:t>
            </w:r>
          </w:p>
        </w:tc>
        <w:tc>
          <w:tcPr>
            <w:tcW w:w="426" w:type="dxa"/>
          </w:tcPr>
          <w:p w14:paraId="2982B496"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1656A800"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1577C2BF" w14:textId="77777777" w:rsidR="00937190" w:rsidRPr="003C19ED" w:rsidRDefault="00937190" w:rsidP="00824FF6">
            <w:pPr>
              <w:pStyle w:val="TableParagraph"/>
              <w:ind w:left="223"/>
              <w:jc w:val="center"/>
              <w:rPr>
                <w:b/>
              </w:rPr>
            </w:pPr>
            <w:r w:rsidRPr="003C19ED">
              <w:rPr>
                <w:b/>
              </w:rPr>
              <w:t>ѵ</w:t>
            </w:r>
          </w:p>
        </w:tc>
        <w:tc>
          <w:tcPr>
            <w:tcW w:w="567" w:type="dxa"/>
            <w:tcBorders>
              <w:left w:val="single" w:sz="4" w:space="0" w:color="auto"/>
              <w:right w:val="single" w:sz="4" w:space="0" w:color="auto"/>
            </w:tcBorders>
          </w:tcPr>
          <w:p w14:paraId="2E76DC73"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20F3F10F" w14:textId="77777777" w:rsidR="00937190" w:rsidRPr="003C19ED" w:rsidRDefault="00937190" w:rsidP="00824FF6">
            <w:pPr>
              <w:pStyle w:val="TableParagraph"/>
              <w:ind w:left="223"/>
              <w:jc w:val="center"/>
              <w:rPr>
                <w:b/>
              </w:rPr>
            </w:pPr>
          </w:p>
        </w:tc>
      </w:tr>
      <w:tr w:rsidR="00937190" w:rsidRPr="003C19ED" w14:paraId="5395A6BA" w14:textId="77777777" w:rsidTr="00824FF6">
        <w:trPr>
          <w:trHeight w:val="323"/>
        </w:trPr>
        <w:tc>
          <w:tcPr>
            <w:tcW w:w="1406" w:type="dxa"/>
            <w:vMerge/>
          </w:tcPr>
          <w:p w14:paraId="72B40E17" w14:textId="77777777" w:rsidR="00937190" w:rsidRPr="003C19ED" w:rsidRDefault="00937190" w:rsidP="00824FF6">
            <w:pPr>
              <w:pStyle w:val="TableParagraph"/>
              <w:ind w:left="142"/>
              <w:rPr>
                <w:rFonts w:eastAsia="Calibri"/>
                <w:color w:val="000000"/>
                <w:spacing w:val="-2"/>
              </w:rPr>
            </w:pPr>
          </w:p>
        </w:tc>
        <w:tc>
          <w:tcPr>
            <w:tcW w:w="704" w:type="dxa"/>
          </w:tcPr>
          <w:p w14:paraId="008D76E1" w14:textId="77777777" w:rsidR="00937190" w:rsidRPr="003C19ED" w:rsidRDefault="00937190" w:rsidP="00824FF6">
            <w:pPr>
              <w:rPr>
                <w:rFonts w:ascii="Times New Roman" w:eastAsia="Calibri" w:hAnsi="Times New Roman" w:cs="Times New Roman"/>
              </w:rPr>
            </w:pPr>
            <w:proofErr w:type="spellStart"/>
            <w:r w:rsidRPr="003C19ED">
              <w:rPr>
                <w:rFonts w:ascii="Times New Roman" w:eastAsia="Calibri" w:hAnsi="Times New Roman" w:cs="Times New Roman"/>
              </w:rPr>
              <w:t>ChD</w:t>
            </w:r>
            <w:proofErr w:type="spellEnd"/>
          </w:p>
        </w:tc>
        <w:tc>
          <w:tcPr>
            <w:tcW w:w="850" w:type="dxa"/>
          </w:tcPr>
          <w:p w14:paraId="4E164637"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479099D4"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The Basics of Pharmaceutical Technology</w:t>
            </w:r>
          </w:p>
        </w:tc>
        <w:tc>
          <w:tcPr>
            <w:tcW w:w="3954" w:type="dxa"/>
          </w:tcPr>
          <w:p w14:paraId="116A23E6" w14:textId="77777777" w:rsidR="00937190" w:rsidRPr="003C19ED" w:rsidRDefault="00937190" w:rsidP="00824FF6">
            <w:pPr>
              <w:jc w:val="both"/>
              <w:rPr>
                <w:rFonts w:ascii="Times New Roman" w:eastAsia="Segoe UI" w:hAnsi="Times New Roman" w:cs="Times New Roman"/>
                <w:spacing w:val="5"/>
                <w:shd w:val="clear" w:color="auto" w:fill="FFFFFF"/>
              </w:rPr>
            </w:pPr>
            <w:r w:rsidRPr="003C19ED">
              <w:rPr>
                <w:rFonts w:ascii="Times New Roman" w:eastAsia="Segoe UI" w:hAnsi="Times New Roman" w:cs="Times New Roman"/>
                <w:spacing w:val="5"/>
                <w:shd w:val="clear" w:color="auto" w:fill="FFFFFF"/>
              </w:rPr>
              <w:t>Studies basic concepts and terms: technology, pharmacological and medicinal products, medicinal substance, medicinal plant materials, medicinal form, medicinal product.</w:t>
            </w:r>
          </w:p>
          <w:p w14:paraId="2FEFE5C7" w14:textId="77777777" w:rsidR="00937190" w:rsidRPr="003C19ED" w:rsidRDefault="00937190" w:rsidP="00824FF6">
            <w:pPr>
              <w:jc w:val="both"/>
              <w:rPr>
                <w:rFonts w:ascii="Times New Roman" w:eastAsia="Segoe UI" w:hAnsi="Times New Roman" w:cs="Times New Roman"/>
                <w:spacing w:val="5"/>
                <w:shd w:val="clear" w:color="auto" w:fill="FFFFFF"/>
              </w:rPr>
            </w:pPr>
            <w:r w:rsidRPr="003C19ED">
              <w:rPr>
                <w:rFonts w:ascii="Times New Roman" w:eastAsia="Segoe UI" w:hAnsi="Times New Roman" w:cs="Times New Roman"/>
                <w:spacing w:val="5"/>
                <w:shd w:val="clear" w:color="auto" w:fill="FFFFFF"/>
              </w:rPr>
              <w:t>State regulation of the production of medicines. Classification of dosage forms. Auxiliary substances in the technology of dosage forms. Nomenclature of medicinal substances. The ability to classify dosage forms. Have the skills to distinguish the range of medicinal substances.</w:t>
            </w:r>
          </w:p>
        </w:tc>
        <w:tc>
          <w:tcPr>
            <w:tcW w:w="849" w:type="dxa"/>
            <w:vMerge w:val="restart"/>
          </w:tcPr>
          <w:p w14:paraId="214ED81D"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8</w:t>
            </w:r>
          </w:p>
        </w:tc>
        <w:tc>
          <w:tcPr>
            <w:tcW w:w="427" w:type="dxa"/>
          </w:tcPr>
          <w:p w14:paraId="68C59BB0" w14:textId="77777777" w:rsidR="00937190" w:rsidRPr="003C19ED" w:rsidRDefault="00937190" w:rsidP="00824FF6">
            <w:pPr>
              <w:pStyle w:val="TableParagraph"/>
              <w:ind w:left="223"/>
            </w:pPr>
          </w:p>
        </w:tc>
        <w:tc>
          <w:tcPr>
            <w:tcW w:w="440" w:type="dxa"/>
          </w:tcPr>
          <w:p w14:paraId="7FF28FE4" w14:textId="77777777" w:rsidR="00937190" w:rsidRPr="003C19ED" w:rsidRDefault="00937190" w:rsidP="00824FF6">
            <w:pPr>
              <w:pStyle w:val="TableParagraph"/>
              <w:ind w:left="223"/>
              <w:jc w:val="center"/>
              <w:rPr>
                <w:b/>
              </w:rPr>
            </w:pPr>
          </w:p>
        </w:tc>
        <w:tc>
          <w:tcPr>
            <w:tcW w:w="567" w:type="dxa"/>
          </w:tcPr>
          <w:p w14:paraId="17871FAF" w14:textId="77777777" w:rsidR="00937190" w:rsidRPr="003C19ED" w:rsidRDefault="00937190" w:rsidP="00824FF6">
            <w:pPr>
              <w:pStyle w:val="TableParagraph"/>
              <w:spacing w:line="304" w:lineRule="exact"/>
              <w:ind w:left="223"/>
              <w:jc w:val="center"/>
              <w:rPr>
                <w:b/>
              </w:rPr>
            </w:pPr>
          </w:p>
        </w:tc>
        <w:tc>
          <w:tcPr>
            <w:tcW w:w="425" w:type="dxa"/>
          </w:tcPr>
          <w:p w14:paraId="35D727CF" w14:textId="77777777" w:rsidR="00937190" w:rsidRPr="003C19ED" w:rsidRDefault="00937190" w:rsidP="00824FF6">
            <w:pPr>
              <w:pStyle w:val="TableParagraph"/>
              <w:ind w:left="223"/>
              <w:jc w:val="center"/>
              <w:rPr>
                <w:b/>
              </w:rPr>
            </w:pPr>
          </w:p>
        </w:tc>
        <w:tc>
          <w:tcPr>
            <w:tcW w:w="567" w:type="dxa"/>
          </w:tcPr>
          <w:p w14:paraId="1A1F029F" w14:textId="77777777" w:rsidR="00937190" w:rsidRPr="003C19ED" w:rsidRDefault="00937190" w:rsidP="00824FF6">
            <w:pPr>
              <w:pStyle w:val="TableParagraph"/>
              <w:ind w:left="223"/>
              <w:jc w:val="center"/>
              <w:rPr>
                <w:b/>
              </w:rPr>
            </w:pPr>
            <w:r w:rsidRPr="003C19ED">
              <w:rPr>
                <w:b/>
              </w:rPr>
              <w:t>ѵ</w:t>
            </w:r>
          </w:p>
        </w:tc>
        <w:tc>
          <w:tcPr>
            <w:tcW w:w="425" w:type="dxa"/>
          </w:tcPr>
          <w:p w14:paraId="32B4601C" w14:textId="77777777" w:rsidR="00937190" w:rsidRPr="003C19ED" w:rsidRDefault="00937190" w:rsidP="00824FF6">
            <w:pPr>
              <w:pStyle w:val="TableParagraph"/>
              <w:ind w:left="223"/>
              <w:jc w:val="center"/>
              <w:rPr>
                <w:b/>
              </w:rPr>
            </w:pPr>
          </w:p>
        </w:tc>
        <w:tc>
          <w:tcPr>
            <w:tcW w:w="567" w:type="dxa"/>
          </w:tcPr>
          <w:p w14:paraId="4CD7DD8D" w14:textId="77777777" w:rsidR="00937190" w:rsidRPr="003C19ED" w:rsidRDefault="00937190" w:rsidP="00824FF6">
            <w:pPr>
              <w:pStyle w:val="TableParagraph"/>
              <w:ind w:left="223"/>
              <w:jc w:val="center"/>
              <w:rPr>
                <w:b/>
              </w:rPr>
            </w:pPr>
            <w:r w:rsidRPr="003C19ED">
              <w:rPr>
                <w:b/>
              </w:rPr>
              <w:t>ѵ</w:t>
            </w:r>
          </w:p>
        </w:tc>
        <w:tc>
          <w:tcPr>
            <w:tcW w:w="426" w:type="dxa"/>
          </w:tcPr>
          <w:p w14:paraId="105B39BA"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16C23D56"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34B7B887"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072ED3EF"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2A8536D7" w14:textId="77777777" w:rsidR="00937190" w:rsidRPr="003C19ED" w:rsidRDefault="00937190" w:rsidP="00824FF6">
            <w:pPr>
              <w:pStyle w:val="TableParagraph"/>
              <w:ind w:left="223"/>
              <w:jc w:val="center"/>
              <w:rPr>
                <w:b/>
              </w:rPr>
            </w:pPr>
          </w:p>
        </w:tc>
      </w:tr>
      <w:tr w:rsidR="00937190" w:rsidRPr="003C19ED" w14:paraId="491AAC56" w14:textId="77777777" w:rsidTr="00824FF6">
        <w:trPr>
          <w:trHeight w:val="323"/>
        </w:trPr>
        <w:tc>
          <w:tcPr>
            <w:tcW w:w="1406" w:type="dxa"/>
            <w:vMerge/>
          </w:tcPr>
          <w:p w14:paraId="2F2A187F" w14:textId="77777777" w:rsidR="00937190" w:rsidRPr="003C19ED" w:rsidRDefault="00937190" w:rsidP="00824FF6">
            <w:pPr>
              <w:pStyle w:val="TableParagraph"/>
              <w:ind w:left="142"/>
              <w:rPr>
                <w:rFonts w:eastAsia="Calibri"/>
                <w:color w:val="000000"/>
                <w:spacing w:val="-2"/>
              </w:rPr>
            </w:pPr>
          </w:p>
        </w:tc>
        <w:tc>
          <w:tcPr>
            <w:tcW w:w="704" w:type="dxa"/>
          </w:tcPr>
          <w:p w14:paraId="7CFA7B54" w14:textId="77777777" w:rsidR="00937190" w:rsidRPr="003C19ED" w:rsidRDefault="00937190" w:rsidP="00824FF6">
            <w:pPr>
              <w:rPr>
                <w:rFonts w:ascii="Times New Roman" w:eastAsia="Calibri" w:hAnsi="Times New Roman" w:cs="Times New Roman"/>
              </w:rPr>
            </w:pPr>
            <w:proofErr w:type="spellStart"/>
            <w:r w:rsidRPr="003C19ED">
              <w:rPr>
                <w:rFonts w:ascii="Times New Roman" w:eastAsia="Calibri" w:hAnsi="Times New Roman" w:cs="Times New Roman"/>
              </w:rPr>
              <w:t>ChD</w:t>
            </w:r>
            <w:proofErr w:type="spellEnd"/>
          </w:p>
        </w:tc>
        <w:tc>
          <w:tcPr>
            <w:tcW w:w="850" w:type="dxa"/>
          </w:tcPr>
          <w:p w14:paraId="305A3263"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0F4BD6F6"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Drug F</w:t>
            </w:r>
            <w:r w:rsidRPr="003C19ED">
              <w:rPr>
                <w:rFonts w:ascii="Times New Roman" w:eastAsia="Calibri" w:hAnsi="Times New Roman" w:cs="Times New Roman"/>
              </w:rPr>
              <w:t>orms Technology</w:t>
            </w:r>
          </w:p>
        </w:tc>
        <w:tc>
          <w:tcPr>
            <w:tcW w:w="3954" w:type="dxa"/>
          </w:tcPr>
          <w:p w14:paraId="6B824A6B" w14:textId="77777777" w:rsidR="00937190" w:rsidRPr="003C19ED" w:rsidRDefault="00937190" w:rsidP="00824FF6">
            <w:pPr>
              <w:jc w:val="both"/>
              <w:rPr>
                <w:rFonts w:ascii="Times New Roman" w:eastAsia="Segoe UI" w:hAnsi="Times New Roman" w:cs="Times New Roman"/>
                <w:spacing w:val="5"/>
                <w:shd w:val="clear" w:color="auto" w:fill="FFFFFF"/>
              </w:rPr>
            </w:pPr>
            <w:r w:rsidRPr="003C19ED">
              <w:rPr>
                <w:rFonts w:ascii="Times New Roman" w:eastAsia="Segoe UI" w:hAnsi="Times New Roman" w:cs="Times New Roman"/>
                <w:spacing w:val="5"/>
                <w:shd w:val="clear" w:color="auto" w:fill="FFFFFF"/>
              </w:rPr>
              <w:t xml:space="preserve">It studies toxic and potent substances. Excipients. Stabilizers of medicinal substances and dosage forms. Preservatives, </w:t>
            </w:r>
            <w:proofErr w:type="spellStart"/>
            <w:r w:rsidRPr="003C19ED">
              <w:rPr>
                <w:rFonts w:ascii="Times New Roman" w:eastAsia="Segoe UI" w:hAnsi="Times New Roman" w:cs="Times New Roman"/>
                <w:spacing w:val="5"/>
                <w:shd w:val="clear" w:color="auto" w:fill="FFFFFF"/>
              </w:rPr>
              <w:t>prolongators</w:t>
            </w:r>
            <w:proofErr w:type="spellEnd"/>
            <w:r w:rsidRPr="003C19ED">
              <w:rPr>
                <w:rFonts w:ascii="Times New Roman" w:eastAsia="Segoe UI" w:hAnsi="Times New Roman" w:cs="Times New Roman"/>
                <w:spacing w:val="5"/>
                <w:shd w:val="clear" w:color="auto" w:fill="FFFFFF"/>
              </w:rPr>
              <w:t xml:space="preserve">, solubilizers, </w:t>
            </w:r>
            <w:proofErr w:type="spellStart"/>
            <w:r w:rsidRPr="003C19ED">
              <w:rPr>
                <w:rFonts w:ascii="Times New Roman" w:eastAsia="Segoe UI" w:hAnsi="Times New Roman" w:cs="Times New Roman"/>
                <w:spacing w:val="5"/>
                <w:shd w:val="clear" w:color="auto" w:fill="FFFFFF"/>
              </w:rPr>
              <w:t>corrigentov</w:t>
            </w:r>
            <w:proofErr w:type="spellEnd"/>
            <w:r w:rsidRPr="003C19ED">
              <w:rPr>
                <w:rFonts w:ascii="Times New Roman" w:eastAsia="Segoe UI" w:hAnsi="Times New Roman" w:cs="Times New Roman"/>
                <w:spacing w:val="5"/>
                <w:shd w:val="clear" w:color="auto" w:fill="FFFFFF"/>
              </w:rPr>
              <w:t>, etc. Stages of the technology of powders of liquid and soft dosage forms. Liniment, ointment, suppositories. Dosage forms for injection. Solvents for injection dosage forms. To be able to classify dosage forms. Have the skills to distinguish the range of medicinal substances.</w:t>
            </w:r>
          </w:p>
        </w:tc>
        <w:tc>
          <w:tcPr>
            <w:tcW w:w="849" w:type="dxa"/>
            <w:vMerge/>
          </w:tcPr>
          <w:p w14:paraId="006DEDC6" w14:textId="77777777" w:rsidR="00937190" w:rsidRPr="003C19ED" w:rsidRDefault="00937190" w:rsidP="00824FF6">
            <w:pPr>
              <w:rPr>
                <w:rFonts w:ascii="Times New Roman" w:eastAsia="Calibri" w:hAnsi="Times New Roman" w:cs="Times New Roman"/>
              </w:rPr>
            </w:pPr>
          </w:p>
        </w:tc>
        <w:tc>
          <w:tcPr>
            <w:tcW w:w="427" w:type="dxa"/>
          </w:tcPr>
          <w:p w14:paraId="144784FF" w14:textId="77777777" w:rsidR="00937190" w:rsidRPr="003C19ED" w:rsidRDefault="00937190" w:rsidP="00824FF6">
            <w:pPr>
              <w:pStyle w:val="TableParagraph"/>
              <w:ind w:left="223"/>
            </w:pPr>
          </w:p>
        </w:tc>
        <w:tc>
          <w:tcPr>
            <w:tcW w:w="440" w:type="dxa"/>
          </w:tcPr>
          <w:p w14:paraId="16C5E9BB" w14:textId="77777777" w:rsidR="00937190" w:rsidRPr="003C19ED" w:rsidRDefault="00937190" w:rsidP="00824FF6">
            <w:pPr>
              <w:pStyle w:val="TableParagraph"/>
              <w:ind w:left="223"/>
              <w:jc w:val="center"/>
              <w:rPr>
                <w:b/>
              </w:rPr>
            </w:pPr>
          </w:p>
        </w:tc>
        <w:tc>
          <w:tcPr>
            <w:tcW w:w="567" w:type="dxa"/>
          </w:tcPr>
          <w:p w14:paraId="41A467AA" w14:textId="77777777" w:rsidR="00937190" w:rsidRPr="003C19ED" w:rsidRDefault="00937190" w:rsidP="00824FF6">
            <w:pPr>
              <w:pStyle w:val="TableParagraph"/>
              <w:spacing w:line="304" w:lineRule="exact"/>
              <w:ind w:left="223"/>
              <w:jc w:val="center"/>
              <w:rPr>
                <w:b/>
              </w:rPr>
            </w:pPr>
          </w:p>
        </w:tc>
        <w:tc>
          <w:tcPr>
            <w:tcW w:w="425" w:type="dxa"/>
          </w:tcPr>
          <w:p w14:paraId="5B29B3D8" w14:textId="77777777" w:rsidR="00937190" w:rsidRPr="003C19ED" w:rsidRDefault="00937190" w:rsidP="00824FF6">
            <w:pPr>
              <w:pStyle w:val="TableParagraph"/>
              <w:ind w:left="223"/>
              <w:jc w:val="center"/>
              <w:rPr>
                <w:b/>
              </w:rPr>
            </w:pPr>
            <w:r w:rsidRPr="003C19ED">
              <w:rPr>
                <w:b/>
              </w:rPr>
              <w:t>ѵ</w:t>
            </w:r>
          </w:p>
        </w:tc>
        <w:tc>
          <w:tcPr>
            <w:tcW w:w="567" w:type="dxa"/>
          </w:tcPr>
          <w:p w14:paraId="69E547C6" w14:textId="77777777" w:rsidR="00937190" w:rsidRPr="003C19ED" w:rsidRDefault="00937190" w:rsidP="00824FF6">
            <w:pPr>
              <w:pStyle w:val="TableParagraph"/>
              <w:ind w:left="223"/>
              <w:jc w:val="center"/>
              <w:rPr>
                <w:b/>
              </w:rPr>
            </w:pPr>
            <w:r w:rsidRPr="003C19ED">
              <w:rPr>
                <w:b/>
              </w:rPr>
              <w:t>ѵ</w:t>
            </w:r>
          </w:p>
        </w:tc>
        <w:tc>
          <w:tcPr>
            <w:tcW w:w="425" w:type="dxa"/>
          </w:tcPr>
          <w:p w14:paraId="1BFF5CC2" w14:textId="77777777" w:rsidR="00937190" w:rsidRPr="003C19ED" w:rsidRDefault="00937190" w:rsidP="00824FF6">
            <w:pPr>
              <w:pStyle w:val="TableParagraph"/>
              <w:ind w:left="223"/>
              <w:jc w:val="center"/>
              <w:rPr>
                <w:b/>
              </w:rPr>
            </w:pPr>
          </w:p>
        </w:tc>
        <w:tc>
          <w:tcPr>
            <w:tcW w:w="567" w:type="dxa"/>
          </w:tcPr>
          <w:p w14:paraId="2E96528C" w14:textId="77777777" w:rsidR="00937190" w:rsidRPr="003C19ED" w:rsidRDefault="00937190" w:rsidP="00824FF6">
            <w:pPr>
              <w:pStyle w:val="TableParagraph"/>
              <w:ind w:left="223"/>
              <w:jc w:val="center"/>
              <w:rPr>
                <w:b/>
              </w:rPr>
            </w:pPr>
            <w:r w:rsidRPr="003C19ED">
              <w:rPr>
                <w:b/>
              </w:rPr>
              <w:t>ѵ</w:t>
            </w:r>
          </w:p>
        </w:tc>
        <w:tc>
          <w:tcPr>
            <w:tcW w:w="426" w:type="dxa"/>
          </w:tcPr>
          <w:p w14:paraId="57E9970E"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3754D7E4"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4CEB1D92"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72DA3869"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38B31433" w14:textId="77777777" w:rsidR="00937190" w:rsidRPr="003C19ED" w:rsidRDefault="00937190" w:rsidP="00824FF6">
            <w:pPr>
              <w:pStyle w:val="TableParagraph"/>
              <w:ind w:left="223"/>
              <w:jc w:val="center"/>
              <w:rPr>
                <w:b/>
              </w:rPr>
            </w:pPr>
          </w:p>
        </w:tc>
      </w:tr>
      <w:tr w:rsidR="00937190" w:rsidRPr="003C19ED" w14:paraId="65DCA37D" w14:textId="77777777" w:rsidTr="00824FF6">
        <w:trPr>
          <w:trHeight w:val="323"/>
        </w:trPr>
        <w:tc>
          <w:tcPr>
            <w:tcW w:w="1406" w:type="dxa"/>
            <w:vMerge/>
          </w:tcPr>
          <w:p w14:paraId="1F5247D8" w14:textId="77777777" w:rsidR="00937190" w:rsidRPr="003C19ED" w:rsidRDefault="00937190" w:rsidP="00824FF6">
            <w:pPr>
              <w:pStyle w:val="TableParagraph"/>
              <w:ind w:left="142"/>
              <w:rPr>
                <w:rFonts w:eastAsia="Calibri"/>
                <w:color w:val="000000"/>
                <w:spacing w:val="-2"/>
              </w:rPr>
            </w:pPr>
          </w:p>
        </w:tc>
        <w:tc>
          <w:tcPr>
            <w:tcW w:w="704" w:type="dxa"/>
          </w:tcPr>
          <w:p w14:paraId="329AF2D3"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B</w:t>
            </w:r>
            <w:r w:rsidRPr="003C19ED">
              <w:rPr>
                <w:rFonts w:ascii="Times New Roman" w:eastAsia="Calibri" w:hAnsi="Times New Roman" w:cs="Times New Roman"/>
              </w:rPr>
              <w:t>D</w:t>
            </w:r>
          </w:p>
        </w:tc>
        <w:tc>
          <w:tcPr>
            <w:tcW w:w="850" w:type="dxa"/>
          </w:tcPr>
          <w:p w14:paraId="7D625BD2"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416978F5"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Fundamentals of design and production equip</w:t>
            </w:r>
            <w:r>
              <w:rPr>
                <w:rFonts w:ascii="Times New Roman" w:eastAsia="Calibri" w:hAnsi="Times New Roman" w:cs="Times New Roman"/>
              </w:rPr>
              <w:t>ment</w:t>
            </w:r>
            <w:r w:rsidRPr="003C19ED">
              <w:rPr>
                <w:rFonts w:ascii="Times New Roman" w:eastAsia="Calibri" w:hAnsi="Times New Roman" w:cs="Times New Roman"/>
              </w:rPr>
              <w:t xml:space="preserve">  </w:t>
            </w:r>
          </w:p>
        </w:tc>
        <w:tc>
          <w:tcPr>
            <w:tcW w:w="3954" w:type="dxa"/>
          </w:tcPr>
          <w:p w14:paraId="0652179D"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Examines the main directions of technical progress and the general provisions of the design of the enterprise of pharmaceutical production. The nomenclature of the main types of enterprises of pharmaceutical production. The ability to systematize the basic concepts of the structural elements of industrial buildings. Instill skills in the development of pharmaceutical production projects and their equipment.</w:t>
            </w:r>
          </w:p>
        </w:tc>
        <w:tc>
          <w:tcPr>
            <w:tcW w:w="849" w:type="dxa"/>
          </w:tcPr>
          <w:p w14:paraId="166095E3"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4</w:t>
            </w:r>
          </w:p>
        </w:tc>
        <w:tc>
          <w:tcPr>
            <w:tcW w:w="427" w:type="dxa"/>
          </w:tcPr>
          <w:p w14:paraId="1262F39E" w14:textId="77777777" w:rsidR="00937190" w:rsidRPr="003C19ED" w:rsidRDefault="00937190" w:rsidP="00824FF6">
            <w:pPr>
              <w:pStyle w:val="TableParagraph"/>
              <w:ind w:left="223"/>
            </w:pPr>
          </w:p>
        </w:tc>
        <w:tc>
          <w:tcPr>
            <w:tcW w:w="440" w:type="dxa"/>
          </w:tcPr>
          <w:p w14:paraId="7928B92E" w14:textId="77777777" w:rsidR="00937190" w:rsidRPr="003C19ED" w:rsidRDefault="00937190" w:rsidP="00824FF6">
            <w:pPr>
              <w:pStyle w:val="TableParagraph"/>
              <w:ind w:left="223"/>
              <w:rPr>
                <w:b/>
              </w:rPr>
            </w:pPr>
          </w:p>
        </w:tc>
        <w:tc>
          <w:tcPr>
            <w:tcW w:w="567" w:type="dxa"/>
          </w:tcPr>
          <w:p w14:paraId="2A55102D" w14:textId="77777777" w:rsidR="00937190" w:rsidRPr="003C19ED" w:rsidRDefault="00937190" w:rsidP="00824FF6">
            <w:pPr>
              <w:pStyle w:val="TableParagraph"/>
              <w:spacing w:line="304" w:lineRule="exact"/>
              <w:ind w:left="223"/>
              <w:jc w:val="center"/>
              <w:rPr>
                <w:b/>
              </w:rPr>
            </w:pPr>
            <w:r w:rsidRPr="003C19ED">
              <w:rPr>
                <w:b/>
              </w:rPr>
              <w:t>ѵ</w:t>
            </w:r>
          </w:p>
        </w:tc>
        <w:tc>
          <w:tcPr>
            <w:tcW w:w="425" w:type="dxa"/>
          </w:tcPr>
          <w:p w14:paraId="1C5A4892" w14:textId="77777777" w:rsidR="00937190" w:rsidRPr="003C19ED" w:rsidRDefault="00937190" w:rsidP="00824FF6">
            <w:pPr>
              <w:pStyle w:val="TableParagraph"/>
              <w:ind w:left="223"/>
              <w:jc w:val="center"/>
              <w:rPr>
                <w:b/>
              </w:rPr>
            </w:pPr>
          </w:p>
        </w:tc>
        <w:tc>
          <w:tcPr>
            <w:tcW w:w="567" w:type="dxa"/>
          </w:tcPr>
          <w:p w14:paraId="4E9EC1AF" w14:textId="77777777" w:rsidR="00937190" w:rsidRPr="003C19ED" w:rsidRDefault="00937190" w:rsidP="00824FF6">
            <w:pPr>
              <w:pStyle w:val="TableParagraph"/>
              <w:ind w:left="223"/>
              <w:jc w:val="center"/>
              <w:rPr>
                <w:b/>
              </w:rPr>
            </w:pPr>
          </w:p>
        </w:tc>
        <w:tc>
          <w:tcPr>
            <w:tcW w:w="425" w:type="dxa"/>
          </w:tcPr>
          <w:p w14:paraId="3B793CB4" w14:textId="77777777" w:rsidR="00937190" w:rsidRPr="003C19ED" w:rsidRDefault="00937190" w:rsidP="00824FF6">
            <w:pPr>
              <w:pStyle w:val="TableParagraph"/>
              <w:ind w:left="223"/>
              <w:jc w:val="center"/>
              <w:rPr>
                <w:b/>
              </w:rPr>
            </w:pPr>
            <w:r w:rsidRPr="003C19ED">
              <w:rPr>
                <w:b/>
              </w:rPr>
              <w:t>ѵ</w:t>
            </w:r>
          </w:p>
        </w:tc>
        <w:tc>
          <w:tcPr>
            <w:tcW w:w="567" w:type="dxa"/>
          </w:tcPr>
          <w:p w14:paraId="351A8EF9" w14:textId="77777777" w:rsidR="00937190" w:rsidRPr="003C19ED" w:rsidRDefault="00937190" w:rsidP="00824FF6">
            <w:pPr>
              <w:pStyle w:val="TableParagraph"/>
              <w:ind w:left="223"/>
              <w:jc w:val="center"/>
              <w:rPr>
                <w:b/>
              </w:rPr>
            </w:pPr>
          </w:p>
        </w:tc>
        <w:tc>
          <w:tcPr>
            <w:tcW w:w="426" w:type="dxa"/>
          </w:tcPr>
          <w:p w14:paraId="56EBA82B"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299F5EED"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620973C0"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1FAA7BCC"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6A5BFBED" w14:textId="77777777" w:rsidR="00937190" w:rsidRPr="003C19ED" w:rsidRDefault="00937190" w:rsidP="00824FF6">
            <w:pPr>
              <w:pStyle w:val="TableParagraph"/>
              <w:ind w:left="223"/>
              <w:jc w:val="center"/>
              <w:rPr>
                <w:b/>
              </w:rPr>
            </w:pPr>
          </w:p>
        </w:tc>
      </w:tr>
      <w:tr w:rsidR="00937190" w:rsidRPr="003C19ED" w14:paraId="3D889D5C" w14:textId="77777777" w:rsidTr="00824FF6">
        <w:trPr>
          <w:trHeight w:val="323"/>
        </w:trPr>
        <w:tc>
          <w:tcPr>
            <w:tcW w:w="1406" w:type="dxa"/>
            <w:vMerge/>
          </w:tcPr>
          <w:p w14:paraId="5C78DDEE" w14:textId="77777777" w:rsidR="00937190" w:rsidRPr="003C19ED" w:rsidRDefault="00937190" w:rsidP="00824FF6">
            <w:pPr>
              <w:pStyle w:val="TableParagraph"/>
              <w:ind w:left="142"/>
              <w:rPr>
                <w:rFonts w:eastAsia="Calibri"/>
                <w:color w:val="000000"/>
                <w:spacing w:val="-2"/>
              </w:rPr>
            </w:pPr>
          </w:p>
        </w:tc>
        <w:tc>
          <w:tcPr>
            <w:tcW w:w="704" w:type="dxa"/>
          </w:tcPr>
          <w:p w14:paraId="23E6E667"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B</w:t>
            </w:r>
            <w:r w:rsidRPr="003C19ED">
              <w:rPr>
                <w:rFonts w:ascii="Times New Roman" w:eastAsia="Calibri" w:hAnsi="Times New Roman" w:cs="Times New Roman"/>
              </w:rPr>
              <w:t>D</w:t>
            </w:r>
          </w:p>
        </w:tc>
        <w:tc>
          <w:tcPr>
            <w:tcW w:w="850" w:type="dxa"/>
          </w:tcPr>
          <w:p w14:paraId="6C21C951"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673528B3"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Fundamentals of pharmaceutical enterprise design</w:t>
            </w:r>
          </w:p>
        </w:tc>
        <w:tc>
          <w:tcPr>
            <w:tcW w:w="3954" w:type="dxa"/>
          </w:tcPr>
          <w:p w14:paraId="7D675A07"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Studies general provisions on the design of industrial pharmaceutical facilities, the main regulatory documents governing the design work. Possess skills in the design stages of pharmaceutical production, the purpose and content of the technical project. To be able to use programs of optimal design of pharmaceutical industries.</w:t>
            </w:r>
          </w:p>
        </w:tc>
        <w:tc>
          <w:tcPr>
            <w:tcW w:w="849" w:type="dxa"/>
            <w:tcBorders>
              <w:top w:val="nil"/>
            </w:tcBorders>
          </w:tcPr>
          <w:p w14:paraId="00F5BA2E" w14:textId="77777777" w:rsidR="00937190" w:rsidRPr="003C19ED" w:rsidRDefault="00937190" w:rsidP="00824FF6">
            <w:pPr>
              <w:rPr>
                <w:rFonts w:ascii="Times New Roman" w:eastAsia="Calibri" w:hAnsi="Times New Roman" w:cs="Times New Roman"/>
              </w:rPr>
            </w:pPr>
          </w:p>
        </w:tc>
        <w:tc>
          <w:tcPr>
            <w:tcW w:w="427" w:type="dxa"/>
          </w:tcPr>
          <w:p w14:paraId="6DF41F18" w14:textId="77777777" w:rsidR="00937190" w:rsidRPr="003C19ED" w:rsidRDefault="00937190" w:rsidP="00824FF6">
            <w:pPr>
              <w:pStyle w:val="TableParagraph"/>
              <w:ind w:left="223"/>
            </w:pPr>
          </w:p>
        </w:tc>
        <w:tc>
          <w:tcPr>
            <w:tcW w:w="440" w:type="dxa"/>
          </w:tcPr>
          <w:p w14:paraId="4959D840" w14:textId="77777777" w:rsidR="00937190" w:rsidRPr="003C19ED" w:rsidRDefault="00937190" w:rsidP="00824FF6">
            <w:pPr>
              <w:pStyle w:val="TableParagraph"/>
              <w:ind w:left="223"/>
              <w:rPr>
                <w:b/>
              </w:rPr>
            </w:pPr>
          </w:p>
        </w:tc>
        <w:tc>
          <w:tcPr>
            <w:tcW w:w="567" w:type="dxa"/>
          </w:tcPr>
          <w:p w14:paraId="16C9F049" w14:textId="77777777" w:rsidR="00937190" w:rsidRPr="003C19ED" w:rsidRDefault="00937190" w:rsidP="00824FF6">
            <w:pPr>
              <w:pStyle w:val="TableParagraph"/>
              <w:spacing w:line="304" w:lineRule="exact"/>
              <w:ind w:left="223"/>
              <w:jc w:val="center"/>
              <w:rPr>
                <w:b/>
              </w:rPr>
            </w:pPr>
            <w:r w:rsidRPr="003C19ED">
              <w:rPr>
                <w:b/>
              </w:rPr>
              <w:t>ѵ</w:t>
            </w:r>
          </w:p>
        </w:tc>
        <w:tc>
          <w:tcPr>
            <w:tcW w:w="425" w:type="dxa"/>
          </w:tcPr>
          <w:p w14:paraId="5C13DC9C" w14:textId="77777777" w:rsidR="00937190" w:rsidRPr="003C19ED" w:rsidRDefault="00937190" w:rsidP="00824FF6">
            <w:pPr>
              <w:pStyle w:val="TableParagraph"/>
              <w:ind w:left="223"/>
              <w:jc w:val="center"/>
              <w:rPr>
                <w:b/>
              </w:rPr>
            </w:pPr>
          </w:p>
        </w:tc>
        <w:tc>
          <w:tcPr>
            <w:tcW w:w="567" w:type="dxa"/>
          </w:tcPr>
          <w:p w14:paraId="01034071" w14:textId="77777777" w:rsidR="00937190" w:rsidRPr="003C19ED" w:rsidRDefault="00937190" w:rsidP="00824FF6">
            <w:pPr>
              <w:pStyle w:val="TableParagraph"/>
              <w:ind w:left="223"/>
              <w:jc w:val="center"/>
              <w:rPr>
                <w:b/>
              </w:rPr>
            </w:pPr>
          </w:p>
        </w:tc>
        <w:tc>
          <w:tcPr>
            <w:tcW w:w="425" w:type="dxa"/>
          </w:tcPr>
          <w:p w14:paraId="74CBD483" w14:textId="77777777" w:rsidR="00937190" w:rsidRPr="003C19ED" w:rsidRDefault="00937190" w:rsidP="00824FF6">
            <w:pPr>
              <w:pStyle w:val="TableParagraph"/>
              <w:ind w:left="223"/>
              <w:jc w:val="center"/>
              <w:rPr>
                <w:b/>
              </w:rPr>
            </w:pPr>
            <w:r w:rsidRPr="003C19ED">
              <w:rPr>
                <w:b/>
              </w:rPr>
              <w:t>ѵ</w:t>
            </w:r>
          </w:p>
        </w:tc>
        <w:tc>
          <w:tcPr>
            <w:tcW w:w="567" w:type="dxa"/>
          </w:tcPr>
          <w:p w14:paraId="4AA49EE6" w14:textId="77777777" w:rsidR="00937190" w:rsidRPr="003C19ED" w:rsidRDefault="00937190" w:rsidP="00824FF6">
            <w:pPr>
              <w:pStyle w:val="TableParagraph"/>
              <w:ind w:left="223"/>
              <w:jc w:val="center"/>
              <w:rPr>
                <w:b/>
              </w:rPr>
            </w:pPr>
          </w:p>
        </w:tc>
        <w:tc>
          <w:tcPr>
            <w:tcW w:w="426" w:type="dxa"/>
          </w:tcPr>
          <w:p w14:paraId="2870C5EE"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09661647"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2C715AF7"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13BB7FEA"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1B26E0BE" w14:textId="77777777" w:rsidR="00937190" w:rsidRPr="003C19ED" w:rsidRDefault="00937190" w:rsidP="00824FF6">
            <w:pPr>
              <w:pStyle w:val="TableParagraph"/>
              <w:ind w:left="223"/>
              <w:jc w:val="center"/>
              <w:rPr>
                <w:b/>
              </w:rPr>
            </w:pPr>
          </w:p>
        </w:tc>
      </w:tr>
      <w:tr w:rsidR="00937190" w:rsidRPr="003C19ED" w14:paraId="47D0775F" w14:textId="77777777" w:rsidTr="00824FF6">
        <w:trPr>
          <w:trHeight w:val="323"/>
        </w:trPr>
        <w:tc>
          <w:tcPr>
            <w:tcW w:w="1406" w:type="dxa"/>
            <w:vMerge/>
          </w:tcPr>
          <w:p w14:paraId="3D099F13" w14:textId="77777777" w:rsidR="00937190" w:rsidRPr="003C19ED" w:rsidRDefault="00937190" w:rsidP="00824FF6">
            <w:pPr>
              <w:pStyle w:val="TableParagraph"/>
              <w:ind w:left="142"/>
              <w:rPr>
                <w:rFonts w:eastAsia="Calibri"/>
                <w:color w:val="000000"/>
                <w:spacing w:val="-2"/>
              </w:rPr>
            </w:pPr>
          </w:p>
        </w:tc>
        <w:tc>
          <w:tcPr>
            <w:tcW w:w="704" w:type="dxa"/>
          </w:tcPr>
          <w:p w14:paraId="35286EC6" w14:textId="77777777" w:rsidR="00937190" w:rsidRPr="003C19ED" w:rsidRDefault="00937190" w:rsidP="00824FF6">
            <w:pPr>
              <w:rPr>
                <w:rFonts w:ascii="Times New Roman" w:eastAsia="Calibri" w:hAnsi="Times New Roman" w:cs="Times New Roman"/>
              </w:rPr>
            </w:pPr>
            <w:proofErr w:type="spellStart"/>
            <w:r w:rsidRPr="003C19ED">
              <w:rPr>
                <w:rFonts w:ascii="Times New Roman" w:eastAsia="Calibri" w:hAnsi="Times New Roman" w:cs="Times New Roman"/>
              </w:rPr>
              <w:t>ChD</w:t>
            </w:r>
            <w:proofErr w:type="spellEnd"/>
          </w:p>
        </w:tc>
        <w:tc>
          <w:tcPr>
            <w:tcW w:w="850" w:type="dxa"/>
          </w:tcPr>
          <w:p w14:paraId="6B2E77B8"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HSC</w:t>
            </w:r>
          </w:p>
        </w:tc>
        <w:tc>
          <w:tcPr>
            <w:tcW w:w="1435" w:type="dxa"/>
          </w:tcPr>
          <w:p w14:paraId="70B3CD38"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Industrial</w:t>
            </w:r>
          </w:p>
          <w:p w14:paraId="3CD4D574"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P</w:t>
            </w:r>
            <w:r w:rsidRPr="003C19ED">
              <w:rPr>
                <w:rFonts w:ascii="Times New Roman" w:eastAsia="Calibri" w:hAnsi="Times New Roman" w:cs="Times New Roman"/>
              </w:rPr>
              <w:t>ractice І</w:t>
            </w:r>
          </w:p>
          <w:p w14:paraId="4C0DA393" w14:textId="77777777" w:rsidR="00937190" w:rsidRPr="003C19ED" w:rsidRDefault="00937190" w:rsidP="00824FF6">
            <w:pPr>
              <w:rPr>
                <w:rFonts w:ascii="Times New Roman" w:eastAsia="Calibri" w:hAnsi="Times New Roman" w:cs="Times New Roman"/>
              </w:rPr>
            </w:pPr>
          </w:p>
        </w:tc>
        <w:tc>
          <w:tcPr>
            <w:tcW w:w="3954" w:type="dxa"/>
          </w:tcPr>
          <w:p w14:paraId="42490F7A"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Have an idea about the organizational structure of pharmaceutical enterprises, the storage conditions of raw materials and finished products (of a specific drug). To be able to conduct a risk analysis, storage conditions of raw materials and finished products. To possess the skills of preparing reporting documentation and presentation for protection.</w:t>
            </w:r>
          </w:p>
        </w:tc>
        <w:tc>
          <w:tcPr>
            <w:tcW w:w="849" w:type="dxa"/>
          </w:tcPr>
          <w:p w14:paraId="07E38355"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4</w:t>
            </w:r>
          </w:p>
        </w:tc>
        <w:tc>
          <w:tcPr>
            <w:tcW w:w="427" w:type="dxa"/>
          </w:tcPr>
          <w:p w14:paraId="3E31F659" w14:textId="77777777" w:rsidR="00937190" w:rsidRPr="003C19ED" w:rsidRDefault="00937190" w:rsidP="00824FF6">
            <w:pPr>
              <w:pStyle w:val="TableParagraph"/>
              <w:ind w:left="223"/>
            </w:pPr>
          </w:p>
        </w:tc>
        <w:tc>
          <w:tcPr>
            <w:tcW w:w="440" w:type="dxa"/>
          </w:tcPr>
          <w:p w14:paraId="1DC47D17" w14:textId="77777777" w:rsidR="00937190" w:rsidRPr="003C19ED" w:rsidRDefault="00937190" w:rsidP="00824FF6">
            <w:pPr>
              <w:pStyle w:val="TableParagraph"/>
              <w:ind w:left="223"/>
              <w:rPr>
                <w:b/>
              </w:rPr>
            </w:pPr>
          </w:p>
        </w:tc>
        <w:tc>
          <w:tcPr>
            <w:tcW w:w="567" w:type="dxa"/>
          </w:tcPr>
          <w:p w14:paraId="15FF9D25" w14:textId="77777777" w:rsidR="00937190" w:rsidRPr="003C19ED" w:rsidRDefault="00937190" w:rsidP="00824FF6">
            <w:pPr>
              <w:pStyle w:val="TableParagraph"/>
              <w:spacing w:line="304" w:lineRule="exact"/>
              <w:ind w:left="223"/>
              <w:jc w:val="center"/>
              <w:rPr>
                <w:b/>
              </w:rPr>
            </w:pPr>
          </w:p>
        </w:tc>
        <w:tc>
          <w:tcPr>
            <w:tcW w:w="425" w:type="dxa"/>
          </w:tcPr>
          <w:p w14:paraId="0A3C5A5A" w14:textId="77777777" w:rsidR="00937190" w:rsidRPr="003C19ED" w:rsidRDefault="00937190" w:rsidP="00824FF6">
            <w:pPr>
              <w:pStyle w:val="TableParagraph"/>
              <w:ind w:left="223"/>
              <w:jc w:val="center"/>
              <w:rPr>
                <w:b/>
              </w:rPr>
            </w:pPr>
          </w:p>
        </w:tc>
        <w:tc>
          <w:tcPr>
            <w:tcW w:w="567" w:type="dxa"/>
          </w:tcPr>
          <w:p w14:paraId="4862F43B" w14:textId="77777777" w:rsidR="00937190" w:rsidRPr="003C19ED" w:rsidRDefault="00937190" w:rsidP="00824FF6">
            <w:pPr>
              <w:pStyle w:val="TableParagraph"/>
              <w:ind w:left="223"/>
              <w:jc w:val="center"/>
              <w:rPr>
                <w:b/>
              </w:rPr>
            </w:pPr>
            <w:r w:rsidRPr="003C19ED">
              <w:rPr>
                <w:b/>
              </w:rPr>
              <w:t>ѵ</w:t>
            </w:r>
          </w:p>
        </w:tc>
        <w:tc>
          <w:tcPr>
            <w:tcW w:w="425" w:type="dxa"/>
          </w:tcPr>
          <w:p w14:paraId="1740447E" w14:textId="77777777" w:rsidR="00937190" w:rsidRPr="003C19ED" w:rsidRDefault="00937190" w:rsidP="00824FF6">
            <w:pPr>
              <w:pStyle w:val="TableParagraph"/>
              <w:ind w:left="223"/>
              <w:jc w:val="center"/>
              <w:rPr>
                <w:b/>
              </w:rPr>
            </w:pPr>
            <w:r w:rsidRPr="003C19ED">
              <w:rPr>
                <w:b/>
              </w:rPr>
              <w:t>ѵ</w:t>
            </w:r>
          </w:p>
        </w:tc>
        <w:tc>
          <w:tcPr>
            <w:tcW w:w="567" w:type="dxa"/>
          </w:tcPr>
          <w:p w14:paraId="17904D13" w14:textId="77777777" w:rsidR="00937190" w:rsidRPr="003C19ED" w:rsidRDefault="00937190" w:rsidP="00824FF6">
            <w:pPr>
              <w:pStyle w:val="TableParagraph"/>
              <w:ind w:left="223"/>
              <w:jc w:val="center"/>
              <w:rPr>
                <w:b/>
              </w:rPr>
            </w:pPr>
            <w:r w:rsidRPr="003C19ED">
              <w:rPr>
                <w:b/>
              </w:rPr>
              <w:t>ѵ</w:t>
            </w:r>
          </w:p>
        </w:tc>
        <w:tc>
          <w:tcPr>
            <w:tcW w:w="426" w:type="dxa"/>
          </w:tcPr>
          <w:p w14:paraId="15E98754"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3AF9688C"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0D2CA432"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04A3C3C5"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199A197C" w14:textId="77777777" w:rsidR="00937190" w:rsidRPr="003C19ED" w:rsidRDefault="00937190" w:rsidP="00824FF6">
            <w:pPr>
              <w:pStyle w:val="TableParagraph"/>
              <w:ind w:left="223"/>
              <w:jc w:val="center"/>
              <w:rPr>
                <w:b/>
              </w:rPr>
            </w:pPr>
            <w:r w:rsidRPr="003C19ED">
              <w:rPr>
                <w:b/>
              </w:rPr>
              <w:t>ѵ</w:t>
            </w:r>
          </w:p>
        </w:tc>
      </w:tr>
      <w:tr w:rsidR="00937190" w:rsidRPr="003C19ED" w14:paraId="15C9FA21" w14:textId="77777777" w:rsidTr="00824FF6">
        <w:trPr>
          <w:trHeight w:val="323"/>
        </w:trPr>
        <w:tc>
          <w:tcPr>
            <w:tcW w:w="1406" w:type="dxa"/>
            <w:vMerge w:val="restart"/>
          </w:tcPr>
          <w:p w14:paraId="238062BC" w14:textId="77777777" w:rsidR="00937190" w:rsidRPr="003C19ED" w:rsidRDefault="00937190" w:rsidP="00824FF6">
            <w:pPr>
              <w:pStyle w:val="TableParagraph"/>
              <w:ind w:left="142"/>
              <w:rPr>
                <w:rFonts w:eastAsia="Calibri"/>
                <w:color w:val="000000"/>
                <w:spacing w:val="-2"/>
              </w:rPr>
            </w:pPr>
            <w:r>
              <w:rPr>
                <w:rFonts w:eastAsia="Calibri"/>
              </w:rPr>
              <w:t>Fundamentals of Scientific R</w:t>
            </w:r>
            <w:r w:rsidRPr="003C19ED">
              <w:rPr>
                <w:rFonts w:eastAsia="Calibri"/>
              </w:rPr>
              <w:t>esearch</w:t>
            </w:r>
          </w:p>
        </w:tc>
        <w:tc>
          <w:tcPr>
            <w:tcW w:w="704" w:type="dxa"/>
          </w:tcPr>
          <w:p w14:paraId="0F589D5E" w14:textId="77777777" w:rsidR="00937190" w:rsidRPr="003C19ED" w:rsidRDefault="00937190" w:rsidP="00824FF6">
            <w:pPr>
              <w:rPr>
                <w:rFonts w:ascii="Times New Roman" w:eastAsia="Calibri" w:hAnsi="Times New Roman" w:cs="Times New Roman"/>
              </w:rPr>
            </w:pPr>
            <w:proofErr w:type="spellStart"/>
            <w:r w:rsidRPr="003C19ED">
              <w:rPr>
                <w:rFonts w:ascii="Times New Roman" w:eastAsia="Calibri" w:hAnsi="Times New Roman" w:cs="Times New Roman"/>
              </w:rPr>
              <w:t>ChD</w:t>
            </w:r>
            <w:proofErr w:type="spellEnd"/>
          </w:p>
        </w:tc>
        <w:tc>
          <w:tcPr>
            <w:tcW w:w="850" w:type="dxa"/>
          </w:tcPr>
          <w:p w14:paraId="5599D52C"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vAlign w:val="center"/>
          </w:tcPr>
          <w:p w14:paraId="0993D167" w14:textId="77777777" w:rsidR="00937190" w:rsidRPr="003C19ED" w:rsidRDefault="00937190" w:rsidP="00824FF6">
            <w:pPr>
              <w:rPr>
                <w:rFonts w:ascii="Times New Roman" w:eastAsia="Calibri" w:hAnsi="Times New Roman" w:cs="Times New Roman"/>
              </w:rPr>
            </w:pPr>
            <w:proofErr w:type="spellStart"/>
            <w:r w:rsidRPr="003C19ED">
              <w:rPr>
                <w:rFonts w:ascii="Times New Roman" w:eastAsia="Calibri" w:hAnsi="Times New Roman" w:cs="Times New Roman"/>
              </w:rPr>
              <w:t>Plan</w:t>
            </w:r>
            <w:r>
              <w:rPr>
                <w:rFonts w:ascii="Times New Roman" w:eastAsia="Calibri" w:hAnsi="Times New Roman" w:cs="Times New Roman"/>
              </w:rPr>
              <w:t>ing</w:t>
            </w:r>
            <w:proofErr w:type="spellEnd"/>
            <w:r>
              <w:rPr>
                <w:rFonts w:ascii="Times New Roman" w:eastAsia="Calibri" w:hAnsi="Times New Roman" w:cs="Times New Roman"/>
              </w:rPr>
              <w:t xml:space="preserve"> and </w:t>
            </w:r>
            <w:proofErr w:type="spellStart"/>
            <w:r>
              <w:rPr>
                <w:rFonts w:ascii="Times New Roman" w:eastAsia="Calibri" w:hAnsi="Times New Roman" w:cs="Times New Roman"/>
              </w:rPr>
              <w:t>S</w:t>
            </w:r>
            <w:r w:rsidRPr="003C19ED">
              <w:rPr>
                <w:rFonts w:ascii="Times New Roman" w:eastAsia="Calibri" w:hAnsi="Times New Roman" w:cs="Times New Roman"/>
              </w:rPr>
              <w:t>tatem</w:t>
            </w:r>
            <w:r>
              <w:rPr>
                <w:rFonts w:ascii="Times New Roman" w:eastAsia="Calibri" w:hAnsi="Times New Roman" w:cs="Times New Roman"/>
              </w:rPr>
              <w:t>thent</w:t>
            </w:r>
            <w:proofErr w:type="spellEnd"/>
            <w:r>
              <w:rPr>
                <w:rFonts w:ascii="Times New Roman" w:eastAsia="Calibri" w:hAnsi="Times New Roman" w:cs="Times New Roman"/>
              </w:rPr>
              <w:t xml:space="preserve"> of  Scientific Research W</w:t>
            </w:r>
            <w:r w:rsidRPr="003C19ED">
              <w:rPr>
                <w:rFonts w:ascii="Times New Roman" w:eastAsia="Calibri" w:hAnsi="Times New Roman" w:cs="Times New Roman"/>
              </w:rPr>
              <w:t>orks</w:t>
            </w:r>
          </w:p>
        </w:tc>
        <w:tc>
          <w:tcPr>
            <w:tcW w:w="3954" w:type="dxa"/>
          </w:tcPr>
          <w:p w14:paraId="06D51CC9"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 xml:space="preserve">Examines the basics of the formulation and execution of research. Research Planning. Methods of performing research. </w:t>
            </w:r>
            <w:proofErr w:type="spellStart"/>
            <w:r w:rsidRPr="003C19ED">
              <w:rPr>
                <w:rFonts w:ascii="Times New Roman" w:eastAsia="Calibri" w:hAnsi="Times New Roman" w:cs="Times New Roman"/>
              </w:rPr>
              <w:t>Physico</w:t>
            </w:r>
            <w:proofErr w:type="spellEnd"/>
            <w:r w:rsidRPr="003C19ED">
              <w:rPr>
                <w:rFonts w:ascii="Times New Roman" w:eastAsia="Calibri" w:hAnsi="Times New Roman" w:cs="Times New Roman"/>
              </w:rPr>
              <w:t>-chemical research methods, instrumental measurement methods. Processing of research results and their interpretation. Have the skills to calculate the measurement error. To determine the experimental error, the reliability of the research results. To be able to apply the methods of physical, mathematical and computer modeling.</w:t>
            </w:r>
          </w:p>
        </w:tc>
        <w:tc>
          <w:tcPr>
            <w:tcW w:w="849" w:type="dxa"/>
            <w:vMerge w:val="restart"/>
          </w:tcPr>
          <w:p w14:paraId="38BDFF9F"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7</w:t>
            </w:r>
          </w:p>
        </w:tc>
        <w:tc>
          <w:tcPr>
            <w:tcW w:w="427" w:type="dxa"/>
          </w:tcPr>
          <w:p w14:paraId="6C043DDE" w14:textId="77777777" w:rsidR="00937190" w:rsidRPr="003C19ED" w:rsidRDefault="00937190" w:rsidP="00824FF6">
            <w:pPr>
              <w:pStyle w:val="TableParagraph"/>
              <w:ind w:left="223"/>
            </w:pPr>
          </w:p>
        </w:tc>
        <w:tc>
          <w:tcPr>
            <w:tcW w:w="440" w:type="dxa"/>
          </w:tcPr>
          <w:p w14:paraId="79C655F2" w14:textId="77777777" w:rsidR="00937190" w:rsidRPr="003C19ED" w:rsidRDefault="00937190" w:rsidP="00824FF6">
            <w:pPr>
              <w:pStyle w:val="TableParagraph"/>
              <w:ind w:left="223"/>
              <w:jc w:val="center"/>
              <w:rPr>
                <w:b/>
              </w:rPr>
            </w:pPr>
          </w:p>
        </w:tc>
        <w:tc>
          <w:tcPr>
            <w:tcW w:w="567" w:type="dxa"/>
          </w:tcPr>
          <w:p w14:paraId="48DC1F1F" w14:textId="77777777" w:rsidR="00937190" w:rsidRPr="003C19ED" w:rsidRDefault="00937190" w:rsidP="00824FF6">
            <w:pPr>
              <w:pStyle w:val="TableParagraph"/>
              <w:spacing w:line="304" w:lineRule="exact"/>
              <w:ind w:left="223"/>
              <w:jc w:val="center"/>
              <w:rPr>
                <w:b/>
              </w:rPr>
            </w:pPr>
            <w:r w:rsidRPr="003C19ED">
              <w:rPr>
                <w:b/>
              </w:rPr>
              <w:t>ѵ</w:t>
            </w:r>
          </w:p>
        </w:tc>
        <w:tc>
          <w:tcPr>
            <w:tcW w:w="425" w:type="dxa"/>
          </w:tcPr>
          <w:p w14:paraId="3FA2CBFE" w14:textId="77777777" w:rsidR="00937190" w:rsidRPr="003C19ED" w:rsidRDefault="00937190" w:rsidP="00824FF6">
            <w:pPr>
              <w:pStyle w:val="TableParagraph"/>
              <w:ind w:left="223"/>
              <w:jc w:val="center"/>
              <w:rPr>
                <w:b/>
              </w:rPr>
            </w:pPr>
          </w:p>
        </w:tc>
        <w:tc>
          <w:tcPr>
            <w:tcW w:w="567" w:type="dxa"/>
          </w:tcPr>
          <w:p w14:paraId="6378A00B" w14:textId="77777777" w:rsidR="00937190" w:rsidRPr="003C19ED" w:rsidRDefault="00937190" w:rsidP="00824FF6">
            <w:pPr>
              <w:pStyle w:val="TableParagraph"/>
              <w:ind w:left="223"/>
              <w:jc w:val="center"/>
              <w:rPr>
                <w:b/>
              </w:rPr>
            </w:pPr>
          </w:p>
        </w:tc>
        <w:tc>
          <w:tcPr>
            <w:tcW w:w="425" w:type="dxa"/>
          </w:tcPr>
          <w:p w14:paraId="25A0BEDB" w14:textId="77777777" w:rsidR="00937190" w:rsidRPr="003C19ED" w:rsidRDefault="00937190" w:rsidP="00824FF6">
            <w:pPr>
              <w:pStyle w:val="TableParagraph"/>
              <w:ind w:left="223"/>
              <w:jc w:val="center"/>
              <w:rPr>
                <w:b/>
              </w:rPr>
            </w:pPr>
          </w:p>
        </w:tc>
        <w:tc>
          <w:tcPr>
            <w:tcW w:w="567" w:type="dxa"/>
          </w:tcPr>
          <w:p w14:paraId="22C6B0E0" w14:textId="77777777" w:rsidR="00937190" w:rsidRPr="003C19ED" w:rsidRDefault="00937190" w:rsidP="00824FF6">
            <w:pPr>
              <w:pStyle w:val="TableParagraph"/>
              <w:ind w:left="223"/>
              <w:jc w:val="center"/>
              <w:rPr>
                <w:b/>
              </w:rPr>
            </w:pPr>
          </w:p>
        </w:tc>
        <w:tc>
          <w:tcPr>
            <w:tcW w:w="426" w:type="dxa"/>
          </w:tcPr>
          <w:p w14:paraId="3B7C48A2"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29FB3EBA"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26A2312D" w14:textId="77777777" w:rsidR="00937190" w:rsidRPr="003C19ED" w:rsidRDefault="00937190" w:rsidP="00824FF6">
            <w:pPr>
              <w:pStyle w:val="TableParagraph"/>
              <w:ind w:left="223"/>
              <w:jc w:val="center"/>
              <w:rPr>
                <w:b/>
              </w:rPr>
            </w:pPr>
            <w:r w:rsidRPr="003C19ED">
              <w:rPr>
                <w:b/>
              </w:rPr>
              <w:t>ѵ</w:t>
            </w:r>
          </w:p>
        </w:tc>
        <w:tc>
          <w:tcPr>
            <w:tcW w:w="567" w:type="dxa"/>
            <w:tcBorders>
              <w:left w:val="single" w:sz="4" w:space="0" w:color="auto"/>
              <w:right w:val="single" w:sz="4" w:space="0" w:color="auto"/>
            </w:tcBorders>
          </w:tcPr>
          <w:p w14:paraId="37454964"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781D4416" w14:textId="77777777" w:rsidR="00937190" w:rsidRPr="003C19ED" w:rsidRDefault="00937190" w:rsidP="00824FF6">
            <w:pPr>
              <w:pStyle w:val="TableParagraph"/>
              <w:ind w:left="223"/>
              <w:jc w:val="center"/>
              <w:rPr>
                <w:b/>
              </w:rPr>
            </w:pPr>
            <w:r w:rsidRPr="003C19ED">
              <w:rPr>
                <w:b/>
              </w:rPr>
              <w:t>ѵ</w:t>
            </w:r>
          </w:p>
        </w:tc>
      </w:tr>
      <w:tr w:rsidR="00937190" w:rsidRPr="003C19ED" w14:paraId="07DD4A2C" w14:textId="77777777" w:rsidTr="00824FF6">
        <w:trPr>
          <w:trHeight w:val="323"/>
        </w:trPr>
        <w:tc>
          <w:tcPr>
            <w:tcW w:w="1406" w:type="dxa"/>
            <w:vMerge/>
          </w:tcPr>
          <w:p w14:paraId="008D7A77" w14:textId="77777777" w:rsidR="00937190" w:rsidRPr="003C19ED" w:rsidRDefault="00937190" w:rsidP="00824FF6">
            <w:pPr>
              <w:rPr>
                <w:rFonts w:ascii="Times New Roman" w:eastAsia="Calibri" w:hAnsi="Times New Roman" w:cs="Times New Roman"/>
              </w:rPr>
            </w:pPr>
          </w:p>
        </w:tc>
        <w:tc>
          <w:tcPr>
            <w:tcW w:w="704" w:type="dxa"/>
          </w:tcPr>
          <w:p w14:paraId="4E9FDCBB" w14:textId="77777777" w:rsidR="00937190" w:rsidRPr="003C19ED" w:rsidRDefault="00937190" w:rsidP="00824FF6">
            <w:pPr>
              <w:rPr>
                <w:rFonts w:ascii="Times New Roman" w:eastAsia="Calibri" w:hAnsi="Times New Roman" w:cs="Times New Roman"/>
              </w:rPr>
            </w:pPr>
            <w:proofErr w:type="spellStart"/>
            <w:r w:rsidRPr="003C19ED">
              <w:rPr>
                <w:rFonts w:ascii="Times New Roman" w:eastAsia="Calibri" w:hAnsi="Times New Roman" w:cs="Times New Roman"/>
              </w:rPr>
              <w:t>ChD</w:t>
            </w:r>
            <w:proofErr w:type="spellEnd"/>
          </w:p>
        </w:tc>
        <w:tc>
          <w:tcPr>
            <w:tcW w:w="850" w:type="dxa"/>
          </w:tcPr>
          <w:p w14:paraId="65E3BFEF"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6D471C7F"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Fundamentals of scientific research and p</w:t>
            </w:r>
            <w:r w:rsidRPr="003C19ED">
              <w:rPr>
                <w:rFonts w:ascii="Times New Roman" w:eastAsia="Calibri" w:hAnsi="Times New Roman" w:cs="Times New Roman"/>
              </w:rPr>
              <w:t>atenting</w:t>
            </w:r>
          </w:p>
        </w:tc>
        <w:tc>
          <w:tcPr>
            <w:tcW w:w="3954" w:type="dxa"/>
          </w:tcPr>
          <w:p w14:paraId="5C1D2AD2"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 xml:space="preserve">Studying goal setting research. Have the skills of patent search, drafting a patent application. Works with scientific literature, search, accumulation and processing of scientific information. Methodology of physical and chemical research and scientific and technical creativity. The ability to systematize the results of patent, </w:t>
            </w:r>
            <w:r w:rsidRPr="003C19ED">
              <w:rPr>
                <w:rFonts w:ascii="Times New Roman" w:eastAsia="Calibri" w:hAnsi="Times New Roman" w:cs="Times New Roman"/>
              </w:rPr>
              <w:lastRenderedPageBreak/>
              <w:t>literary search and experimental data. The directions of scientific research and the choice of skills to assess the relevance of the research topic.</w:t>
            </w:r>
          </w:p>
        </w:tc>
        <w:tc>
          <w:tcPr>
            <w:tcW w:w="849" w:type="dxa"/>
            <w:vMerge/>
          </w:tcPr>
          <w:p w14:paraId="6600AFB3" w14:textId="77777777" w:rsidR="00937190" w:rsidRPr="003C19ED" w:rsidRDefault="00937190" w:rsidP="00824FF6">
            <w:pPr>
              <w:rPr>
                <w:rFonts w:ascii="Times New Roman" w:eastAsia="Calibri" w:hAnsi="Times New Roman" w:cs="Times New Roman"/>
              </w:rPr>
            </w:pPr>
          </w:p>
        </w:tc>
        <w:tc>
          <w:tcPr>
            <w:tcW w:w="427" w:type="dxa"/>
          </w:tcPr>
          <w:p w14:paraId="43615811" w14:textId="77777777" w:rsidR="00937190" w:rsidRPr="003C19ED" w:rsidRDefault="00937190" w:rsidP="00824FF6">
            <w:pPr>
              <w:pStyle w:val="TableParagraph"/>
              <w:ind w:left="223"/>
            </w:pPr>
          </w:p>
        </w:tc>
        <w:tc>
          <w:tcPr>
            <w:tcW w:w="440" w:type="dxa"/>
          </w:tcPr>
          <w:p w14:paraId="087C6F8D" w14:textId="77777777" w:rsidR="00937190" w:rsidRPr="003C19ED" w:rsidRDefault="00937190" w:rsidP="00824FF6">
            <w:pPr>
              <w:pStyle w:val="TableParagraph"/>
              <w:ind w:left="223"/>
              <w:jc w:val="center"/>
              <w:rPr>
                <w:b/>
              </w:rPr>
            </w:pPr>
          </w:p>
        </w:tc>
        <w:tc>
          <w:tcPr>
            <w:tcW w:w="567" w:type="dxa"/>
          </w:tcPr>
          <w:p w14:paraId="28D032DD" w14:textId="77777777" w:rsidR="00937190" w:rsidRPr="003C19ED" w:rsidRDefault="00937190" w:rsidP="00824FF6">
            <w:pPr>
              <w:pStyle w:val="TableParagraph"/>
              <w:spacing w:line="304" w:lineRule="exact"/>
              <w:ind w:left="223"/>
              <w:jc w:val="center"/>
              <w:rPr>
                <w:b/>
              </w:rPr>
            </w:pPr>
            <w:r w:rsidRPr="003C19ED">
              <w:rPr>
                <w:b/>
              </w:rPr>
              <w:t>ѵ</w:t>
            </w:r>
          </w:p>
        </w:tc>
        <w:tc>
          <w:tcPr>
            <w:tcW w:w="425" w:type="dxa"/>
          </w:tcPr>
          <w:p w14:paraId="563C1C6E" w14:textId="77777777" w:rsidR="00937190" w:rsidRPr="003C19ED" w:rsidRDefault="00937190" w:rsidP="00824FF6">
            <w:pPr>
              <w:pStyle w:val="TableParagraph"/>
              <w:ind w:left="223"/>
              <w:jc w:val="center"/>
              <w:rPr>
                <w:b/>
              </w:rPr>
            </w:pPr>
          </w:p>
        </w:tc>
        <w:tc>
          <w:tcPr>
            <w:tcW w:w="567" w:type="dxa"/>
          </w:tcPr>
          <w:p w14:paraId="5B1B8120" w14:textId="77777777" w:rsidR="00937190" w:rsidRPr="003C19ED" w:rsidRDefault="00937190" w:rsidP="00824FF6">
            <w:pPr>
              <w:pStyle w:val="TableParagraph"/>
              <w:ind w:left="223"/>
              <w:jc w:val="center"/>
              <w:rPr>
                <w:b/>
              </w:rPr>
            </w:pPr>
          </w:p>
        </w:tc>
        <w:tc>
          <w:tcPr>
            <w:tcW w:w="425" w:type="dxa"/>
          </w:tcPr>
          <w:p w14:paraId="4935884F" w14:textId="77777777" w:rsidR="00937190" w:rsidRPr="003C19ED" w:rsidRDefault="00937190" w:rsidP="00824FF6">
            <w:pPr>
              <w:pStyle w:val="TableParagraph"/>
              <w:ind w:left="223"/>
              <w:jc w:val="center"/>
              <w:rPr>
                <w:b/>
              </w:rPr>
            </w:pPr>
          </w:p>
        </w:tc>
        <w:tc>
          <w:tcPr>
            <w:tcW w:w="567" w:type="dxa"/>
          </w:tcPr>
          <w:p w14:paraId="25BB16D1" w14:textId="77777777" w:rsidR="00937190" w:rsidRPr="003C19ED" w:rsidRDefault="00937190" w:rsidP="00824FF6">
            <w:pPr>
              <w:pStyle w:val="TableParagraph"/>
              <w:ind w:left="223"/>
              <w:jc w:val="center"/>
              <w:rPr>
                <w:b/>
              </w:rPr>
            </w:pPr>
          </w:p>
        </w:tc>
        <w:tc>
          <w:tcPr>
            <w:tcW w:w="426" w:type="dxa"/>
          </w:tcPr>
          <w:p w14:paraId="15671AC8"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2F7B2FBE"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23E351A2" w14:textId="77777777" w:rsidR="00937190" w:rsidRPr="003C19ED" w:rsidRDefault="00937190" w:rsidP="00824FF6">
            <w:pPr>
              <w:pStyle w:val="TableParagraph"/>
              <w:ind w:left="223"/>
              <w:jc w:val="center"/>
              <w:rPr>
                <w:b/>
              </w:rPr>
            </w:pPr>
            <w:r w:rsidRPr="003C19ED">
              <w:rPr>
                <w:b/>
              </w:rPr>
              <w:t>ѵ</w:t>
            </w:r>
          </w:p>
        </w:tc>
        <w:tc>
          <w:tcPr>
            <w:tcW w:w="567" w:type="dxa"/>
            <w:tcBorders>
              <w:left w:val="single" w:sz="4" w:space="0" w:color="auto"/>
              <w:right w:val="single" w:sz="4" w:space="0" w:color="auto"/>
            </w:tcBorders>
          </w:tcPr>
          <w:p w14:paraId="62BF83E0"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683301EA" w14:textId="77777777" w:rsidR="00937190" w:rsidRPr="003C19ED" w:rsidRDefault="00937190" w:rsidP="00824FF6">
            <w:pPr>
              <w:pStyle w:val="TableParagraph"/>
              <w:ind w:left="223"/>
              <w:jc w:val="center"/>
              <w:rPr>
                <w:b/>
              </w:rPr>
            </w:pPr>
            <w:r w:rsidRPr="003C19ED">
              <w:rPr>
                <w:b/>
              </w:rPr>
              <w:t>ѵ</w:t>
            </w:r>
          </w:p>
        </w:tc>
      </w:tr>
      <w:tr w:rsidR="00937190" w:rsidRPr="003C19ED" w14:paraId="269972B4" w14:textId="77777777" w:rsidTr="00824FF6">
        <w:trPr>
          <w:trHeight w:val="323"/>
        </w:trPr>
        <w:tc>
          <w:tcPr>
            <w:tcW w:w="1406" w:type="dxa"/>
            <w:vMerge/>
          </w:tcPr>
          <w:p w14:paraId="4F733D7F" w14:textId="77777777" w:rsidR="00937190" w:rsidRPr="003C19ED" w:rsidRDefault="00937190" w:rsidP="00824FF6">
            <w:pPr>
              <w:rPr>
                <w:rFonts w:ascii="Times New Roman" w:eastAsia="Calibri" w:hAnsi="Times New Roman" w:cs="Times New Roman"/>
              </w:rPr>
            </w:pPr>
          </w:p>
        </w:tc>
        <w:tc>
          <w:tcPr>
            <w:tcW w:w="704" w:type="dxa"/>
          </w:tcPr>
          <w:p w14:paraId="130AFDDE" w14:textId="77777777" w:rsidR="00937190" w:rsidRPr="00F7442E" w:rsidRDefault="00937190" w:rsidP="00824FF6">
            <w:pPr>
              <w:rPr>
                <w:rFonts w:ascii="Times New Roman" w:eastAsia="Calibri" w:hAnsi="Times New Roman" w:cs="Times New Roman"/>
              </w:rPr>
            </w:pPr>
            <w:proofErr w:type="spellStart"/>
            <w:r w:rsidRPr="00F7442E">
              <w:rPr>
                <w:rFonts w:ascii="Times New Roman" w:eastAsia="Calibri" w:hAnsi="Times New Roman" w:cs="Times New Roman"/>
              </w:rPr>
              <w:t>ChD</w:t>
            </w:r>
            <w:proofErr w:type="spellEnd"/>
          </w:p>
        </w:tc>
        <w:tc>
          <w:tcPr>
            <w:tcW w:w="850" w:type="dxa"/>
          </w:tcPr>
          <w:p w14:paraId="27B9E120" w14:textId="77777777" w:rsidR="00937190" w:rsidRPr="00F7442E" w:rsidRDefault="00937190" w:rsidP="00824FF6">
            <w:pPr>
              <w:rPr>
                <w:rFonts w:ascii="Times New Roman" w:eastAsia="Calibri" w:hAnsi="Times New Roman" w:cs="Times New Roman"/>
              </w:rPr>
            </w:pPr>
            <w:r w:rsidRPr="00F7442E">
              <w:rPr>
                <w:rFonts w:ascii="Times New Roman" w:eastAsia="Calibri" w:hAnsi="Times New Roman" w:cs="Times New Roman"/>
              </w:rPr>
              <w:t>HSC</w:t>
            </w:r>
          </w:p>
        </w:tc>
        <w:tc>
          <w:tcPr>
            <w:tcW w:w="1435" w:type="dxa"/>
            <w:vAlign w:val="center"/>
          </w:tcPr>
          <w:p w14:paraId="20FE5A4D" w14:textId="77777777" w:rsidR="00937190" w:rsidRPr="00F7442E" w:rsidRDefault="00937190" w:rsidP="00824FF6">
            <w:pPr>
              <w:jc w:val="center"/>
              <w:rPr>
                <w:rFonts w:ascii="Times New Roman" w:eastAsia="Calibri" w:hAnsi="Times New Roman" w:cs="Times New Roman"/>
              </w:rPr>
            </w:pPr>
            <w:r w:rsidRPr="00F7442E">
              <w:rPr>
                <w:rFonts w:ascii="Times New Roman" w:eastAsia="Calibri" w:hAnsi="Times New Roman" w:cs="Times New Roman"/>
              </w:rPr>
              <w:t>Pr</w:t>
            </w:r>
            <w:r>
              <w:rPr>
                <w:rFonts w:ascii="Times New Roman" w:eastAsia="Calibri" w:hAnsi="Times New Roman" w:cs="Times New Roman"/>
              </w:rPr>
              <w:t>ac</w:t>
            </w:r>
            <w:r w:rsidRPr="00F7442E">
              <w:rPr>
                <w:rFonts w:ascii="Times New Roman" w:eastAsia="Calibri" w:hAnsi="Times New Roman" w:cs="Times New Roman"/>
              </w:rPr>
              <w:t>ti</w:t>
            </w:r>
            <w:r>
              <w:rPr>
                <w:rFonts w:ascii="Times New Roman" w:eastAsia="Calibri" w:hAnsi="Times New Roman" w:cs="Times New Roman"/>
              </w:rPr>
              <w:t>cal Training for Students</w:t>
            </w:r>
            <w:r w:rsidRPr="00F7442E">
              <w:rPr>
                <w:rFonts w:ascii="Times New Roman" w:eastAsia="Calibri" w:hAnsi="Times New Roman" w:cs="Times New Roman"/>
              </w:rPr>
              <w:t xml:space="preserve"> ІI</w:t>
            </w:r>
          </w:p>
          <w:p w14:paraId="58DAEEFF" w14:textId="77777777" w:rsidR="00937190" w:rsidRPr="00F7442E" w:rsidRDefault="00937190" w:rsidP="00824FF6">
            <w:pPr>
              <w:rPr>
                <w:rFonts w:ascii="Times New Roman" w:eastAsia="Calibri" w:hAnsi="Times New Roman" w:cs="Times New Roman"/>
              </w:rPr>
            </w:pPr>
          </w:p>
        </w:tc>
        <w:tc>
          <w:tcPr>
            <w:tcW w:w="3954" w:type="dxa"/>
          </w:tcPr>
          <w:p w14:paraId="620FA139" w14:textId="77777777" w:rsidR="00937190" w:rsidRPr="00F7442E" w:rsidRDefault="00937190" w:rsidP="00824FF6">
            <w:pPr>
              <w:jc w:val="both"/>
              <w:rPr>
                <w:rFonts w:ascii="Times New Roman" w:eastAsia="Calibri" w:hAnsi="Times New Roman" w:cs="Times New Roman"/>
              </w:rPr>
            </w:pPr>
            <w:r w:rsidRPr="00F7442E">
              <w:rPr>
                <w:rFonts w:ascii="Times New Roman" w:eastAsia="Calibri" w:hAnsi="Times New Roman" w:cs="Times New Roman"/>
              </w:rPr>
              <w:t>To be able to analyze the material balance and technical and economic indicators of a specific production process, calculate the consumption rates of raw materials and auxiliary materials.</w:t>
            </w:r>
          </w:p>
          <w:p w14:paraId="0CA8F9D4" w14:textId="77777777" w:rsidR="00937190" w:rsidRPr="00F7442E" w:rsidRDefault="00937190" w:rsidP="00824FF6">
            <w:pPr>
              <w:jc w:val="both"/>
              <w:rPr>
                <w:rFonts w:ascii="Times New Roman" w:eastAsia="Calibri" w:hAnsi="Times New Roman" w:cs="Times New Roman"/>
              </w:rPr>
            </w:pPr>
            <w:r w:rsidRPr="00F7442E">
              <w:rPr>
                <w:rFonts w:ascii="Times New Roman" w:eastAsia="Calibri" w:hAnsi="Times New Roman" w:cs="Times New Roman"/>
              </w:rPr>
              <w:t>Have skills in managing processes, machines and devices. Select the technological equipment with the given performance of a particular extraction preparation, a complex pharmaceutical preparation. To possess the skills of preparing reporting documentation and presentation for protection.</w:t>
            </w:r>
          </w:p>
        </w:tc>
        <w:tc>
          <w:tcPr>
            <w:tcW w:w="849" w:type="dxa"/>
          </w:tcPr>
          <w:p w14:paraId="4984DFA1" w14:textId="77777777" w:rsidR="00937190" w:rsidRPr="00F7442E" w:rsidRDefault="00937190" w:rsidP="00824FF6">
            <w:pPr>
              <w:rPr>
                <w:rFonts w:ascii="Times New Roman" w:eastAsia="Calibri" w:hAnsi="Times New Roman" w:cs="Times New Roman"/>
                <w:lang w:val="kk-KZ"/>
              </w:rPr>
            </w:pPr>
            <w:r>
              <w:rPr>
                <w:rFonts w:ascii="Times New Roman" w:eastAsia="Calibri" w:hAnsi="Times New Roman" w:cs="Times New Roman"/>
              </w:rPr>
              <w:t xml:space="preserve">       </w:t>
            </w:r>
            <w:r w:rsidRPr="00F7442E">
              <w:rPr>
                <w:rFonts w:ascii="Times New Roman" w:eastAsia="Calibri" w:hAnsi="Times New Roman" w:cs="Times New Roman"/>
                <w:lang w:val="kk-KZ"/>
              </w:rPr>
              <w:t>6</w:t>
            </w:r>
          </w:p>
        </w:tc>
        <w:tc>
          <w:tcPr>
            <w:tcW w:w="427" w:type="dxa"/>
          </w:tcPr>
          <w:p w14:paraId="09840460" w14:textId="77777777" w:rsidR="00937190" w:rsidRPr="00F7442E" w:rsidRDefault="00937190" w:rsidP="00824FF6">
            <w:pPr>
              <w:pStyle w:val="TableParagraph"/>
              <w:ind w:left="223"/>
            </w:pPr>
          </w:p>
        </w:tc>
        <w:tc>
          <w:tcPr>
            <w:tcW w:w="440" w:type="dxa"/>
          </w:tcPr>
          <w:p w14:paraId="28A88508" w14:textId="77777777" w:rsidR="00937190" w:rsidRPr="00F7442E" w:rsidRDefault="00937190" w:rsidP="00824FF6">
            <w:pPr>
              <w:pStyle w:val="TableParagraph"/>
              <w:ind w:left="223"/>
              <w:rPr>
                <w:b/>
              </w:rPr>
            </w:pPr>
          </w:p>
        </w:tc>
        <w:tc>
          <w:tcPr>
            <w:tcW w:w="567" w:type="dxa"/>
          </w:tcPr>
          <w:p w14:paraId="6404598C" w14:textId="77777777" w:rsidR="00937190" w:rsidRPr="00F7442E" w:rsidRDefault="00937190" w:rsidP="00824FF6">
            <w:pPr>
              <w:pStyle w:val="TableParagraph"/>
              <w:spacing w:line="304" w:lineRule="exact"/>
              <w:ind w:left="223"/>
              <w:jc w:val="center"/>
              <w:rPr>
                <w:b/>
              </w:rPr>
            </w:pPr>
          </w:p>
        </w:tc>
        <w:tc>
          <w:tcPr>
            <w:tcW w:w="425" w:type="dxa"/>
          </w:tcPr>
          <w:p w14:paraId="15EC414E" w14:textId="77777777" w:rsidR="00937190" w:rsidRPr="00F7442E" w:rsidRDefault="00937190" w:rsidP="00824FF6">
            <w:pPr>
              <w:pStyle w:val="TableParagraph"/>
              <w:ind w:left="223"/>
              <w:jc w:val="center"/>
              <w:rPr>
                <w:b/>
              </w:rPr>
            </w:pPr>
          </w:p>
        </w:tc>
        <w:tc>
          <w:tcPr>
            <w:tcW w:w="567" w:type="dxa"/>
          </w:tcPr>
          <w:p w14:paraId="239200F7" w14:textId="77777777" w:rsidR="00937190" w:rsidRPr="00F7442E" w:rsidRDefault="00937190" w:rsidP="00824FF6">
            <w:pPr>
              <w:pStyle w:val="TableParagraph"/>
              <w:ind w:left="223"/>
              <w:jc w:val="center"/>
              <w:rPr>
                <w:b/>
              </w:rPr>
            </w:pPr>
            <w:r w:rsidRPr="00F7442E">
              <w:rPr>
                <w:b/>
              </w:rPr>
              <w:t>ѵ</w:t>
            </w:r>
          </w:p>
        </w:tc>
        <w:tc>
          <w:tcPr>
            <w:tcW w:w="425" w:type="dxa"/>
          </w:tcPr>
          <w:p w14:paraId="333BBCFA" w14:textId="77777777" w:rsidR="00937190" w:rsidRPr="00F7442E" w:rsidRDefault="00937190" w:rsidP="00824FF6">
            <w:pPr>
              <w:pStyle w:val="TableParagraph"/>
              <w:ind w:left="223"/>
              <w:jc w:val="center"/>
              <w:rPr>
                <w:b/>
              </w:rPr>
            </w:pPr>
            <w:r w:rsidRPr="00F7442E">
              <w:rPr>
                <w:b/>
              </w:rPr>
              <w:t>ѵ</w:t>
            </w:r>
          </w:p>
        </w:tc>
        <w:tc>
          <w:tcPr>
            <w:tcW w:w="567" w:type="dxa"/>
          </w:tcPr>
          <w:p w14:paraId="15CD93F8" w14:textId="77777777" w:rsidR="00937190" w:rsidRPr="00F7442E" w:rsidRDefault="00937190" w:rsidP="00824FF6">
            <w:pPr>
              <w:pStyle w:val="TableParagraph"/>
              <w:ind w:left="223"/>
              <w:jc w:val="center"/>
              <w:rPr>
                <w:b/>
              </w:rPr>
            </w:pPr>
          </w:p>
        </w:tc>
        <w:tc>
          <w:tcPr>
            <w:tcW w:w="426" w:type="dxa"/>
          </w:tcPr>
          <w:p w14:paraId="0AB26012" w14:textId="77777777" w:rsidR="00937190" w:rsidRPr="00F7442E" w:rsidRDefault="00937190" w:rsidP="00824FF6">
            <w:pPr>
              <w:pStyle w:val="TableParagraph"/>
              <w:ind w:left="223"/>
              <w:jc w:val="center"/>
              <w:rPr>
                <w:b/>
              </w:rPr>
            </w:pPr>
          </w:p>
        </w:tc>
        <w:tc>
          <w:tcPr>
            <w:tcW w:w="567" w:type="dxa"/>
            <w:tcBorders>
              <w:right w:val="single" w:sz="4" w:space="0" w:color="auto"/>
            </w:tcBorders>
          </w:tcPr>
          <w:p w14:paraId="781C573F" w14:textId="77777777" w:rsidR="00937190" w:rsidRPr="00F7442E" w:rsidRDefault="00937190" w:rsidP="00824FF6">
            <w:pPr>
              <w:pStyle w:val="TableParagraph"/>
              <w:ind w:left="223"/>
              <w:jc w:val="center"/>
              <w:rPr>
                <w:b/>
              </w:rPr>
            </w:pPr>
          </w:p>
        </w:tc>
        <w:tc>
          <w:tcPr>
            <w:tcW w:w="567" w:type="dxa"/>
            <w:tcBorders>
              <w:right w:val="single" w:sz="4" w:space="0" w:color="auto"/>
            </w:tcBorders>
          </w:tcPr>
          <w:p w14:paraId="724BFB61" w14:textId="77777777" w:rsidR="00937190" w:rsidRPr="00F7442E" w:rsidRDefault="00937190" w:rsidP="00824FF6">
            <w:pPr>
              <w:pStyle w:val="TableParagraph"/>
              <w:ind w:left="223"/>
              <w:jc w:val="center"/>
              <w:rPr>
                <w:b/>
              </w:rPr>
            </w:pPr>
            <w:r w:rsidRPr="00F7442E">
              <w:rPr>
                <w:b/>
              </w:rPr>
              <w:t>ѵ</w:t>
            </w:r>
          </w:p>
        </w:tc>
        <w:tc>
          <w:tcPr>
            <w:tcW w:w="567" w:type="dxa"/>
            <w:tcBorders>
              <w:left w:val="single" w:sz="4" w:space="0" w:color="auto"/>
              <w:right w:val="single" w:sz="4" w:space="0" w:color="auto"/>
            </w:tcBorders>
          </w:tcPr>
          <w:p w14:paraId="67F79CDD" w14:textId="77777777" w:rsidR="00937190" w:rsidRPr="00F7442E" w:rsidRDefault="00937190" w:rsidP="00824FF6">
            <w:pPr>
              <w:pStyle w:val="TableParagraph"/>
              <w:ind w:left="223"/>
              <w:jc w:val="center"/>
              <w:rPr>
                <w:b/>
              </w:rPr>
            </w:pPr>
          </w:p>
        </w:tc>
        <w:tc>
          <w:tcPr>
            <w:tcW w:w="567" w:type="dxa"/>
            <w:tcBorders>
              <w:left w:val="single" w:sz="4" w:space="0" w:color="auto"/>
            </w:tcBorders>
          </w:tcPr>
          <w:p w14:paraId="2149C864" w14:textId="77777777" w:rsidR="00937190" w:rsidRPr="00F7442E" w:rsidRDefault="00937190" w:rsidP="00824FF6">
            <w:pPr>
              <w:pStyle w:val="TableParagraph"/>
              <w:ind w:left="223"/>
              <w:jc w:val="center"/>
              <w:rPr>
                <w:b/>
              </w:rPr>
            </w:pPr>
            <w:r w:rsidRPr="00F7442E">
              <w:rPr>
                <w:b/>
              </w:rPr>
              <w:t>ѵ</w:t>
            </w:r>
          </w:p>
        </w:tc>
      </w:tr>
      <w:tr w:rsidR="00937190" w:rsidRPr="003C19ED" w14:paraId="3B04C689" w14:textId="77777777" w:rsidTr="00824FF6">
        <w:trPr>
          <w:trHeight w:val="323"/>
        </w:trPr>
        <w:tc>
          <w:tcPr>
            <w:tcW w:w="1406" w:type="dxa"/>
            <w:vMerge w:val="restart"/>
            <w:tcBorders>
              <w:top w:val="nil"/>
            </w:tcBorders>
          </w:tcPr>
          <w:p w14:paraId="67D23D14" w14:textId="77777777" w:rsidR="00937190" w:rsidRPr="003C19ED" w:rsidRDefault="00937190" w:rsidP="00824FF6">
            <w:pPr>
              <w:rPr>
                <w:rFonts w:ascii="Times New Roman" w:eastAsia="Calibri" w:hAnsi="Times New Roman" w:cs="Times New Roman"/>
              </w:rPr>
            </w:pPr>
          </w:p>
          <w:p w14:paraId="077E125E" w14:textId="77777777" w:rsidR="00937190" w:rsidRPr="003C19ED" w:rsidRDefault="00937190" w:rsidP="00824FF6">
            <w:pPr>
              <w:rPr>
                <w:rFonts w:ascii="Times New Roman" w:eastAsia="Calibri" w:hAnsi="Times New Roman" w:cs="Times New Roman"/>
              </w:rPr>
            </w:pPr>
          </w:p>
          <w:p w14:paraId="0A935B6C" w14:textId="77777777" w:rsidR="00937190" w:rsidRPr="003C19ED" w:rsidRDefault="00937190" w:rsidP="00824FF6">
            <w:pPr>
              <w:rPr>
                <w:rFonts w:ascii="Times New Roman" w:eastAsia="Calibri" w:hAnsi="Times New Roman" w:cs="Times New Roman"/>
              </w:rPr>
            </w:pPr>
          </w:p>
          <w:p w14:paraId="5226E559" w14:textId="77777777" w:rsidR="00937190" w:rsidRPr="003C19ED" w:rsidRDefault="00937190" w:rsidP="00824FF6">
            <w:pPr>
              <w:rPr>
                <w:rFonts w:ascii="Times New Roman" w:eastAsia="Calibri" w:hAnsi="Times New Roman" w:cs="Times New Roman"/>
              </w:rPr>
            </w:pPr>
          </w:p>
          <w:p w14:paraId="39395A21" w14:textId="77777777" w:rsidR="00937190" w:rsidRPr="003C19ED" w:rsidRDefault="00937190" w:rsidP="00824FF6">
            <w:pPr>
              <w:rPr>
                <w:rFonts w:ascii="Times New Roman" w:eastAsia="Calibri" w:hAnsi="Times New Roman" w:cs="Times New Roman"/>
              </w:rPr>
            </w:pPr>
          </w:p>
          <w:p w14:paraId="684372D0" w14:textId="77777777" w:rsidR="00937190" w:rsidRPr="003C19ED" w:rsidRDefault="00937190" w:rsidP="00824FF6">
            <w:pPr>
              <w:rPr>
                <w:rFonts w:ascii="Times New Roman" w:eastAsia="Calibri" w:hAnsi="Times New Roman" w:cs="Times New Roman"/>
              </w:rPr>
            </w:pPr>
          </w:p>
          <w:p w14:paraId="7E9872B2" w14:textId="77777777" w:rsidR="00937190" w:rsidRDefault="00937190" w:rsidP="00824FF6">
            <w:pPr>
              <w:rPr>
                <w:rFonts w:ascii="Times New Roman" w:eastAsia="Calibri" w:hAnsi="Times New Roman" w:cs="Times New Roman"/>
              </w:rPr>
            </w:pPr>
          </w:p>
          <w:p w14:paraId="39750E66" w14:textId="77777777" w:rsidR="00937190" w:rsidRDefault="00937190" w:rsidP="00824FF6">
            <w:pPr>
              <w:rPr>
                <w:rFonts w:ascii="Times New Roman" w:eastAsia="Calibri" w:hAnsi="Times New Roman" w:cs="Times New Roman"/>
              </w:rPr>
            </w:pPr>
          </w:p>
          <w:p w14:paraId="5AB64315" w14:textId="77777777" w:rsidR="00937190" w:rsidRDefault="00937190" w:rsidP="00824FF6">
            <w:pPr>
              <w:rPr>
                <w:rFonts w:ascii="Times New Roman" w:eastAsia="Calibri" w:hAnsi="Times New Roman" w:cs="Times New Roman"/>
              </w:rPr>
            </w:pPr>
          </w:p>
          <w:p w14:paraId="1D386947" w14:textId="77777777" w:rsidR="00937190" w:rsidRDefault="00937190" w:rsidP="00824FF6">
            <w:pPr>
              <w:rPr>
                <w:rFonts w:ascii="Times New Roman" w:eastAsia="Calibri" w:hAnsi="Times New Roman" w:cs="Times New Roman"/>
              </w:rPr>
            </w:pPr>
          </w:p>
          <w:p w14:paraId="182B8ACF" w14:textId="77777777" w:rsidR="00937190" w:rsidRDefault="00937190" w:rsidP="00824FF6">
            <w:pPr>
              <w:rPr>
                <w:rFonts w:ascii="Times New Roman" w:eastAsia="Calibri" w:hAnsi="Times New Roman" w:cs="Times New Roman"/>
              </w:rPr>
            </w:pPr>
          </w:p>
          <w:p w14:paraId="5978DBA6" w14:textId="77777777" w:rsidR="00937190" w:rsidRDefault="00937190" w:rsidP="00824FF6">
            <w:pPr>
              <w:rPr>
                <w:rFonts w:ascii="Times New Roman" w:eastAsia="Calibri" w:hAnsi="Times New Roman" w:cs="Times New Roman"/>
              </w:rPr>
            </w:pPr>
          </w:p>
          <w:p w14:paraId="0C8F4ED7" w14:textId="77777777" w:rsidR="00937190" w:rsidRDefault="00937190" w:rsidP="00824FF6">
            <w:pPr>
              <w:rPr>
                <w:rFonts w:ascii="Times New Roman" w:eastAsia="Calibri" w:hAnsi="Times New Roman" w:cs="Times New Roman"/>
              </w:rPr>
            </w:pPr>
          </w:p>
          <w:p w14:paraId="70D05848" w14:textId="77777777" w:rsidR="00937190" w:rsidRDefault="00937190" w:rsidP="00824FF6">
            <w:pPr>
              <w:rPr>
                <w:rFonts w:ascii="Times New Roman" w:eastAsia="Calibri" w:hAnsi="Times New Roman" w:cs="Times New Roman"/>
              </w:rPr>
            </w:pPr>
          </w:p>
          <w:p w14:paraId="03D7BB9E" w14:textId="77777777" w:rsidR="00937190" w:rsidRDefault="00937190" w:rsidP="00824FF6">
            <w:pPr>
              <w:rPr>
                <w:rFonts w:ascii="Times New Roman" w:eastAsia="Calibri" w:hAnsi="Times New Roman" w:cs="Times New Roman"/>
              </w:rPr>
            </w:pPr>
          </w:p>
          <w:p w14:paraId="064560D0" w14:textId="77777777" w:rsidR="00937190" w:rsidRDefault="00937190" w:rsidP="00824FF6">
            <w:pPr>
              <w:rPr>
                <w:rFonts w:ascii="Times New Roman" w:eastAsia="Calibri" w:hAnsi="Times New Roman" w:cs="Times New Roman"/>
              </w:rPr>
            </w:pPr>
          </w:p>
          <w:p w14:paraId="2E9FB8D2" w14:textId="77777777" w:rsidR="00937190" w:rsidRDefault="00937190" w:rsidP="00824FF6">
            <w:pPr>
              <w:rPr>
                <w:rFonts w:ascii="Times New Roman" w:eastAsia="Calibri" w:hAnsi="Times New Roman" w:cs="Times New Roman"/>
              </w:rPr>
            </w:pPr>
          </w:p>
          <w:p w14:paraId="40821F0A" w14:textId="77777777" w:rsidR="00937190" w:rsidRDefault="00937190" w:rsidP="00824FF6">
            <w:pPr>
              <w:rPr>
                <w:rFonts w:ascii="Times New Roman" w:eastAsia="Calibri" w:hAnsi="Times New Roman" w:cs="Times New Roman"/>
              </w:rPr>
            </w:pPr>
          </w:p>
          <w:p w14:paraId="5AED98CD" w14:textId="77777777" w:rsidR="00937190" w:rsidRDefault="00937190" w:rsidP="00824FF6">
            <w:pPr>
              <w:rPr>
                <w:rFonts w:ascii="Times New Roman" w:eastAsia="Calibri" w:hAnsi="Times New Roman" w:cs="Times New Roman"/>
              </w:rPr>
            </w:pPr>
          </w:p>
          <w:p w14:paraId="680BC5F7" w14:textId="77777777" w:rsidR="00937190" w:rsidRDefault="00937190" w:rsidP="00824FF6">
            <w:pPr>
              <w:rPr>
                <w:rFonts w:ascii="Times New Roman" w:eastAsia="Calibri" w:hAnsi="Times New Roman" w:cs="Times New Roman"/>
              </w:rPr>
            </w:pPr>
          </w:p>
          <w:p w14:paraId="26B6783D" w14:textId="77777777" w:rsidR="00937190" w:rsidRDefault="00937190" w:rsidP="00824FF6">
            <w:pPr>
              <w:rPr>
                <w:rFonts w:ascii="Times New Roman" w:eastAsia="Calibri" w:hAnsi="Times New Roman" w:cs="Times New Roman"/>
              </w:rPr>
            </w:pPr>
          </w:p>
          <w:p w14:paraId="412F7807" w14:textId="77777777" w:rsidR="00937190" w:rsidRDefault="00937190" w:rsidP="00824FF6">
            <w:pPr>
              <w:rPr>
                <w:rFonts w:ascii="Times New Roman" w:eastAsia="Calibri" w:hAnsi="Times New Roman" w:cs="Times New Roman"/>
              </w:rPr>
            </w:pPr>
          </w:p>
          <w:p w14:paraId="551C8367" w14:textId="77777777" w:rsidR="00937190" w:rsidRDefault="00937190" w:rsidP="00824FF6">
            <w:pPr>
              <w:rPr>
                <w:rFonts w:ascii="Times New Roman" w:eastAsia="Calibri" w:hAnsi="Times New Roman" w:cs="Times New Roman"/>
              </w:rPr>
            </w:pPr>
          </w:p>
          <w:p w14:paraId="41E9DE9C" w14:textId="77777777" w:rsidR="00937190" w:rsidRDefault="00937190" w:rsidP="00824FF6">
            <w:pPr>
              <w:rPr>
                <w:rFonts w:ascii="Times New Roman" w:eastAsia="Calibri" w:hAnsi="Times New Roman" w:cs="Times New Roman"/>
              </w:rPr>
            </w:pPr>
          </w:p>
          <w:p w14:paraId="440DD87E" w14:textId="77777777" w:rsidR="00937190" w:rsidRDefault="00937190" w:rsidP="00824FF6">
            <w:pPr>
              <w:rPr>
                <w:rFonts w:ascii="Times New Roman" w:eastAsia="Calibri" w:hAnsi="Times New Roman" w:cs="Times New Roman"/>
              </w:rPr>
            </w:pPr>
          </w:p>
          <w:p w14:paraId="62374119"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Technology of medicine substances module</w:t>
            </w:r>
          </w:p>
          <w:p w14:paraId="7CC9486D" w14:textId="77777777" w:rsidR="00937190" w:rsidRPr="003C19ED" w:rsidRDefault="00937190" w:rsidP="00824FF6">
            <w:pPr>
              <w:rPr>
                <w:rFonts w:ascii="Times New Roman" w:eastAsia="Calibri" w:hAnsi="Times New Roman" w:cs="Times New Roman"/>
              </w:rPr>
            </w:pPr>
          </w:p>
        </w:tc>
        <w:tc>
          <w:tcPr>
            <w:tcW w:w="704" w:type="dxa"/>
          </w:tcPr>
          <w:p w14:paraId="50EC7076" w14:textId="77777777" w:rsidR="00937190" w:rsidRPr="003C19ED" w:rsidRDefault="00937190" w:rsidP="00824FF6">
            <w:pPr>
              <w:rPr>
                <w:rFonts w:ascii="Times New Roman" w:eastAsia="Calibri" w:hAnsi="Times New Roman" w:cs="Times New Roman"/>
              </w:rPr>
            </w:pPr>
            <w:proofErr w:type="spellStart"/>
            <w:r w:rsidRPr="003C19ED">
              <w:rPr>
                <w:rFonts w:ascii="Times New Roman" w:eastAsia="Calibri" w:hAnsi="Times New Roman" w:cs="Times New Roman"/>
              </w:rPr>
              <w:lastRenderedPageBreak/>
              <w:t>ChD</w:t>
            </w:r>
            <w:proofErr w:type="spellEnd"/>
          </w:p>
        </w:tc>
        <w:tc>
          <w:tcPr>
            <w:tcW w:w="850" w:type="dxa"/>
          </w:tcPr>
          <w:p w14:paraId="19A34A3E"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2863EB2A"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 xml:space="preserve">Extraction technology </w:t>
            </w:r>
            <w:proofErr w:type="spellStart"/>
            <w:r w:rsidRPr="003C19ED">
              <w:rPr>
                <w:rFonts w:ascii="Times New Roman" w:eastAsia="Calibri" w:hAnsi="Times New Roman" w:cs="Times New Roman"/>
              </w:rPr>
              <w:t>preparato</w:t>
            </w:r>
            <w:r>
              <w:rPr>
                <w:rFonts w:ascii="Times New Roman" w:eastAsia="Calibri" w:hAnsi="Times New Roman" w:cs="Times New Roman"/>
              </w:rPr>
              <w:t>v</w:t>
            </w:r>
            <w:proofErr w:type="spellEnd"/>
          </w:p>
        </w:tc>
        <w:tc>
          <w:tcPr>
            <w:tcW w:w="3954" w:type="dxa"/>
          </w:tcPr>
          <w:p w14:paraId="1C417E68"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 xml:space="preserve">Studies the main trends in the development of pharmaceutical production. Industrial Regulations </w:t>
            </w:r>
            <w:proofErr w:type="spellStart"/>
            <w:r w:rsidRPr="003C19ED">
              <w:rPr>
                <w:rFonts w:ascii="Times New Roman" w:eastAsia="Calibri" w:hAnsi="Times New Roman" w:cs="Times New Roman"/>
              </w:rPr>
              <w:t>Alcoholimetry</w:t>
            </w:r>
            <w:proofErr w:type="spellEnd"/>
            <w:r w:rsidRPr="003C19ED">
              <w:rPr>
                <w:rFonts w:ascii="Times New Roman" w:eastAsia="Calibri" w:hAnsi="Times New Roman" w:cs="Times New Roman"/>
              </w:rPr>
              <w:t xml:space="preserve"> Flavor and medicinal syrups. The theoretical basis of drying, extraction, obtaining drugs biogenic stimulants. Features of technology, purification and release of individual substances. To be able to manage the technological process of production of finished pharmaceutical products and to possess the skills of carrying out the technological process of production of extraction preparations.</w:t>
            </w:r>
          </w:p>
        </w:tc>
        <w:tc>
          <w:tcPr>
            <w:tcW w:w="849" w:type="dxa"/>
            <w:vMerge w:val="restart"/>
          </w:tcPr>
          <w:p w14:paraId="179B0E96"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7</w:t>
            </w:r>
          </w:p>
        </w:tc>
        <w:tc>
          <w:tcPr>
            <w:tcW w:w="427" w:type="dxa"/>
          </w:tcPr>
          <w:p w14:paraId="328B49D0" w14:textId="77777777" w:rsidR="00937190" w:rsidRPr="003C19ED" w:rsidRDefault="00937190" w:rsidP="00824FF6">
            <w:pPr>
              <w:pStyle w:val="TableParagraph"/>
              <w:ind w:left="223"/>
            </w:pPr>
          </w:p>
        </w:tc>
        <w:tc>
          <w:tcPr>
            <w:tcW w:w="440" w:type="dxa"/>
          </w:tcPr>
          <w:p w14:paraId="249B88AE" w14:textId="77777777" w:rsidR="00937190" w:rsidRPr="003C19ED" w:rsidRDefault="00937190" w:rsidP="00824FF6">
            <w:pPr>
              <w:pStyle w:val="TableParagraph"/>
              <w:ind w:left="223"/>
              <w:jc w:val="center"/>
              <w:rPr>
                <w:b/>
              </w:rPr>
            </w:pPr>
          </w:p>
        </w:tc>
        <w:tc>
          <w:tcPr>
            <w:tcW w:w="567" w:type="dxa"/>
          </w:tcPr>
          <w:p w14:paraId="7DD74610" w14:textId="77777777" w:rsidR="00937190" w:rsidRPr="003C19ED" w:rsidRDefault="00937190" w:rsidP="00824FF6">
            <w:pPr>
              <w:pStyle w:val="TableParagraph"/>
              <w:spacing w:line="304" w:lineRule="exact"/>
              <w:ind w:left="223"/>
              <w:jc w:val="center"/>
              <w:rPr>
                <w:b/>
              </w:rPr>
            </w:pPr>
          </w:p>
        </w:tc>
        <w:tc>
          <w:tcPr>
            <w:tcW w:w="425" w:type="dxa"/>
          </w:tcPr>
          <w:p w14:paraId="46A7BF42" w14:textId="77777777" w:rsidR="00937190" w:rsidRPr="003C19ED" w:rsidRDefault="00937190" w:rsidP="00824FF6">
            <w:pPr>
              <w:pStyle w:val="TableParagraph"/>
              <w:ind w:left="223"/>
              <w:jc w:val="center"/>
              <w:rPr>
                <w:b/>
              </w:rPr>
            </w:pPr>
          </w:p>
        </w:tc>
        <w:tc>
          <w:tcPr>
            <w:tcW w:w="567" w:type="dxa"/>
          </w:tcPr>
          <w:p w14:paraId="2C613319" w14:textId="77777777" w:rsidR="00937190" w:rsidRPr="003C19ED" w:rsidRDefault="00937190" w:rsidP="00824FF6">
            <w:pPr>
              <w:pStyle w:val="TableParagraph"/>
              <w:ind w:left="223"/>
              <w:jc w:val="center"/>
              <w:rPr>
                <w:b/>
              </w:rPr>
            </w:pPr>
            <w:r w:rsidRPr="003C19ED">
              <w:rPr>
                <w:b/>
              </w:rPr>
              <w:t>ѵ</w:t>
            </w:r>
          </w:p>
        </w:tc>
        <w:tc>
          <w:tcPr>
            <w:tcW w:w="425" w:type="dxa"/>
          </w:tcPr>
          <w:p w14:paraId="27F2240B" w14:textId="77777777" w:rsidR="00937190" w:rsidRPr="003C19ED" w:rsidRDefault="00937190" w:rsidP="00824FF6">
            <w:pPr>
              <w:pStyle w:val="TableParagraph"/>
              <w:ind w:left="223"/>
              <w:jc w:val="center"/>
              <w:rPr>
                <w:b/>
              </w:rPr>
            </w:pPr>
          </w:p>
        </w:tc>
        <w:tc>
          <w:tcPr>
            <w:tcW w:w="567" w:type="dxa"/>
          </w:tcPr>
          <w:p w14:paraId="0F5D8B4C" w14:textId="77777777" w:rsidR="00937190" w:rsidRPr="003C19ED" w:rsidRDefault="00937190" w:rsidP="00824FF6">
            <w:pPr>
              <w:pStyle w:val="TableParagraph"/>
              <w:ind w:left="223"/>
              <w:jc w:val="center"/>
              <w:rPr>
                <w:b/>
              </w:rPr>
            </w:pPr>
          </w:p>
        </w:tc>
        <w:tc>
          <w:tcPr>
            <w:tcW w:w="426" w:type="dxa"/>
          </w:tcPr>
          <w:p w14:paraId="12B59929" w14:textId="77777777" w:rsidR="00937190" w:rsidRPr="003C19ED" w:rsidRDefault="00937190" w:rsidP="00824FF6">
            <w:pPr>
              <w:pStyle w:val="TableParagraph"/>
              <w:ind w:left="223"/>
              <w:jc w:val="center"/>
              <w:rPr>
                <w:b/>
              </w:rPr>
            </w:pPr>
            <w:r w:rsidRPr="003C19ED">
              <w:rPr>
                <w:b/>
              </w:rPr>
              <w:t>ѵ</w:t>
            </w:r>
          </w:p>
        </w:tc>
        <w:tc>
          <w:tcPr>
            <w:tcW w:w="567" w:type="dxa"/>
            <w:tcBorders>
              <w:right w:val="single" w:sz="4" w:space="0" w:color="auto"/>
            </w:tcBorders>
          </w:tcPr>
          <w:p w14:paraId="5BC1765C"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27E697AB"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54553258"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63792EC9" w14:textId="77777777" w:rsidR="00937190" w:rsidRPr="003C19ED" w:rsidRDefault="00937190" w:rsidP="00824FF6">
            <w:pPr>
              <w:pStyle w:val="TableParagraph"/>
              <w:ind w:left="223"/>
              <w:jc w:val="center"/>
              <w:rPr>
                <w:b/>
              </w:rPr>
            </w:pPr>
          </w:p>
        </w:tc>
      </w:tr>
      <w:tr w:rsidR="00937190" w:rsidRPr="003C19ED" w14:paraId="512ECC31" w14:textId="77777777" w:rsidTr="00824FF6">
        <w:trPr>
          <w:trHeight w:val="323"/>
        </w:trPr>
        <w:tc>
          <w:tcPr>
            <w:tcW w:w="1406" w:type="dxa"/>
            <w:vMerge/>
            <w:tcBorders>
              <w:top w:val="nil"/>
            </w:tcBorders>
          </w:tcPr>
          <w:p w14:paraId="414156BA" w14:textId="77777777" w:rsidR="00937190" w:rsidRPr="003C19ED" w:rsidRDefault="00937190" w:rsidP="00824FF6">
            <w:pPr>
              <w:rPr>
                <w:rFonts w:ascii="Times New Roman" w:eastAsia="Calibri" w:hAnsi="Times New Roman" w:cs="Times New Roman"/>
              </w:rPr>
            </w:pPr>
          </w:p>
        </w:tc>
        <w:tc>
          <w:tcPr>
            <w:tcW w:w="704" w:type="dxa"/>
          </w:tcPr>
          <w:p w14:paraId="02A8F910" w14:textId="77777777" w:rsidR="00937190" w:rsidRPr="003C19ED" w:rsidRDefault="00937190" w:rsidP="00824FF6">
            <w:pPr>
              <w:rPr>
                <w:rFonts w:ascii="Times New Roman" w:eastAsia="Calibri" w:hAnsi="Times New Roman" w:cs="Times New Roman"/>
              </w:rPr>
            </w:pPr>
            <w:proofErr w:type="spellStart"/>
            <w:r w:rsidRPr="003C19ED">
              <w:rPr>
                <w:rFonts w:ascii="Times New Roman" w:eastAsia="Calibri" w:hAnsi="Times New Roman" w:cs="Times New Roman"/>
              </w:rPr>
              <w:t>ChD</w:t>
            </w:r>
            <w:proofErr w:type="spellEnd"/>
          </w:p>
        </w:tc>
        <w:tc>
          <w:tcPr>
            <w:tcW w:w="850" w:type="dxa"/>
          </w:tcPr>
          <w:p w14:paraId="276785F9"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498B6CE9"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 xml:space="preserve">Theoretical basis  of the production of </w:t>
            </w:r>
            <w:r>
              <w:rPr>
                <w:rFonts w:ascii="Times New Roman" w:eastAsia="Calibri" w:hAnsi="Times New Roman" w:cs="Times New Roman"/>
              </w:rPr>
              <w:t xml:space="preserve"> drugs biogenic stimulants </w:t>
            </w:r>
          </w:p>
        </w:tc>
        <w:tc>
          <w:tcPr>
            <w:tcW w:w="3954" w:type="dxa"/>
          </w:tcPr>
          <w:p w14:paraId="04DE141E"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 xml:space="preserve">Considers the theoretical basis of obtaining drugs biogenic stimulants. Maximum purified preparations from vegetable raw materials. Methods of primary and deep cleaning of hoods. The ability to clean and release individual substances using a special </w:t>
            </w:r>
            <w:r w:rsidRPr="003C19ED">
              <w:rPr>
                <w:rFonts w:ascii="Times New Roman" w:eastAsia="Calibri" w:hAnsi="Times New Roman" w:cs="Times New Roman"/>
              </w:rPr>
              <w:lastRenderedPageBreak/>
              <w:t>technology. Preparations from animal raw materials. Enzyme preparations of microbiological production. To possess the skills of carrying out the technological process of production of biogenic stimulants.</w:t>
            </w:r>
          </w:p>
        </w:tc>
        <w:tc>
          <w:tcPr>
            <w:tcW w:w="849" w:type="dxa"/>
            <w:vMerge/>
          </w:tcPr>
          <w:p w14:paraId="56B684D6" w14:textId="77777777" w:rsidR="00937190" w:rsidRPr="003C19ED" w:rsidRDefault="00937190" w:rsidP="00824FF6">
            <w:pPr>
              <w:rPr>
                <w:rFonts w:ascii="Times New Roman" w:eastAsia="Calibri" w:hAnsi="Times New Roman" w:cs="Times New Roman"/>
              </w:rPr>
            </w:pPr>
          </w:p>
        </w:tc>
        <w:tc>
          <w:tcPr>
            <w:tcW w:w="427" w:type="dxa"/>
          </w:tcPr>
          <w:p w14:paraId="3312D997" w14:textId="77777777" w:rsidR="00937190" w:rsidRPr="003C19ED" w:rsidRDefault="00937190" w:rsidP="00824FF6">
            <w:pPr>
              <w:pStyle w:val="TableParagraph"/>
              <w:ind w:left="223"/>
            </w:pPr>
          </w:p>
        </w:tc>
        <w:tc>
          <w:tcPr>
            <w:tcW w:w="440" w:type="dxa"/>
          </w:tcPr>
          <w:p w14:paraId="75323325" w14:textId="77777777" w:rsidR="00937190" w:rsidRPr="003C19ED" w:rsidRDefault="00937190" w:rsidP="00824FF6">
            <w:pPr>
              <w:pStyle w:val="TableParagraph"/>
              <w:ind w:left="223"/>
            </w:pPr>
          </w:p>
        </w:tc>
        <w:tc>
          <w:tcPr>
            <w:tcW w:w="567" w:type="dxa"/>
          </w:tcPr>
          <w:p w14:paraId="21E1029C" w14:textId="77777777" w:rsidR="00937190" w:rsidRPr="003C19ED" w:rsidRDefault="00937190" w:rsidP="00824FF6">
            <w:pPr>
              <w:pStyle w:val="TableParagraph"/>
              <w:spacing w:line="304" w:lineRule="exact"/>
              <w:ind w:left="223"/>
              <w:rPr>
                <w:b/>
              </w:rPr>
            </w:pPr>
          </w:p>
        </w:tc>
        <w:tc>
          <w:tcPr>
            <w:tcW w:w="425" w:type="dxa"/>
          </w:tcPr>
          <w:p w14:paraId="502DF15D" w14:textId="77777777" w:rsidR="00937190" w:rsidRPr="003C19ED" w:rsidRDefault="00937190" w:rsidP="00824FF6">
            <w:pPr>
              <w:pStyle w:val="TableParagraph"/>
              <w:ind w:left="223"/>
              <w:jc w:val="center"/>
            </w:pPr>
          </w:p>
        </w:tc>
        <w:tc>
          <w:tcPr>
            <w:tcW w:w="567" w:type="dxa"/>
          </w:tcPr>
          <w:p w14:paraId="0D915CB2" w14:textId="77777777" w:rsidR="00937190" w:rsidRPr="003C19ED" w:rsidRDefault="00937190" w:rsidP="00824FF6">
            <w:pPr>
              <w:pStyle w:val="TableParagraph"/>
              <w:ind w:left="223"/>
              <w:jc w:val="center"/>
              <w:rPr>
                <w:b/>
              </w:rPr>
            </w:pPr>
          </w:p>
        </w:tc>
        <w:tc>
          <w:tcPr>
            <w:tcW w:w="425" w:type="dxa"/>
          </w:tcPr>
          <w:p w14:paraId="1C9DDF53" w14:textId="77777777" w:rsidR="00937190" w:rsidRPr="003C19ED" w:rsidRDefault="00937190" w:rsidP="00824FF6">
            <w:pPr>
              <w:pStyle w:val="TableParagraph"/>
              <w:ind w:left="223"/>
              <w:jc w:val="center"/>
            </w:pPr>
          </w:p>
        </w:tc>
        <w:tc>
          <w:tcPr>
            <w:tcW w:w="567" w:type="dxa"/>
          </w:tcPr>
          <w:p w14:paraId="6F8D31A4" w14:textId="77777777" w:rsidR="00937190" w:rsidRPr="003C19ED" w:rsidRDefault="00937190" w:rsidP="00824FF6">
            <w:pPr>
              <w:pStyle w:val="TableParagraph"/>
              <w:ind w:left="223"/>
              <w:jc w:val="center"/>
            </w:pPr>
          </w:p>
        </w:tc>
        <w:tc>
          <w:tcPr>
            <w:tcW w:w="426" w:type="dxa"/>
          </w:tcPr>
          <w:p w14:paraId="16B64D27" w14:textId="77777777" w:rsidR="00937190" w:rsidRPr="003C19ED" w:rsidRDefault="00937190" w:rsidP="00824FF6">
            <w:pPr>
              <w:pStyle w:val="TableParagraph"/>
              <w:ind w:left="223"/>
              <w:jc w:val="center"/>
              <w:rPr>
                <w:b/>
              </w:rPr>
            </w:pPr>
            <w:r w:rsidRPr="003C19ED">
              <w:rPr>
                <w:b/>
              </w:rPr>
              <w:t>ѵ</w:t>
            </w:r>
          </w:p>
        </w:tc>
        <w:tc>
          <w:tcPr>
            <w:tcW w:w="567" w:type="dxa"/>
            <w:tcBorders>
              <w:right w:val="single" w:sz="4" w:space="0" w:color="auto"/>
            </w:tcBorders>
          </w:tcPr>
          <w:p w14:paraId="6ABA8C49" w14:textId="77777777" w:rsidR="00937190" w:rsidRPr="003C19ED" w:rsidRDefault="00937190" w:rsidP="00824FF6">
            <w:pPr>
              <w:pStyle w:val="TableParagraph"/>
              <w:ind w:left="223"/>
              <w:jc w:val="center"/>
            </w:pPr>
          </w:p>
        </w:tc>
        <w:tc>
          <w:tcPr>
            <w:tcW w:w="567" w:type="dxa"/>
            <w:tcBorders>
              <w:right w:val="single" w:sz="4" w:space="0" w:color="auto"/>
            </w:tcBorders>
          </w:tcPr>
          <w:p w14:paraId="11A4B26D"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765DB445" w14:textId="77777777" w:rsidR="00937190" w:rsidRPr="003C19ED" w:rsidRDefault="00937190" w:rsidP="00824FF6">
            <w:pPr>
              <w:pStyle w:val="TableParagraph"/>
              <w:ind w:left="223"/>
              <w:jc w:val="center"/>
            </w:pPr>
          </w:p>
        </w:tc>
        <w:tc>
          <w:tcPr>
            <w:tcW w:w="567" w:type="dxa"/>
            <w:tcBorders>
              <w:left w:val="single" w:sz="4" w:space="0" w:color="auto"/>
            </w:tcBorders>
          </w:tcPr>
          <w:p w14:paraId="03D9AF82" w14:textId="77777777" w:rsidR="00937190" w:rsidRPr="003C19ED" w:rsidRDefault="00937190" w:rsidP="00824FF6">
            <w:pPr>
              <w:pStyle w:val="TableParagraph"/>
              <w:ind w:left="223"/>
              <w:jc w:val="center"/>
            </w:pPr>
            <w:r w:rsidRPr="003C19ED">
              <w:t>ѵ</w:t>
            </w:r>
          </w:p>
        </w:tc>
      </w:tr>
      <w:tr w:rsidR="00937190" w:rsidRPr="003C19ED" w14:paraId="1B52E687" w14:textId="77777777" w:rsidTr="00824FF6">
        <w:trPr>
          <w:trHeight w:val="323"/>
        </w:trPr>
        <w:tc>
          <w:tcPr>
            <w:tcW w:w="1406" w:type="dxa"/>
            <w:vMerge/>
            <w:tcBorders>
              <w:top w:val="nil"/>
            </w:tcBorders>
          </w:tcPr>
          <w:p w14:paraId="0B5C55F6" w14:textId="77777777" w:rsidR="00937190" w:rsidRPr="003C19ED" w:rsidRDefault="00937190" w:rsidP="00824FF6">
            <w:pPr>
              <w:rPr>
                <w:rFonts w:ascii="Times New Roman" w:eastAsia="Calibri" w:hAnsi="Times New Roman" w:cs="Times New Roman"/>
              </w:rPr>
            </w:pPr>
          </w:p>
        </w:tc>
        <w:tc>
          <w:tcPr>
            <w:tcW w:w="704" w:type="dxa"/>
          </w:tcPr>
          <w:p w14:paraId="705A6FE4"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58838080"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47E5A64F"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Technology of Natural M</w:t>
            </w:r>
            <w:r w:rsidRPr="003C19ED">
              <w:rPr>
                <w:rFonts w:ascii="Times New Roman" w:eastAsia="Calibri" w:hAnsi="Times New Roman" w:cs="Times New Roman"/>
              </w:rPr>
              <w:t>edicin</w:t>
            </w:r>
            <w:r>
              <w:rPr>
                <w:rFonts w:ascii="Times New Roman" w:eastAsia="Calibri" w:hAnsi="Times New Roman" w:cs="Times New Roman"/>
              </w:rPr>
              <w:t>e S</w:t>
            </w:r>
            <w:r w:rsidRPr="003C19ED">
              <w:rPr>
                <w:rFonts w:ascii="Times New Roman" w:eastAsia="Calibri" w:hAnsi="Times New Roman" w:cs="Times New Roman"/>
              </w:rPr>
              <w:t>ubstances</w:t>
            </w:r>
          </w:p>
        </w:tc>
        <w:tc>
          <w:tcPr>
            <w:tcW w:w="3954" w:type="dxa"/>
          </w:tcPr>
          <w:p w14:paraId="502A0F8C"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Considers the principles of classification of biologically active compounds. Phytochemistry of medicinal plants. Classification and nomenclature of natural medicines. Phytochemical analysis of raw materials, dosage forms. Technology of production and chemical properties of medicinal natural substances. To be able to isolate and analyze the phytochemical production dosage forms. Skills of modeling chemical-technological processes in the production of drugs from plants.</w:t>
            </w:r>
          </w:p>
        </w:tc>
        <w:tc>
          <w:tcPr>
            <w:tcW w:w="849" w:type="dxa"/>
            <w:vMerge w:val="restart"/>
          </w:tcPr>
          <w:p w14:paraId="78A34872" w14:textId="77777777" w:rsidR="00937190" w:rsidRPr="003C19ED" w:rsidRDefault="00937190" w:rsidP="00824FF6">
            <w:pPr>
              <w:rPr>
                <w:rFonts w:ascii="Times New Roman" w:eastAsia="Calibri" w:hAnsi="Times New Roman" w:cs="Times New Roman"/>
                <w:lang w:val="kk-KZ"/>
              </w:rPr>
            </w:pPr>
            <w:r>
              <w:rPr>
                <w:rFonts w:ascii="Times New Roman" w:eastAsia="Calibri" w:hAnsi="Times New Roman" w:cs="Times New Roman"/>
              </w:rPr>
              <w:t xml:space="preserve">       </w:t>
            </w:r>
            <w:r w:rsidRPr="003C19ED">
              <w:rPr>
                <w:rFonts w:ascii="Times New Roman" w:eastAsia="Calibri" w:hAnsi="Times New Roman" w:cs="Times New Roman"/>
                <w:lang w:val="kk-KZ"/>
              </w:rPr>
              <w:t>7</w:t>
            </w:r>
          </w:p>
        </w:tc>
        <w:tc>
          <w:tcPr>
            <w:tcW w:w="427" w:type="dxa"/>
          </w:tcPr>
          <w:p w14:paraId="2B1F2E68" w14:textId="77777777" w:rsidR="00937190" w:rsidRPr="003C19ED" w:rsidRDefault="00937190" w:rsidP="00824FF6">
            <w:pPr>
              <w:pStyle w:val="TableParagraph"/>
              <w:ind w:left="223"/>
            </w:pPr>
          </w:p>
        </w:tc>
        <w:tc>
          <w:tcPr>
            <w:tcW w:w="440" w:type="dxa"/>
          </w:tcPr>
          <w:p w14:paraId="66442252" w14:textId="77777777" w:rsidR="00937190" w:rsidRPr="003C19ED" w:rsidRDefault="00937190" w:rsidP="00824FF6">
            <w:pPr>
              <w:pStyle w:val="TableParagraph"/>
              <w:ind w:left="223"/>
            </w:pPr>
          </w:p>
        </w:tc>
        <w:tc>
          <w:tcPr>
            <w:tcW w:w="567" w:type="dxa"/>
          </w:tcPr>
          <w:p w14:paraId="5EE59C1F" w14:textId="77777777" w:rsidR="00937190" w:rsidRPr="003C19ED" w:rsidRDefault="00937190" w:rsidP="00824FF6">
            <w:pPr>
              <w:pStyle w:val="TableParagraph"/>
              <w:spacing w:line="304" w:lineRule="exact"/>
              <w:ind w:left="223"/>
              <w:rPr>
                <w:b/>
              </w:rPr>
            </w:pPr>
          </w:p>
        </w:tc>
        <w:tc>
          <w:tcPr>
            <w:tcW w:w="425" w:type="dxa"/>
          </w:tcPr>
          <w:p w14:paraId="29A34687" w14:textId="77777777" w:rsidR="00937190" w:rsidRPr="003C19ED" w:rsidRDefault="00937190" w:rsidP="00824FF6">
            <w:pPr>
              <w:pStyle w:val="TableParagraph"/>
              <w:ind w:left="223"/>
              <w:jc w:val="center"/>
            </w:pPr>
          </w:p>
        </w:tc>
        <w:tc>
          <w:tcPr>
            <w:tcW w:w="567" w:type="dxa"/>
          </w:tcPr>
          <w:p w14:paraId="77D566C8" w14:textId="77777777" w:rsidR="00937190" w:rsidRPr="003C19ED" w:rsidRDefault="00937190" w:rsidP="00824FF6">
            <w:pPr>
              <w:pStyle w:val="TableParagraph"/>
              <w:ind w:left="223"/>
              <w:jc w:val="center"/>
              <w:rPr>
                <w:b/>
              </w:rPr>
            </w:pPr>
            <w:r w:rsidRPr="003C19ED">
              <w:rPr>
                <w:b/>
              </w:rPr>
              <w:t>ѵ</w:t>
            </w:r>
          </w:p>
        </w:tc>
        <w:tc>
          <w:tcPr>
            <w:tcW w:w="425" w:type="dxa"/>
          </w:tcPr>
          <w:p w14:paraId="50D4FA45" w14:textId="77777777" w:rsidR="00937190" w:rsidRPr="003C19ED" w:rsidRDefault="00937190" w:rsidP="00824FF6">
            <w:pPr>
              <w:pStyle w:val="TableParagraph"/>
              <w:ind w:left="223"/>
              <w:jc w:val="center"/>
            </w:pPr>
          </w:p>
        </w:tc>
        <w:tc>
          <w:tcPr>
            <w:tcW w:w="567" w:type="dxa"/>
          </w:tcPr>
          <w:p w14:paraId="15920D66" w14:textId="77777777" w:rsidR="00937190" w:rsidRPr="003C19ED" w:rsidRDefault="00937190" w:rsidP="00824FF6">
            <w:pPr>
              <w:pStyle w:val="TableParagraph"/>
              <w:ind w:left="223"/>
              <w:jc w:val="center"/>
            </w:pPr>
          </w:p>
        </w:tc>
        <w:tc>
          <w:tcPr>
            <w:tcW w:w="426" w:type="dxa"/>
          </w:tcPr>
          <w:p w14:paraId="1F18BDDA"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133805BA" w14:textId="77777777" w:rsidR="00937190" w:rsidRPr="003C19ED" w:rsidRDefault="00937190" w:rsidP="00824FF6">
            <w:pPr>
              <w:pStyle w:val="TableParagraph"/>
              <w:ind w:left="223"/>
              <w:jc w:val="center"/>
            </w:pPr>
            <w:r w:rsidRPr="003C19ED">
              <w:t>ѵ</w:t>
            </w:r>
          </w:p>
        </w:tc>
        <w:tc>
          <w:tcPr>
            <w:tcW w:w="567" w:type="dxa"/>
            <w:tcBorders>
              <w:right w:val="single" w:sz="4" w:space="0" w:color="auto"/>
            </w:tcBorders>
          </w:tcPr>
          <w:p w14:paraId="67406684"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2CA9CDC4" w14:textId="77777777" w:rsidR="00937190" w:rsidRPr="003C19ED" w:rsidRDefault="00937190" w:rsidP="00824FF6">
            <w:pPr>
              <w:pStyle w:val="TableParagraph"/>
              <w:ind w:left="223"/>
              <w:jc w:val="center"/>
            </w:pPr>
          </w:p>
        </w:tc>
        <w:tc>
          <w:tcPr>
            <w:tcW w:w="567" w:type="dxa"/>
            <w:tcBorders>
              <w:left w:val="single" w:sz="4" w:space="0" w:color="auto"/>
            </w:tcBorders>
          </w:tcPr>
          <w:p w14:paraId="09479CB1" w14:textId="77777777" w:rsidR="00937190" w:rsidRPr="003C19ED" w:rsidRDefault="00937190" w:rsidP="00824FF6">
            <w:pPr>
              <w:pStyle w:val="TableParagraph"/>
              <w:ind w:left="223"/>
              <w:jc w:val="center"/>
            </w:pPr>
          </w:p>
        </w:tc>
      </w:tr>
      <w:tr w:rsidR="00937190" w:rsidRPr="003C19ED" w14:paraId="5B8ACF49" w14:textId="77777777" w:rsidTr="00824FF6">
        <w:trPr>
          <w:trHeight w:val="323"/>
        </w:trPr>
        <w:tc>
          <w:tcPr>
            <w:tcW w:w="1406" w:type="dxa"/>
            <w:vMerge/>
            <w:tcBorders>
              <w:top w:val="nil"/>
            </w:tcBorders>
          </w:tcPr>
          <w:p w14:paraId="566293AC" w14:textId="77777777" w:rsidR="00937190" w:rsidRPr="003C19ED" w:rsidRDefault="00937190" w:rsidP="00824FF6">
            <w:pPr>
              <w:rPr>
                <w:rFonts w:ascii="Times New Roman" w:eastAsia="Calibri" w:hAnsi="Times New Roman" w:cs="Times New Roman"/>
              </w:rPr>
            </w:pPr>
          </w:p>
        </w:tc>
        <w:tc>
          <w:tcPr>
            <w:tcW w:w="704" w:type="dxa"/>
          </w:tcPr>
          <w:p w14:paraId="1EC80407"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7A4F5283"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501D60DA"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Chemistry of N</w:t>
            </w:r>
            <w:r w:rsidRPr="003C19ED">
              <w:rPr>
                <w:rFonts w:ascii="Times New Roman" w:eastAsia="Calibri" w:hAnsi="Times New Roman" w:cs="Times New Roman"/>
              </w:rPr>
              <w:t xml:space="preserve">atural </w:t>
            </w:r>
            <w:r>
              <w:rPr>
                <w:rFonts w:ascii="Times New Roman" w:eastAsia="Calibri" w:hAnsi="Times New Roman" w:cs="Times New Roman"/>
              </w:rPr>
              <w:t>M</w:t>
            </w:r>
            <w:r w:rsidRPr="003C19ED">
              <w:rPr>
                <w:rFonts w:ascii="Times New Roman" w:eastAsia="Calibri" w:hAnsi="Times New Roman" w:cs="Times New Roman"/>
              </w:rPr>
              <w:t>edicin</w:t>
            </w:r>
            <w:r>
              <w:rPr>
                <w:rFonts w:ascii="Times New Roman" w:eastAsia="Calibri" w:hAnsi="Times New Roman" w:cs="Times New Roman"/>
              </w:rPr>
              <w:t>e S</w:t>
            </w:r>
            <w:r w:rsidRPr="003C19ED">
              <w:rPr>
                <w:rFonts w:ascii="Times New Roman" w:eastAsia="Calibri" w:hAnsi="Times New Roman" w:cs="Times New Roman"/>
              </w:rPr>
              <w:t>ubstances</w:t>
            </w:r>
          </w:p>
        </w:tc>
        <w:tc>
          <w:tcPr>
            <w:tcW w:w="3954" w:type="dxa"/>
          </w:tcPr>
          <w:p w14:paraId="12196F61"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Considers the classification of biologically active compounds. Standardization of medicinal plant materials. Phytochemistry of medicinal plants. Classification and nomenclature of natural medicines. Phytochemical analysis of raw materials, individual biologically active substances, dosage forms, Be able to carry out phytochemical analysis of natural substances. Have the skill of collecting and storing plant materials.</w:t>
            </w:r>
          </w:p>
        </w:tc>
        <w:tc>
          <w:tcPr>
            <w:tcW w:w="849" w:type="dxa"/>
            <w:vMerge/>
          </w:tcPr>
          <w:p w14:paraId="74D28A17" w14:textId="77777777" w:rsidR="00937190" w:rsidRPr="003C19ED" w:rsidRDefault="00937190" w:rsidP="00824FF6">
            <w:pPr>
              <w:rPr>
                <w:rFonts w:ascii="Times New Roman" w:eastAsia="Calibri" w:hAnsi="Times New Roman" w:cs="Times New Roman"/>
              </w:rPr>
            </w:pPr>
          </w:p>
        </w:tc>
        <w:tc>
          <w:tcPr>
            <w:tcW w:w="427" w:type="dxa"/>
          </w:tcPr>
          <w:p w14:paraId="4C089ADA" w14:textId="77777777" w:rsidR="00937190" w:rsidRPr="003C19ED" w:rsidRDefault="00937190" w:rsidP="00824FF6">
            <w:pPr>
              <w:pStyle w:val="TableParagraph"/>
              <w:ind w:left="223"/>
            </w:pPr>
          </w:p>
        </w:tc>
        <w:tc>
          <w:tcPr>
            <w:tcW w:w="440" w:type="dxa"/>
          </w:tcPr>
          <w:p w14:paraId="012978D6" w14:textId="77777777" w:rsidR="00937190" w:rsidRPr="003C19ED" w:rsidRDefault="00937190" w:rsidP="00824FF6">
            <w:pPr>
              <w:pStyle w:val="TableParagraph"/>
              <w:ind w:left="223"/>
            </w:pPr>
          </w:p>
        </w:tc>
        <w:tc>
          <w:tcPr>
            <w:tcW w:w="567" w:type="dxa"/>
          </w:tcPr>
          <w:p w14:paraId="2F0D62D7" w14:textId="77777777" w:rsidR="00937190" w:rsidRPr="003C19ED" w:rsidRDefault="00937190" w:rsidP="00824FF6">
            <w:pPr>
              <w:pStyle w:val="TableParagraph"/>
              <w:spacing w:line="304" w:lineRule="exact"/>
              <w:ind w:left="223"/>
              <w:rPr>
                <w:b/>
              </w:rPr>
            </w:pPr>
          </w:p>
        </w:tc>
        <w:tc>
          <w:tcPr>
            <w:tcW w:w="425" w:type="dxa"/>
          </w:tcPr>
          <w:p w14:paraId="2F959552" w14:textId="77777777" w:rsidR="00937190" w:rsidRPr="003C19ED" w:rsidRDefault="00937190" w:rsidP="00824FF6">
            <w:pPr>
              <w:pStyle w:val="TableParagraph"/>
              <w:ind w:left="223"/>
              <w:jc w:val="center"/>
            </w:pPr>
          </w:p>
        </w:tc>
        <w:tc>
          <w:tcPr>
            <w:tcW w:w="567" w:type="dxa"/>
          </w:tcPr>
          <w:p w14:paraId="188E2726" w14:textId="77777777" w:rsidR="00937190" w:rsidRPr="003C19ED" w:rsidRDefault="00937190" w:rsidP="00824FF6">
            <w:pPr>
              <w:pStyle w:val="TableParagraph"/>
              <w:ind w:left="223"/>
              <w:jc w:val="center"/>
              <w:rPr>
                <w:b/>
              </w:rPr>
            </w:pPr>
          </w:p>
        </w:tc>
        <w:tc>
          <w:tcPr>
            <w:tcW w:w="425" w:type="dxa"/>
          </w:tcPr>
          <w:p w14:paraId="2080890D" w14:textId="77777777" w:rsidR="00937190" w:rsidRPr="003C19ED" w:rsidRDefault="00937190" w:rsidP="00824FF6">
            <w:pPr>
              <w:pStyle w:val="TableParagraph"/>
              <w:ind w:left="223"/>
              <w:jc w:val="center"/>
            </w:pPr>
          </w:p>
        </w:tc>
        <w:tc>
          <w:tcPr>
            <w:tcW w:w="567" w:type="dxa"/>
          </w:tcPr>
          <w:p w14:paraId="7E16884E" w14:textId="77777777" w:rsidR="00937190" w:rsidRPr="003C19ED" w:rsidRDefault="00937190" w:rsidP="00824FF6">
            <w:pPr>
              <w:pStyle w:val="TableParagraph"/>
              <w:ind w:left="223"/>
              <w:jc w:val="center"/>
            </w:pPr>
            <w:r w:rsidRPr="003C19ED">
              <w:t>ѵ</w:t>
            </w:r>
          </w:p>
        </w:tc>
        <w:tc>
          <w:tcPr>
            <w:tcW w:w="426" w:type="dxa"/>
          </w:tcPr>
          <w:p w14:paraId="417812F5"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367C118D" w14:textId="77777777" w:rsidR="00937190" w:rsidRPr="003C19ED" w:rsidRDefault="00937190" w:rsidP="00824FF6">
            <w:pPr>
              <w:pStyle w:val="TableParagraph"/>
              <w:ind w:left="223"/>
              <w:jc w:val="center"/>
            </w:pPr>
            <w:r w:rsidRPr="003C19ED">
              <w:t>ѵ</w:t>
            </w:r>
          </w:p>
        </w:tc>
        <w:tc>
          <w:tcPr>
            <w:tcW w:w="567" w:type="dxa"/>
            <w:tcBorders>
              <w:right w:val="single" w:sz="4" w:space="0" w:color="auto"/>
            </w:tcBorders>
          </w:tcPr>
          <w:p w14:paraId="50BA322D"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1223CE07" w14:textId="77777777" w:rsidR="00937190" w:rsidRPr="003C19ED" w:rsidRDefault="00937190" w:rsidP="00824FF6">
            <w:pPr>
              <w:pStyle w:val="TableParagraph"/>
              <w:ind w:left="223"/>
              <w:jc w:val="center"/>
            </w:pPr>
          </w:p>
        </w:tc>
        <w:tc>
          <w:tcPr>
            <w:tcW w:w="567" w:type="dxa"/>
            <w:tcBorders>
              <w:left w:val="single" w:sz="4" w:space="0" w:color="auto"/>
            </w:tcBorders>
          </w:tcPr>
          <w:p w14:paraId="02A3A8AE" w14:textId="77777777" w:rsidR="00937190" w:rsidRPr="003C19ED" w:rsidRDefault="00937190" w:rsidP="00824FF6">
            <w:pPr>
              <w:pStyle w:val="TableParagraph"/>
              <w:ind w:left="223"/>
              <w:jc w:val="center"/>
            </w:pPr>
          </w:p>
        </w:tc>
      </w:tr>
      <w:tr w:rsidR="00937190" w:rsidRPr="003C19ED" w14:paraId="454C72AE" w14:textId="77777777" w:rsidTr="00824FF6">
        <w:trPr>
          <w:trHeight w:val="323"/>
        </w:trPr>
        <w:tc>
          <w:tcPr>
            <w:tcW w:w="1406" w:type="dxa"/>
            <w:vMerge/>
            <w:tcBorders>
              <w:top w:val="nil"/>
            </w:tcBorders>
          </w:tcPr>
          <w:p w14:paraId="773F0693" w14:textId="77777777" w:rsidR="00937190" w:rsidRPr="003C19ED" w:rsidRDefault="00937190" w:rsidP="00824FF6">
            <w:pPr>
              <w:pStyle w:val="TableParagraph"/>
              <w:ind w:left="142"/>
              <w:rPr>
                <w:rFonts w:eastAsia="Calibri"/>
                <w:color w:val="000000"/>
                <w:spacing w:val="-2"/>
              </w:rPr>
            </w:pPr>
          </w:p>
        </w:tc>
        <w:tc>
          <w:tcPr>
            <w:tcW w:w="704" w:type="dxa"/>
          </w:tcPr>
          <w:p w14:paraId="47EC2B31" w14:textId="77777777" w:rsidR="00937190" w:rsidRPr="003C19ED" w:rsidRDefault="00937190" w:rsidP="00824FF6">
            <w:pPr>
              <w:rPr>
                <w:rFonts w:ascii="Times New Roman" w:eastAsia="Calibri" w:hAnsi="Times New Roman" w:cs="Times New Roman"/>
              </w:rPr>
            </w:pPr>
            <w:proofErr w:type="spellStart"/>
            <w:r w:rsidRPr="003C19ED">
              <w:rPr>
                <w:rFonts w:ascii="Times New Roman" w:eastAsia="Calibri" w:hAnsi="Times New Roman" w:cs="Times New Roman"/>
              </w:rPr>
              <w:t>ChD</w:t>
            </w:r>
            <w:proofErr w:type="spellEnd"/>
          </w:p>
        </w:tc>
        <w:tc>
          <w:tcPr>
            <w:tcW w:w="850" w:type="dxa"/>
          </w:tcPr>
          <w:p w14:paraId="4A41BEF5"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574793C5"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Chemistry and Technology of S</w:t>
            </w:r>
            <w:r w:rsidRPr="003C19ED">
              <w:rPr>
                <w:rFonts w:ascii="Times New Roman" w:eastAsia="Calibri" w:hAnsi="Times New Roman" w:cs="Times New Roman"/>
              </w:rPr>
              <w:t xml:space="preserve">ynthetic </w:t>
            </w:r>
            <w:r>
              <w:rPr>
                <w:rFonts w:ascii="Times New Roman" w:eastAsia="Calibri" w:hAnsi="Times New Roman" w:cs="Times New Roman"/>
              </w:rPr>
              <w:t>D</w:t>
            </w:r>
            <w:r w:rsidRPr="003C19ED">
              <w:rPr>
                <w:rFonts w:ascii="Times New Roman" w:eastAsia="Calibri" w:hAnsi="Times New Roman" w:cs="Times New Roman"/>
              </w:rPr>
              <w:t>rugs</w:t>
            </w:r>
          </w:p>
        </w:tc>
        <w:tc>
          <w:tcPr>
            <w:tcW w:w="3954" w:type="dxa"/>
          </w:tcPr>
          <w:p w14:paraId="6FFCD371"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 xml:space="preserve">Examines the classification and nomenclature of synthetic drugs. The main directions of the search for synthetic drugs. Chemistry and technology of medicinal inorganic and organic products. To be able to identify the relationship of chemical structure and pharmacological activity. </w:t>
            </w:r>
            <w:r w:rsidRPr="003C19ED">
              <w:rPr>
                <w:rFonts w:ascii="Times New Roman" w:eastAsia="Calibri" w:hAnsi="Times New Roman" w:cs="Times New Roman"/>
              </w:rPr>
              <w:lastRenderedPageBreak/>
              <w:t>Industrial production methods. Pharmaceutical control of drug production. Have the skill to synthesize and analyze synthetic drugs.</w:t>
            </w:r>
          </w:p>
        </w:tc>
        <w:tc>
          <w:tcPr>
            <w:tcW w:w="849" w:type="dxa"/>
          </w:tcPr>
          <w:p w14:paraId="51487EF3"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lastRenderedPageBreak/>
              <w:t xml:space="preserve">      </w:t>
            </w:r>
            <w:r w:rsidRPr="003C19ED">
              <w:rPr>
                <w:rFonts w:ascii="Times New Roman" w:eastAsia="Calibri" w:hAnsi="Times New Roman" w:cs="Times New Roman"/>
              </w:rPr>
              <w:t>6</w:t>
            </w:r>
          </w:p>
        </w:tc>
        <w:tc>
          <w:tcPr>
            <w:tcW w:w="427" w:type="dxa"/>
          </w:tcPr>
          <w:p w14:paraId="653B1581" w14:textId="77777777" w:rsidR="00937190" w:rsidRPr="003C19ED" w:rsidRDefault="00937190" w:rsidP="00824FF6">
            <w:pPr>
              <w:pStyle w:val="TableParagraph"/>
              <w:ind w:left="223"/>
            </w:pPr>
          </w:p>
        </w:tc>
        <w:tc>
          <w:tcPr>
            <w:tcW w:w="440" w:type="dxa"/>
          </w:tcPr>
          <w:p w14:paraId="26B4DEEA" w14:textId="77777777" w:rsidR="00937190" w:rsidRPr="003C19ED" w:rsidRDefault="00937190" w:rsidP="00824FF6">
            <w:pPr>
              <w:pStyle w:val="TableParagraph"/>
              <w:ind w:left="223"/>
            </w:pPr>
          </w:p>
        </w:tc>
        <w:tc>
          <w:tcPr>
            <w:tcW w:w="567" w:type="dxa"/>
          </w:tcPr>
          <w:p w14:paraId="03D883D0" w14:textId="77777777" w:rsidR="00937190" w:rsidRPr="003C19ED" w:rsidRDefault="00937190" w:rsidP="00824FF6">
            <w:pPr>
              <w:pStyle w:val="TableParagraph"/>
              <w:spacing w:line="304" w:lineRule="exact"/>
              <w:ind w:left="223"/>
              <w:rPr>
                <w:b/>
              </w:rPr>
            </w:pPr>
          </w:p>
        </w:tc>
        <w:tc>
          <w:tcPr>
            <w:tcW w:w="425" w:type="dxa"/>
          </w:tcPr>
          <w:p w14:paraId="24457D02" w14:textId="77777777" w:rsidR="00937190" w:rsidRPr="003C19ED" w:rsidRDefault="00937190" w:rsidP="00824FF6">
            <w:pPr>
              <w:pStyle w:val="TableParagraph"/>
              <w:ind w:left="223"/>
              <w:jc w:val="center"/>
            </w:pPr>
          </w:p>
        </w:tc>
        <w:tc>
          <w:tcPr>
            <w:tcW w:w="567" w:type="dxa"/>
          </w:tcPr>
          <w:p w14:paraId="18D98348" w14:textId="77777777" w:rsidR="00937190" w:rsidRPr="003C19ED" w:rsidRDefault="00937190" w:rsidP="00824FF6">
            <w:pPr>
              <w:pStyle w:val="TableParagraph"/>
              <w:ind w:left="223"/>
              <w:jc w:val="center"/>
              <w:rPr>
                <w:b/>
              </w:rPr>
            </w:pPr>
            <w:r w:rsidRPr="003C19ED">
              <w:rPr>
                <w:b/>
              </w:rPr>
              <w:t>ѵ</w:t>
            </w:r>
          </w:p>
        </w:tc>
        <w:tc>
          <w:tcPr>
            <w:tcW w:w="425" w:type="dxa"/>
          </w:tcPr>
          <w:p w14:paraId="6B8E148E" w14:textId="77777777" w:rsidR="00937190" w:rsidRPr="003C19ED" w:rsidRDefault="00937190" w:rsidP="00824FF6">
            <w:pPr>
              <w:pStyle w:val="TableParagraph"/>
              <w:ind w:left="223"/>
              <w:jc w:val="center"/>
            </w:pPr>
          </w:p>
        </w:tc>
        <w:tc>
          <w:tcPr>
            <w:tcW w:w="567" w:type="dxa"/>
          </w:tcPr>
          <w:p w14:paraId="44B77CA7" w14:textId="77777777" w:rsidR="00937190" w:rsidRPr="003C19ED" w:rsidRDefault="00937190" w:rsidP="00824FF6">
            <w:pPr>
              <w:pStyle w:val="TableParagraph"/>
              <w:ind w:left="223"/>
              <w:jc w:val="center"/>
            </w:pPr>
          </w:p>
        </w:tc>
        <w:tc>
          <w:tcPr>
            <w:tcW w:w="426" w:type="dxa"/>
          </w:tcPr>
          <w:p w14:paraId="4E35F041"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064EC270" w14:textId="77777777" w:rsidR="00937190" w:rsidRPr="003C19ED" w:rsidRDefault="00937190" w:rsidP="00824FF6">
            <w:pPr>
              <w:pStyle w:val="TableParagraph"/>
              <w:ind w:left="223"/>
              <w:jc w:val="center"/>
            </w:pPr>
            <w:r w:rsidRPr="003C19ED">
              <w:t>ѵ</w:t>
            </w:r>
          </w:p>
        </w:tc>
        <w:tc>
          <w:tcPr>
            <w:tcW w:w="567" w:type="dxa"/>
            <w:tcBorders>
              <w:right w:val="single" w:sz="4" w:space="0" w:color="auto"/>
            </w:tcBorders>
          </w:tcPr>
          <w:p w14:paraId="1685E77B"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2A0E1447" w14:textId="77777777" w:rsidR="00937190" w:rsidRPr="003C19ED" w:rsidRDefault="00937190" w:rsidP="00824FF6">
            <w:pPr>
              <w:pStyle w:val="TableParagraph"/>
              <w:ind w:left="223"/>
              <w:jc w:val="center"/>
            </w:pPr>
          </w:p>
        </w:tc>
        <w:tc>
          <w:tcPr>
            <w:tcW w:w="567" w:type="dxa"/>
            <w:tcBorders>
              <w:left w:val="single" w:sz="4" w:space="0" w:color="auto"/>
            </w:tcBorders>
          </w:tcPr>
          <w:p w14:paraId="792CC347" w14:textId="77777777" w:rsidR="00937190" w:rsidRPr="003C19ED" w:rsidRDefault="00937190" w:rsidP="00824FF6">
            <w:pPr>
              <w:pStyle w:val="TableParagraph"/>
              <w:ind w:left="223"/>
              <w:jc w:val="center"/>
            </w:pPr>
          </w:p>
        </w:tc>
      </w:tr>
      <w:tr w:rsidR="00937190" w:rsidRPr="003C19ED" w14:paraId="45B6CE50" w14:textId="77777777" w:rsidTr="00824FF6">
        <w:trPr>
          <w:trHeight w:val="323"/>
        </w:trPr>
        <w:tc>
          <w:tcPr>
            <w:tcW w:w="1406" w:type="dxa"/>
            <w:vMerge w:val="restart"/>
          </w:tcPr>
          <w:p w14:paraId="20D848AA" w14:textId="77777777" w:rsidR="00937190" w:rsidRPr="003C19ED" w:rsidRDefault="00937190" w:rsidP="00824FF6">
            <w:pPr>
              <w:pStyle w:val="TableParagraph"/>
              <w:ind w:left="142"/>
              <w:rPr>
                <w:rFonts w:eastAsia="Calibri"/>
                <w:color w:val="000000"/>
                <w:spacing w:val="-2"/>
              </w:rPr>
            </w:pPr>
          </w:p>
        </w:tc>
        <w:tc>
          <w:tcPr>
            <w:tcW w:w="704" w:type="dxa"/>
          </w:tcPr>
          <w:p w14:paraId="2468783A" w14:textId="77777777" w:rsidR="00937190" w:rsidRPr="003C19ED" w:rsidRDefault="00937190" w:rsidP="00824FF6">
            <w:pPr>
              <w:rPr>
                <w:rFonts w:ascii="Times New Roman" w:eastAsia="Calibri" w:hAnsi="Times New Roman" w:cs="Times New Roman"/>
              </w:rPr>
            </w:pPr>
            <w:proofErr w:type="spellStart"/>
            <w:r w:rsidRPr="003C19ED">
              <w:rPr>
                <w:rFonts w:ascii="Times New Roman" w:eastAsia="Calibri" w:hAnsi="Times New Roman" w:cs="Times New Roman"/>
              </w:rPr>
              <w:t>ChD</w:t>
            </w:r>
            <w:proofErr w:type="spellEnd"/>
          </w:p>
        </w:tc>
        <w:tc>
          <w:tcPr>
            <w:tcW w:w="850" w:type="dxa"/>
          </w:tcPr>
          <w:p w14:paraId="56D91413"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60E3EFEC"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Classification of synthetic medicines</w:t>
            </w:r>
          </w:p>
        </w:tc>
        <w:tc>
          <w:tcPr>
            <w:tcW w:w="3954" w:type="dxa"/>
          </w:tcPr>
          <w:p w14:paraId="23781477"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Examines the classification and nomenclature of synthetic drugs. The main directions of the search for synthetic drugs. Be able to apply the requirements of the rules of good manufacturing practice (MRA) to the production and quality control of medicines. Drug standardization and metrology. To be able to carry out a rational selection of synthetic drugs and auxiliary substances.</w:t>
            </w:r>
          </w:p>
        </w:tc>
        <w:tc>
          <w:tcPr>
            <w:tcW w:w="849" w:type="dxa"/>
            <w:tcBorders>
              <w:top w:val="nil"/>
            </w:tcBorders>
          </w:tcPr>
          <w:p w14:paraId="50B5EA01" w14:textId="77777777" w:rsidR="00937190" w:rsidRPr="003C19ED" w:rsidRDefault="00937190" w:rsidP="00824FF6">
            <w:pPr>
              <w:rPr>
                <w:rFonts w:ascii="Times New Roman" w:eastAsia="Calibri" w:hAnsi="Times New Roman" w:cs="Times New Roman"/>
              </w:rPr>
            </w:pPr>
          </w:p>
        </w:tc>
        <w:tc>
          <w:tcPr>
            <w:tcW w:w="427" w:type="dxa"/>
          </w:tcPr>
          <w:p w14:paraId="6DDEFADB" w14:textId="77777777" w:rsidR="00937190" w:rsidRPr="003C19ED" w:rsidRDefault="00937190" w:rsidP="00824FF6">
            <w:pPr>
              <w:pStyle w:val="TableParagraph"/>
              <w:ind w:left="223"/>
            </w:pPr>
          </w:p>
        </w:tc>
        <w:tc>
          <w:tcPr>
            <w:tcW w:w="440" w:type="dxa"/>
          </w:tcPr>
          <w:p w14:paraId="1E4AA33D" w14:textId="77777777" w:rsidR="00937190" w:rsidRPr="003C19ED" w:rsidRDefault="00937190" w:rsidP="00824FF6">
            <w:pPr>
              <w:pStyle w:val="TableParagraph"/>
              <w:ind w:left="223"/>
            </w:pPr>
          </w:p>
        </w:tc>
        <w:tc>
          <w:tcPr>
            <w:tcW w:w="567" w:type="dxa"/>
          </w:tcPr>
          <w:p w14:paraId="3065226B" w14:textId="77777777" w:rsidR="00937190" w:rsidRPr="003C19ED" w:rsidRDefault="00937190" w:rsidP="00824FF6">
            <w:pPr>
              <w:pStyle w:val="TableParagraph"/>
              <w:spacing w:line="304" w:lineRule="exact"/>
              <w:ind w:left="223"/>
              <w:jc w:val="center"/>
            </w:pPr>
          </w:p>
        </w:tc>
        <w:tc>
          <w:tcPr>
            <w:tcW w:w="425" w:type="dxa"/>
          </w:tcPr>
          <w:p w14:paraId="32E632BF" w14:textId="77777777" w:rsidR="00937190" w:rsidRPr="003C19ED" w:rsidRDefault="00937190" w:rsidP="00824FF6">
            <w:pPr>
              <w:pStyle w:val="TableParagraph"/>
              <w:ind w:left="223"/>
              <w:jc w:val="center"/>
            </w:pPr>
          </w:p>
        </w:tc>
        <w:tc>
          <w:tcPr>
            <w:tcW w:w="567" w:type="dxa"/>
          </w:tcPr>
          <w:p w14:paraId="443594FD" w14:textId="77777777" w:rsidR="00937190" w:rsidRPr="003C19ED" w:rsidRDefault="00937190" w:rsidP="00824FF6">
            <w:pPr>
              <w:pStyle w:val="TableParagraph"/>
              <w:ind w:left="223"/>
              <w:jc w:val="center"/>
            </w:pPr>
            <w:r w:rsidRPr="003C19ED">
              <w:t>ѵ</w:t>
            </w:r>
          </w:p>
        </w:tc>
        <w:tc>
          <w:tcPr>
            <w:tcW w:w="425" w:type="dxa"/>
          </w:tcPr>
          <w:p w14:paraId="56A19250" w14:textId="77777777" w:rsidR="00937190" w:rsidRPr="003C19ED" w:rsidRDefault="00937190" w:rsidP="00824FF6">
            <w:pPr>
              <w:pStyle w:val="TableParagraph"/>
              <w:ind w:left="223"/>
              <w:jc w:val="center"/>
            </w:pPr>
          </w:p>
        </w:tc>
        <w:tc>
          <w:tcPr>
            <w:tcW w:w="567" w:type="dxa"/>
          </w:tcPr>
          <w:p w14:paraId="0F76F031" w14:textId="77777777" w:rsidR="00937190" w:rsidRPr="003C19ED" w:rsidRDefault="00937190" w:rsidP="00824FF6">
            <w:pPr>
              <w:pStyle w:val="TableParagraph"/>
              <w:ind w:left="223"/>
              <w:jc w:val="center"/>
            </w:pPr>
          </w:p>
        </w:tc>
        <w:tc>
          <w:tcPr>
            <w:tcW w:w="426" w:type="dxa"/>
          </w:tcPr>
          <w:p w14:paraId="60E93535" w14:textId="77777777" w:rsidR="00937190" w:rsidRPr="003C19ED" w:rsidRDefault="00937190" w:rsidP="00824FF6">
            <w:pPr>
              <w:pStyle w:val="TableParagraph"/>
              <w:ind w:left="223"/>
              <w:jc w:val="center"/>
            </w:pPr>
          </w:p>
        </w:tc>
        <w:tc>
          <w:tcPr>
            <w:tcW w:w="567" w:type="dxa"/>
            <w:tcBorders>
              <w:right w:val="single" w:sz="4" w:space="0" w:color="auto"/>
            </w:tcBorders>
          </w:tcPr>
          <w:p w14:paraId="6DAB0EF0" w14:textId="77777777" w:rsidR="00937190" w:rsidRPr="003C19ED" w:rsidRDefault="00937190" w:rsidP="00824FF6">
            <w:pPr>
              <w:pStyle w:val="TableParagraph"/>
              <w:ind w:left="223"/>
              <w:jc w:val="center"/>
            </w:pPr>
            <w:r w:rsidRPr="003C19ED">
              <w:t>ѵ</w:t>
            </w:r>
          </w:p>
        </w:tc>
        <w:tc>
          <w:tcPr>
            <w:tcW w:w="567" w:type="dxa"/>
            <w:tcBorders>
              <w:right w:val="single" w:sz="4" w:space="0" w:color="auto"/>
            </w:tcBorders>
          </w:tcPr>
          <w:p w14:paraId="5669017A" w14:textId="77777777" w:rsidR="00937190" w:rsidRPr="003C19ED" w:rsidRDefault="00937190" w:rsidP="00824FF6">
            <w:pPr>
              <w:pStyle w:val="TableParagraph"/>
              <w:ind w:left="223"/>
              <w:jc w:val="center"/>
            </w:pPr>
          </w:p>
        </w:tc>
        <w:tc>
          <w:tcPr>
            <w:tcW w:w="567" w:type="dxa"/>
            <w:tcBorders>
              <w:left w:val="single" w:sz="4" w:space="0" w:color="auto"/>
              <w:right w:val="single" w:sz="4" w:space="0" w:color="auto"/>
            </w:tcBorders>
          </w:tcPr>
          <w:p w14:paraId="156A7B91" w14:textId="77777777" w:rsidR="00937190" w:rsidRPr="003C19ED" w:rsidRDefault="00937190" w:rsidP="00824FF6">
            <w:pPr>
              <w:pStyle w:val="TableParagraph"/>
              <w:ind w:left="223"/>
              <w:jc w:val="center"/>
            </w:pPr>
          </w:p>
        </w:tc>
        <w:tc>
          <w:tcPr>
            <w:tcW w:w="567" w:type="dxa"/>
            <w:tcBorders>
              <w:left w:val="single" w:sz="4" w:space="0" w:color="auto"/>
            </w:tcBorders>
          </w:tcPr>
          <w:p w14:paraId="31131FC6" w14:textId="77777777" w:rsidR="00937190" w:rsidRPr="003C19ED" w:rsidRDefault="00937190" w:rsidP="00824FF6">
            <w:pPr>
              <w:pStyle w:val="TableParagraph"/>
              <w:ind w:left="223"/>
              <w:jc w:val="center"/>
            </w:pPr>
          </w:p>
        </w:tc>
      </w:tr>
      <w:tr w:rsidR="00937190" w:rsidRPr="003C19ED" w14:paraId="59898F76" w14:textId="77777777" w:rsidTr="00824FF6">
        <w:trPr>
          <w:trHeight w:val="323"/>
        </w:trPr>
        <w:tc>
          <w:tcPr>
            <w:tcW w:w="1406" w:type="dxa"/>
            <w:vMerge/>
          </w:tcPr>
          <w:p w14:paraId="1115B5AC" w14:textId="77777777" w:rsidR="00937190" w:rsidRPr="003C19ED" w:rsidRDefault="00937190" w:rsidP="00824FF6">
            <w:pPr>
              <w:pStyle w:val="TableParagraph"/>
              <w:ind w:left="142"/>
              <w:rPr>
                <w:rFonts w:eastAsia="Calibri"/>
                <w:color w:val="000000"/>
                <w:spacing w:val="-2"/>
              </w:rPr>
            </w:pPr>
          </w:p>
        </w:tc>
        <w:tc>
          <w:tcPr>
            <w:tcW w:w="704" w:type="dxa"/>
          </w:tcPr>
          <w:p w14:paraId="08E73C76" w14:textId="77777777" w:rsidR="00937190" w:rsidRPr="003C19ED" w:rsidRDefault="00937190" w:rsidP="00824FF6">
            <w:pPr>
              <w:rPr>
                <w:rFonts w:ascii="Times New Roman" w:eastAsia="Calibri" w:hAnsi="Times New Roman" w:cs="Times New Roman"/>
              </w:rPr>
            </w:pPr>
            <w:proofErr w:type="spellStart"/>
            <w:r w:rsidRPr="003C19ED">
              <w:rPr>
                <w:rFonts w:ascii="Times New Roman" w:eastAsia="Calibri" w:hAnsi="Times New Roman" w:cs="Times New Roman"/>
              </w:rPr>
              <w:t>ChD</w:t>
            </w:r>
            <w:proofErr w:type="spellEnd"/>
          </w:p>
        </w:tc>
        <w:tc>
          <w:tcPr>
            <w:tcW w:w="850" w:type="dxa"/>
          </w:tcPr>
          <w:p w14:paraId="2A073E74"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72F3BBD5"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Nanotech</w:t>
            </w:r>
            <w:r>
              <w:rPr>
                <w:rFonts w:ascii="Times New Roman" w:eastAsia="Calibri" w:hAnsi="Times New Roman" w:cs="Times New Roman"/>
              </w:rPr>
              <w:t>-</w:t>
            </w:r>
            <w:proofErr w:type="spellStart"/>
            <w:r w:rsidRPr="003C19ED">
              <w:rPr>
                <w:rFonts w:ascii="Times New Roman" w:eastAsia="Calibri" w:hAnsi="Times New Roman" w:cs="Times New Roman"/>
              </w:rPr>
              <w:t>nology</w:t>
            </w:r>
            <w:proofErr w:type="spellEnd"/>
            <w:r w:rsidRPr="003C19ED">
              <w:rPr>
                <w:rFonts w:ascii="Times New Roman" w:eastAsia="Calibri" w:hAnsi="Times New Roman" w:cs="Times New Roman"/>
              </w:rPr>
              <w:t xml:space="preserve"> in the creation of polymer dosage forms</w:t>
            </w:r>
          </w:p>
        </w:tc>
        <w:tc>
          <w:tcPr>
            <w:tcW w:w="3954" w:type="dxa"/>
          </w:tcPr>
          <w:p w14:paraId="0B79D677"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Considers the main tasks of nanotechnology, the identification of chemical, mechanical, physical laws for the purpose of using them in the production of drugs. Improving the methods of making medicines; creation of methods for the production of drugs, taking into account related sciences. Search for new excipients, make them more effective with a minimum of side effects, study the stability of drugs and establish their shelf life; studying the effectiveness of technological processes for the production of such funds.</w:t>
            </w:r>
          </w:p>
        </w:tc>
        <w:tc>
          <w:tcPr>
            <w:tcW w:w="849" w:type="dxa"/>
            <w:vMerge w:val="restart"/>
          </w:tcPr>
          <w:p w14:paraId="5C253EEA"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6</w:t>
            </w:r>
          </w:p>
        </w:tc>
        <w:tc>
          <w:tcPr>
            <w:tcW w:w="427" w:type="dxa"/>
          </w:tcPr>
          <w:p w14:paraId="1BEB6CE1" w14:textId="77777777" w:rsidR="00937190" w:rsidRPr="003C19ED" w:rsidRDefault="00937190" w:rsidP="00824FF6">
            <w:pPr>
              <w:pStyle w:val="TableParagraph"/>
              <w:ind w:left="223"/>
            </w:pPr>
          </w:p>
        </w:tc>
        <w:tc>
          <w:tcPr>
            <w:tcW w:w="440" w:type="dxa"/>
          </w:tcPr>
          <w:p w14:paraId="31BCAD5C" w14:textId="77777777" w:rsidR="00937190" w:rsidRPr="003C19ED" w:rsidRDefault="00937190" w:rsidP="00824FF6">
            <w:pPr>
              <w:pStyle w:val="TableParagraph"/>
              <w:ind w:left="223"/>
            </w:pPr>
          </w:p>
        </w:tc>
        <w:tc>
          <w:tcPr>
            <w:tcW w:w="567" w:type="dxa"/>
          </w:tcPr>
          <w:p w14:paraId="2E53700D" w14:textId="77777777" w:rsidR="00937190" w:rsidRPr="003C19ED" w:rsidRDefault="00937190" w:rsidP="00824FF6">
            <w:pPr>
              <w:pStyle w:val="TableParagraph"/>
              <w:spacing w:line="304" w:lineRule="exact"/>
              <w:ind w:left="223"/>
              <w:jc w:val="center"/>
            </w:pPr>
          </w:p>
        </w:tc>
        <w:tc>
          <w:tcPr>
            <w:tcW w:w="425" w:type="dxa"/>
          </w:tcPr>
          <w:p w14:paraId="51FE5D17" w14:textId="77777777" w:rsidR="00937190" w:rsidRPr="003C19ED" w:rsidRDefault="00937190" w:rsidP="00824FF6">
            <w:pPr>
              <w:pStyle w:val="TableParagraph"/>
              <w:ind w:left="223"/>
              <w:jc w:val="center"/>
            </w:pPr>
          </w:p>
        </w:tc>
        <w:tc>
          <w:tcPr>
            <w:tcW w:w="567" w:type="dxa"/>
          </w:tcPr>
          <w:p w14:paraId="2646284E" w14:textId="77777777" w:rsidR="00937190" w:rsidRPr="003C19ED" w:rsidRDefault="00937190" w:rsidP="00824FF6">
            <w:pPr>
              <w:pStyle w:val="TableParagraph"/>
              <w:ind w:left="223"/>
              <w:jc w:val="center"/>
            </w:pPr>
          </w:p>
        </w:tc>
        <w:tc>
          <w:tcPr>
            <w:tcW w:w="425" w:type="dxa"/>
          </w:tcPr>
          <w:p w14:paraId="6C84EFDB" w14:textId="77777777" w:rsidR="00937190" w:rsidRPr="003C19ED" w:rsidRDefault="00937190" w:rsidP="00824FF6">
            <w:pPr>
              <w:pStyle w:val="TableParagraph"/>
              <w:ind w:left="223"/>
              <w:jc w:val="center"/>
            </w:pPr>
          </w:p>
        </w:tc>
        <w:tc>
          <w:tcPr>
            <w:tcW w:w="567" w:type="dxa"/>
          </w:tcPr>
          <w:p w14:paraId="42F29540" w14:textId="77777777" w:rsidR="00937190" w:rsidRPr="003C19ED" w:rsidRDefault="00937190" w:rsidP="00824FF6">
            <w:pPr>
              <w:pStyle w:val="TableParagraph"/>
              <w:ind w:left="223"/>
              <w:jc w:val="center"/>
            </w:pPr>
          </w:p>
        </w:tc>
        <w:tc>
          <w:tcPr>
            <w:tcW w:w="426" w:type="dxa"/>
          </w:tcPr>
          <w:p w14:paraId="6F549948" w14:textId="77777777" w:rsidR="00937190" w:rsidRPr="003C19ED" w:rsidRDefault="00937190" w:rsidP="00824FF6">
            <w:pPr>
              <w:pStyle w:val="TableParagraph"/>
              <w:ind w:left="223"/>
              <w:jc w:val="center"/>
            </w:pPr>
          </w:p>
        </w:tc>
        <w:tc>
          <w:tcPr>
            <w:tcW w:w="567" w:type="dxa"/>
            <w:tcBorders>
              <w:right w:val="single" w:sz="4" w:space="0" w:color="auto"/>
            </w:tcBorders>
          </w:tcPr>
          <w:p w14:paraId="1B89419D" w14:textId="77777777" w:rsidR="00937190" w:rsidRPr="003C19ED" w:rsidRDefault="00937190" w:rsidP="00824FF6">
            <w:pPr>
              <w:pStyle w:val="TableParagraph"/>
              <w:ind w:left="223"/>
              <w:jc w:val="center"/>
            </w:pPr>
            <w:r w:rsidRPr="003C19ED">
              <w:t>ѵ</w:t>
            </w:r>
          </w:p>
        </w:tc>
        <w:tc>
          <w:tcPr>
            <w:tcW w:w="567" w:type="dxa"/>
            <w:tcBorders>
              <w:right w:val="single" w:sz="4" w:space="0" w:color="auto"/>
            </w:tcBorders>
          </w:tcPr>
          <w:p w14:paraId="7BA6F195" w14:textId="77777777" w:rsidR="00937190" w:rsidRPr="003C19ED" w:rsidRDefault="00937190" w:rsidP="00824FF6">
            <w:pPr>
              <w:pStyle w:val="TableParagraph"/>
              <w:ind w:left="223"/>
              <w:jc w:val="center"/>
            </w:pPr>
            <w:r w:rsidRPr="003C19ED">
              <w:t>ѵ</w:t>
            </w:r>
          </w:p>
        </w:tc>
        <w:tc>
          <w:tcPr>
            <w:tcW w:w="567" w:type="dxa"/>
            <w:tcBorders>
              <w:left w:val="single" w:sz="4" w:space="0" w:color="auto"/>
              <w:right w:val="single" w:sz="4" w:space="0" w:color="auto"/>
            </w:tcBorders>
          </w:tcPr>
          <w:p w14:paraId="4E8EE141" w14:textId="77777777" w:rsidR="00937190" w:rsidRPr="003C19ED" w:rsidRDefault="00937190" w:rsidP="00824FF6">
            <w:pPr>
              <w:pStyle w:val="TableParagraph"/>
              <w:ind w:left="223"/>
              <w:jc w:val="center"/>
            </w:pPr>
          </w:p>
        </w:tc>
        <w:tc>
          <w:tcPr>
            <w:tcW w:w="567" w:type="dxa"/>
            <w:tcBorders>
              <w:left w:val="single" w:sz="4" w:space="0" w:color="auto"/>
            </w:tcBorders>
          </w:tcPr>
          <w:p w14:paraId="5A646BD4" w14:textId="77777777" w:rsidR="00937190" w:rsidRPr="003C19ED" w:rsidRDefault="00937190" w:rsidP="00824FF6">
            <w:pPr>
              <w:pStyle w:val="TableParagraph"/>
              <w:ind w:left="223"/>
              <w:jc w:val="center"/>
            </w:pPr>
            <w:r w:rsidRPr="003C19ED">
              <w:t>ѵ</w:t>
            </w:r>
          </w:p>
        </w:tc>
      </w:tr>
      <w:tr w:rsidR="00937190" w:rsidRPr="003C19ED" w14:paraId="5C1782D4" w14:textId="77777777" w:rsidTr="00824FF6">
        <w:trPr>
          <w:trHeight w:val="323"/>
        </w:trPr>
        <w:tc>
          <w:tcPr>
            <w:tcW w:w="1406" w:type="dxa"/>
            <w:vMerge/>
          </w:tcPr>
          <w:p w14:paraId="0D518DD8" w14:textId="77777777" w:rsidR="00937190" w:rsidRPr="003C19ED" w:rsidRDefault="00937190" w:rsidP="00824FF6">
            <w:pPr>
              <w:pStyle w:val="TableParagraph"/>
              <w:ind w:left="142"/>
              <w:rPr>
                <w:rFonts w:eastAsia="Calibri"/>
                <w:color w:val="000000"/>
                <w:spacing w:val="-2"/>
              </w:rPr>
            </w:pPr>
          </w:p>
        </w:tc>
        <w:tc>
          <w:tcPr>
            <w:tcW w:w="704" w:type="dxa"/>
          </w:tcPr>
          <w:p w14:paraId="0CBB4122" w14:textId="77777777" w:rsidR="00937190" w:rsidRPr="003C19ED" w:rsidRDefault="00937190" w:rsidP="00824FF6">
            <w:pPr>
              <w:rPr>
                <w:rFonts w:ascii="Times New Roman" w:eastAsia="Calibri" w:hAnsi="Times New Roman" w:cs="Times New Roman"/>
              </w:rPr>
            </w:pPr>
            <w:proofErr w:type="spellStart"/>
            <w:r w:rsidRPr="003C19ED">
              <w:rPr>
                <w:rFonts w:ascii="Times New Roman" w:eastAsia="Calibri" w:hAnsi="Times New Roman" w:cs="Times New Roman"/>
              </w:rPr>
              <w:t>ChD</w:t>
            </w:r>
            <w:proofErr w:type="spellEnd"/>
          </w:p>
        </w:tc>
        <w:tc>
          <w:tcPr>
            <w:tcW w:w="850" w:type="dxa"/>
          </w:tcPr>
          <w:p w14:paraId="06BE6888"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51BCDF34"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Polymers in Pharmacy and Medicine</w:t>
            </w:r>
          </w:p>
        </w:tc>
        <w:tc>
          <w:tcPr>
            <w:tcW w:w="3954" w:type="dxa"/>
          </w:tcPr>
          <w:p w14:paraId="55CBB7C3"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 xml:space="preserve">The use of polymeric substances in pharmacy, their physicochemical properties and use in various dosage forms: in solid dosage forms as coatings to eliminate unpleasant taste, deodorization, protection from moisture, air oxygen, regulation of the duration of drug action, as a dispersion medium in production liquid dosage forms. Water-soluble polymers that act as </w:t>
            </w:r>
            <w:r w:rsidRPr="003C19ED">
              <w:rPr>
                <w:rFonts w:ascii="Times New Roman" w:eastAsia="Calibri" w:hAnsi="Times New Roman" w:cs="Times New Roman"/>
              </w:rPr>
              <w:lastRenderedPageBreak/>
              <w:t>thickeners, stabilizers, emulsifiers, dispersants, solubilizers.</w:t>
            </w:r>
          </w:p>
        </w:tc>
        <w:tc>
          <w:tcPr>
            <w:tcW w:w="849" w:type="dxa"/>
            <w:vMerge/>
          </w:tcPr>
          <w:p w14:paraId="0355A6EF" w14:textId="77777777" w:rsidR="00937190" w:rsidRPr="003C19ED" w:rsidRDefault="00937190" w:rsidP="00824FF6">
            <w:pPr>
              <w:rPr>
                <w:rFonts w:ascii="Times New Roman" w:eastAsia="Calibri" w:hAnsi="Times New Roman" w:cs="Times New Roman"/>
              </w:rPr>
            </w:pPr>
          </w:p>
        </w:tc>
        <w:tc>
          <w:tcPr>
            <w:tcW w:w="427" w:type="dxa"/>
          </w:tcPr>
          <w:p w14:paraId="07F1D24E" w14:textId="77777777" w:rsidR="00937190" w:rsidRPr="003C19ED" w:rsidRDefault="00937190" w:rsidP="00824FF6">
            <w:pPr>
              <w:pStyle w:val="TableParagraph"/>
              <w:ind w:left="223"/>
            </w:pPr>
          </w:p>
        </w:tc>
        <w:tc>
          <w:tcPr>
            <w:tcW w:w="440" w:type="dxa"/>
          </w:tcPr>
          <w:p w14:paraId="631DA5A5" w14:textId="77777777" w:rsidR="00937190" w:rsidRPr="003C19ED" w:rsidRDefault="00937190" w:rsidP="00824FF6">
            <w:pPr>
              <w:pStyle w:val="TableParagraph"/>
              <w:ind w:left="223"/>
            </w:pPr>
          </w:p>
        </w:tc>
        <w:tc>
          <w:tcPr>
            <w:tcW w:w="567" w:type="dxa"/>
          </w:tcPr>
          <w:p w14:paraId="03688456" w14:textId="77777777" w:rsidR="00937190" w:rsidRPr="003C19ED" w:rsidRDefault="00937190" w:rsidP="00824FF6">
            <w:pPr>
              <w:pStyle w:val="TableParagraph"/>
              <w:spacing w:line="304" w:lineRule="exact"/>
              <w:ind w:left="223"/>
              <w:jc w:val="center"/>
            </w:pPr>
          </w:p>
        </w:tc>
        <w:tc>
          <w:tcPr>
            <w:tcW w:w="425" w:type="dxa"/>
          </w:tcPr>
          <w:p w14:paraId="5BA97F1A" w14:textId="77777777" w:rsidR="00937190" w:rsidRPr="003C19ED" w:rsidRDefault="00937190" w:rsidP="00824FF6">
            <w:pPr>
              <w:pStyle w:val="TableParagraph"/>
              <w:ind w:left="223"/>
              <w:jc w:val="center"/>
            </w:pPr>
          </w:p>
        </w:tc>
        <w:tc>
          <w:tcPr>
            <w:tcW w:w="567" w:type="dxa"/>
          </w:tcPr>
          <w:p w14:paraId="107DFA90" w14:textId="77777777" w:rsidR="00937190" w:rsidRPr="003C19ED" w:rsidRDefault="00937190" w:rsidP="00824FF6">
            <w:pPr>
              <w:pStyle w:val="TableParagraph"/>
              <w:ind w:left="223"/>
              <w:jc w:val="center"/>
            </w:pPr>
          </w:p>
        </w:tc>
        <w:tc>
          <w:tcPr>
            <w:tcW w:w="425" w:type="dxa"/>
          </w:tcPr>
          <w:p w14:paraId="4C02324A" w14:textId="77777777" w:rsidR="00937190" w:rsidRPr="003C19ED" w:rsidRDefault="00937190" w:rsidP="00824FF6">
            <w:pPr>
              <w:pStyle w:val="TableParagraph"/>
              <w:ind w:left="223"/>
              <w:jc w:val="center"/>
            </w:pPr>
          </w:p>
        </w:tc>
        <w:tc>
          <w:tcPr>
            <w:tcW w:w="567" w:type="dxa"/>
          </w:tcPr>
          <w:p w14:paraId="0B5021C5" w14:textId="77777777" w:rsidR="00937190" w:rsidRPr="003C19ED" w:rsidRDefault="00937190" w:rsidP="00824FF6">
            <w:pPr>
              <w:pStyle w:val="TableParagraph"/>
              <w:ind w:left="223"/>
              <w:jc w:val="center"/>
            </w:pPr>
          </w:p>
        </w:tc>
        <w:tc>
          <w:tcPr>
            <w:tcW w:w="426" w:type="dxa"/>
          </w:tcPr>
          <w:p w14:paraId="1C2C30BA" w14:textId="77777777" w:rsidR="00937190" w:rsidRPr="003C19ED" w:rsidRDefault="00937190" w:rsidP="00824FF6">
            <w:pPr>
              <w:pStyle w:val="TableParagraph"/>
              <w:ind w:left="223"/>
              <w:jc w:val="center"/>
            </w:pPr>
          </w:p>
        </w:tc>
        <w:tc>
          <w:tcPr>
            <w:tcW w:w="567" w:type="dxa"/>
            <w:tcBorders>
              <w:right w:val="single" w:sz="4" w:space="0" w:color="auto"/>
            </w:tcBorders>
          </w:tcPr>
          <w:p w14:paraId="6655FED9" w14:textId="77777777" w:rsidR="00937190" w:rsidRPr="003C19ED" w:rsidRDefault="00937190" w:rsidP="00824FF6">
            <w:pPr>
              <w:pStyle w:val="TableParagraph"/>
              <w:ind w:left="223"/>
              <w:jc w:val="center"/>
            </w:pPr>
            <w:r w:rsidRPr="003C19ED">
              <w:t>ѵ</w:t>
            </w:r>
          </w:p>
        </w:tc>
        <w:tc>
          <w:tcPr>
            <w:tcW w:w="567" w:type="dxa"/>
            <w:tcBorders>
              <w:right w:val="single" w:sz="4" w:space="0" w:color="auto"/>
            </w:tcBorders>
          </w:tcPr>
          <w:p w14:paraId="0C1EBC47" w14:textId="77777777" w:rsidR="00937190" w:rsidRPr="003C19ED" w:rsidRDefault="00937190" w:rsidP="00824FF6">
            <w:pPr>
              <w:pStyle w:val="TableParagraph"/>
              <w:ind w:left="223"/>
              <w:jc w:val="center"/>
            </w:pPr>
            <w:r w:rsidRPr="003C19ED">
              <w:t>ѵ</w:t>
            </w:r>
          </w:p>
        </w:tc>
        <w:tc>
          <w:tcPr>
            <w:tcW w:w="567" w:type="dxa"/>
            <w:tcBorders>
              <w:left w:val="single" w:sz="4" w:space="0" w:color="auto"/>
              <w:right w:val="single" w:sz="4" w:space="0" w:color="auto"/>
            </w:tcBorders>
          </w:tcPr>
          <w:p w14:paraId="1229A36C" w14:textId="77777777" w:rsidR="00937190" w:rsidRPr="003C19ED" w:rsidRDefault="00937190" w:rsidP="00824FF6">
            <w:pPr>
              <w:pStyle w:val="TableParagraph"/>
              <w:ind w:left="223"/>
              <w:jc w:val="center"/>
            </w:pPr>
          </w:p>
        </w:tc>
        <w:tc>
          <w:tcPr>
            <w:tcW w:w="567" w:type="dxa"/>
            <w:tcBorders>
              <w:left w:val="single" w:sz="4" w:space="0" w:color="auto"/>
            </w:tcBorders>
          </w:tcPr>
          <w:p w14:paraId="626F1F7A" w14:textId="77777777" w:rsidR="00937190" w:rsidRPr="003C19ED" w:rsidRDefault="00937190" w:rsidP="00824FF6">
            <w:pPr>
              <w:pStyle w:val="TableParagraph"/>
              <w:ind w:left="223"/>
              <w:jc w:val="center"/>
            </w:pPr>
            <w:r w:rsidRPr="003C19ED">
              <w:t>ѵ</w:t>
            </w:r>
          </w:p>
        </w:tc>
      </w:tr>
      <w:tr w:rsidR="00937190" w:rsidRPr="003C19ED" w14:paraId="5FD7287B" w14:textId="77777777" w:rsidTr="00824FF6">
        <w:trPr>
          <w:trHeight w:val="323"/>
        </w:trPr>
        <w:tc>
          <w:tcPr>
            <w:tcW w:w="1406" w:type="dxa"/>
            <w:vMerge/>
          </w:tcPr>
          <w:p w14:paraId="0D02F45B" w14:textId="77777777" w:rsidR="00937190" w:rsidRPr="003C19ED" w:rsidRDefault="00937190" w:rsidP="00824FF6">
            <w:pPr>
              <w:pStyle w:val="TableParagraph"/>
              <w:ind w:left="142"/>
              <w:rPr>
                <w:rFonts w:eastAsia="Calibri"/>
                <w:color w:val="000000"/>
                <w:spacing w:val="-2"/>
              </w:rPr>
            </w:pPr>
          </w:p>
        </w:tc>
        <w:tc>
          <w:tcPr>
            <w:tcW w:w="704" w:type="dxa"/>
          </w:tcPr>
          <w:p w14:paraId="45650BC5" w14:textId="77777777" w:rsidR="00937190" w:rsidRPr="003C19ED" w:rsidRDefault="00937190" w:rsidP="00824FF6">
            <w:pPr>
              <w:rPr>
                <w:rFonts w:ascii="Times New Roman" w:eastAsia="Calibri" w:hAnsi="Times New Roman" w:cs="Times New Roman"/>
              </w:rPr>
            </w:pPr>
            <w:proofErr w:type="spellStart"/>
            <w:r w:rsidRPr="003C19ED">
              <w:rPr>
                <w:rFonts w:ascii="Times New Roman" w:eastAsia="Calibri" w:hAnsi="Times New Roman" w:cs="Times New Roman"/>
              </w:rPr>
              <w:t>ChD</w:t>
            </w:r>
            <w:proofErr w:type="spellEnd"/>
          </w:p>
        </w:tc>
        <w:tc>
          <w:tcPr>
            <w:tcW w:w="850" w:type="dxa"/>
          </w:tcPr>
          <w:p w14:paraId="50814DB2"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0B8E8A4C"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 xml:space="preserve">Technology of  finished dosage </w:t>
            </w:r>
            <w:proofErr w:type="spellStart"/>
            <w:r w:rsidRPr="003C19ED">
              <w:rPr>
                <w:rFonts w:ascii="Times New Roman" w:eastAsia="Calibri" w:hAnsi="Times New Roman" w:cs="Times New Roman"/>
              </w:rPr>
              <w:t>biopharmacy</w:t>
            </w:r>
            <w:proofErr w:type="spellEnd"/>
          </w:p>
        </w:tc>
        <w:tc>
          <w:tcPr>
            <w:tcW w:w="3954" w:type="dxa"/>
          </w:tcPr>
          <w:p w14:paraId="765C36E9"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 xml:space="preserve">Studies the organization and implementation of the technological process of production of finished medicines and semi-finished products. Tablet machines, the principle of their work, the coating of tablets with shells. The technological process of production of aerosols. Special requirements for the production of ampoule solutions. </w:t>
            </w:r>
            <w:proofErr w:type="spellStart"/>
            <w:r w:rsidRPr="003C19ED">
              <w:rPr>
                <w:rFonts w:ascii="Times New Roman" w:eastAsia="Calibri" w:hAnsi="Times New Roman" w:cs="Times New Roman"/>
              </w:rPr>
              <w:t>Biopharmacy</w:t>
            </w:r>
            <w:proofErr w:type="spellEnd"/>
            <w:r w:rsidRPr="003C19ED">
              <w:rPr>
                <w:rFonts w:ascii="Times New Roman" w:eastAsia="Calibri" w:hAnsi="Times New Roman" w:cs="Times New Roman"/>
              </w:rPr>
              <w:t xml:space="preserve"> as a scientific direction of drug technology. To be able to analyze the production processes of biopharmaceutical drugs and master the skills of researching new drugs.</w:t>
            </w:r>
          </w:p>
        </w:tc>
        <w:tc>
          <w:tcPr>
            <w:tcW w:w="849" w:type="dxa"/>
            <w:vMerge w:val="restart"/>
          </w:tcPr>
          <w:p w14:paraId="4AB3766A"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8</w:t>
            </w:r>
          </w:p>
        </w:tc>
        <w:tc>
          <w:tcPr>
            <w:tcW w:w="427" w:type="dxa"/>
          </w:tcPr>
          <w:p w14:paraId="61D29E64" w14:textId="77777777" w:rsidR="00937190" w:rsidRPr="003C19ED" w:rsidRDefault="00937190" w:rsidP="00824FF6">
            <w:pPr>
              <w:pStyle w:val="TableParagraph"/>
              <w:ind w:left="223"/>
            </w:pPr>
          </w:p>
        </w:tc>
        <w:tc>
          <w:tcPr>
            <w:tcW w:w="440" w:type="dxa"/>
          </w:tcPr>
          <w:p w14:paraId="68135305" w14:textId="77777777" w:rsidR="00937190" w:rsidRPr="003C19ED" w:rsidRDefault="00937190" w:rsidP="00824FF6">
            <w:pPr>
              <w:pStyle w:val="TableParagraph"/>
              <w:ind w:left="223"/>
              <w:jc w:val="center"/>
              <w:rPr>
                <w:b/>
              </w:rPr>
            </w:pPr>
          </w:p>
        </w:tc>
        <w:tc>
          <w:tcPr>
            <w:tcW w:w="567" w:type="dxa"/>
          </w:tcPr>
          <w:p w14:paraId="4864C7D9" w14:textId="77777777" w:rsidR="00937190" w:rsidRPr="003C19ED" w:rsidRDefault="00937190" w:rsidP="00824FF6">
            <w:pPr>
              <w:pStyle w:val="TableParagraph"/>
              <w:spacing w:line="304" w:lineRule="exact"/>
              <w:ind w:left="223"/>
              <w:jc w:val="center"/>
              <w:rPr>
                <w:b/>
              </w:rPr>
            </w:pPr>
          </w:p>
        </w:tc>
        <w:tc>
          <w:tcPr>
            <w:tcW w:w="425" w:type="dxa"/>
          </w:tcPr>
          <w:p w14:paraId="5D53B249" w14:textId="77777777" w:rsidR="00937190" w:rsidRPr="003C19ED" w:rsidRDefault="00937190" w:rsidP="00824FF6">
            <w:pPr>
              <w:pStyle w:val="TableParagraph"/>
              <w:ind w:left="223"/>
              <w:jc w:val="center"/>
              <w:rPr>
                <w:b/>
              </w:rPr>
            </w:pPr>
          </w:p>
        </w:tc>
        <w:tc>
          <w:tcPr>
            <w:tcW w:w="567" w:type="dxa"/>
          </w:tcPr>
          <w:p w14:paraId="6EEB8E48" w14:textId="77777777" w:rsidR="00937190" w:rsidRPr="003C19ED" w:rsidRDefault="00937190" w:rsidP="00824FF6">
            <w:pPr>
              <w:pStyle w:val="TableParagraph"/>
              <w:ind w:left="223"/>
              <w:jc w:val="center"/>
              <w:rPr>
                <w:b/>
              </w:rPr>
            </w:pPr>
            <w:r w:rsidRPr="003C19ED">
              <w:rPr>
                <w:b/>
              </w:rPr>
              <w:t>ѵ</w:t>
            </w:r>
          </w:p>
        </w:tc>
        <w:tc>
          <w:tcPr>
            <w:tcW w:w="425" w:type="dxa"/>
          </w:tcPr>
          <w:p w14:paraId="5DBE5258" w14:textId="77777777" w:rsidR="00937190" w:rsidRPr="003C19ED" w:rsidRDefault="00937190" w:rsidP="00824FF6">
            <w:pPr>
              <w:pStyle w:val="TableParagraph"/>
              <w:ind w:left="223"/>
              <w:jc w:val="center"/>
              <w:rPr>
                <w:b/>
              </w:rPr>
            </w:pPr>
          </w:p>
        </w:tc>
        <w:tc>
          <w:tcPr>
            <w:tcW w:w="567" w:type="dxa"/>
          </w:tcPr>
          <w:p w14:paraId="6969F347" w14:textId="77777777" w:rsidR="00937190" w:rsidRPr="003C19ED" w:rsidRDefault="00937190" w:rsidP="00824FF6">
            <w:pPr>
              <w:pStyle w:val="TableParagraph"/>
              <w:ind w:left="223"/>
              <w:jc w:val="center"/>
              <w:rPr>
                <w:b/>
              </w:rPr>
            </w:pPr>
            <w:r w:rsidRPr="003C19ED">
              <w:rPr>
                <w:b/>
              </w:rPr>
              <w:t>ѵ</w:t>
            </w:r>
          </w:p>
        </w:tc>
        <w:tc>
          <w:tcPr>
            <w:tcW w:w="426" w:type="dxa"/>
          </w:tcPr>
          <w:p w14:paraId="20A6C78E"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3942677B"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4388ABCE"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6D33DAAB"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7958D458" w14:textId="77777777" w:rsidR="00937190" w:rsidRPr="003C19ED" w:rsidRDefault="00937190" w:rsidP="00824FF6">
            <w:pPr>
              <w:pStyle w:val="TableParagraph"/>
              <w:ind w:left="223"/>
              <w:jc w:val="center"/>
              <w:rPr>
                <w:b/>
              </w:rPr>
            </w:pPr>
          </w:p>
        </w:tc>
      </w:tr>
      <w:tr w:rsidR="00937190" w:rsidRPr="003C19ED" w14:paraId="40B510EF" w14:textId="77777777" w:rsidTr="00824FF6">
        <w:trPr>
          <w:trHeight w:val="323"/>
        </w:trPr>
        <w:tc>
          <w:tcPr>
            <w:tcW w:w="1406" w:type="dxa"/>
          </w:tcPr>
          <w:p w14:paraId="5C38E1E8" w14:textId="77777777" w:rsidR="00937190" w:rsidRPr="003C19ED" w:rsidRDefault="00937190" w:rsidP="00824FF6">
            <w:pPr>
              <w:pStyle w:val="TableParagraph"/>
              <w:ind w:left="142"/>
              <w:rPr>
                <w:rFonts w:eastAsia="Calibri"/>
                <w:color w:val="000000"/>
                <w:spacing w:val="-2"/>
              </w:rPr>
            </w:pPr>
          </w:p>
        </w:tc>
        <w:tc>
          <w:tcPr>
            <w:tcW w:w="704" w:type="dxa"/>
          </w:tcPr>
          <w:p w14:paraId="0D3F585A" w14:textId="77777777" w:rsidR="00937190" w:rsidRPr="003C19ED" w:rsidRDefault="00937190" w:rsidP="00824FF6">
            <w:pPr>
              <w:rPr>
                <w:rFonts w:ascii="Times New Roman" w:eastAsia="Calibri" w:hAnsi="Times New Roman" w:cs="Times New Roman"/>
              </w:rPr>
            </w:pPr>
            <w:proofErr w:type="spellStart"/>
            <w:r w:rsidRPr="003C19ED">
              <w:rPr>
                <w:rFonts w:ascii="Times New Roman" w:eastAsia="Calibri" w:hAnsi="Times New Roman" w:cs="Times New Roman"/>
              </w:rPr>
              <w:t>ChD</w:t>
            </w:r>
            <w:proofErr w:type="spellEnd"/>
          </w:p>
        </w:tc>
        <w:tc>
          <w:tcPr>
            <w:tcW w:w="850" w:type="dxa"/>
          </w:tcPr>
          <w:p w14:paraId="522D2AB8"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29CCAD43"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Biopharmaceutical Analysis of F</w:t>
            </w:r>
            <w:r w:rsidRPr="003C19ED">
              <w:rPr>
                <w:rFonts w:ascii="Times New Roman" w:eastAsia="Calibri" w:hAnsi="Times New Roman" w:cs="Times New Roman"/>
              </w:rPr>
              <w:t xml:space="preserve">inished </w:t>
            </w:r>
            <w:r>
              <w:rPr>
                <w:rFonts w:ascii="Times New Roman" w:eastAsia="Calibri" w:hAnsi="Times New Roman" w:cs="Times New Roman"/>
              </w:rPr>
              <w:t>Medicines</w:t>
            </w:r>
          </w:p>
        </w:tc>
        <w:tc>
          <w:tcPr>
            <w:tcW w:w="3954" w:type="dxa"/>
          </w:tcPr>
          <w:p w14:paraId="2C1FA3B4"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Studies biopharmaceutical analysis, as a scientific direction of drug technology. The influence of pharmaceutical factors on the therapeutic, the effectiveness of drugs. Bioavailability of drugs in the experiments "invitro" and "</w:t>
            </w:r>
            <w:proofErr w:type="spellStart"/>
            <w:r w:rsidRPr="003C19ED">
              <w:rPr>
                <w:rFonts w:ascii="Times New Roman" w:eastAsia="Calibri" w:hAnsi="Times New Roman" w:cs="Times New Roman"/>
              </w:rPr>
              <w:t>invivo</w:t>
            </w:r>
            <w:proofErr w:type="spellEnd"/>
            <w:r w:rsidRPr="003C19ED">
              <w:rPr>
                <w:rFonts w:ascii="Times New Roman" w:eastAsia="Calibri" w:hAnsi="Times New Roman" w:cs="Times New Roman"/>
              </w:rPr>
              <w:t>". Biopharmaceutical analysis of finished drugs. To be able to analyze the production processes of biopharmaceutical drugs and master the skills of analyzing biopharmaceutical drugs.</w:t>
            </w:r>
          </w:p>
        </w:tc>
        <w:tc>
          <w:tcPr>
            <w:tcW w:w="849" w:type="dxa"/>
            <w:vMerge/>
          </w:tcPr>
          <w:p w14:paraId="54D80B5A" w14:textId="77777777" w:rsidR="00937190" w:rsidRPr="003C19ED" w:rsidRDefault="00937190" w:rsidP="00824FF6">
            <w:pPr>
              <w:rPr>
                <w:rFonts w:ascii="Times New Roman" w:eastAsia="Calibri" w:hAnsi="Times New Roman" w:cs="Times New Roman"/>
              </w:rPr>
            </w:pPr>
          </w:p>
        </w:tc>
        <w:tc>
          <w:tcPr>
            <w:tcW w:w="427" w:type="dxa"/>
          </w:tcPr>
          <w:p w14:paraId="7F386929" w14:textId="77777777" w:rsidR="00937190" w:rsidRPr="003C19ED" w:rsidRDefault="00937190" w:rsidP="00824FF6">
            <w:pPr>
              <w:pStyle w:val="TableParagraph"/>
              <w:ind w:left="223"/>
            </w:pPr>
          </w:p>
        </w:tc>
        <w:tc>
          <w:tcPr>
            <w:tcW w:w="440" w:type="dxa"/>
          </w:tcPr>
          <w:p w14:paraId="3227588F" w14:textId="77777777" w:rsidR="00937190" w:rsidRPr="003C19ED" w:rsidRDefault="00937190" w:rsidP="00824FF6">
            <w:pPr>
              <w:pStyle w:val="TableParagraph"/>
              <w:ind w:left="223"/>
              <w:jc w:val="center"/>
              <w:rPr>
                <w:b/>
              </w:rPr>
            </w:pPr>
          </w:p>
        </w:tc>
        <w:tc>
          <w:tcPr>
            <w:tcW w:w="567" w:type="dxa"/>
          </w:tcPr>
          <w:p w14:paraId="2A7D39CC" w14:textId="77777777" w:rsidR="00937190" w:rsidRPr="003C19ED" w:rsidRDefault="00937190" w:rsidP="00824FF6">
            <w:pPr>
              <w:pStyle w:val="TableParagraph"/>
              <w:spacing w:line="304" w:lineRule="exact"/>
              <w:ind w:left="223"/>
              <w:jc w:val="center"/>
              <w:rPr>
                <w:b/>
              </w:rPr>
            </w:pPr>
          </w:p>
        </w:tc>
        <w:tc>
          <w:tcPr>
            <w:tcW w:w="425" w:type="dxa"/>
          </w:tcPr>
          <w:p w14:paraId="211F0467" w14:textId="77777777" w:rsidR="00937190" w:rsidRPr="003C19ED" w:rsidRDefault="00937190" w:rsidP="00824FF6">
            <w:pPr>
              <w:pStyle w:val="TableParagraph"/>
              <w:ind w:left="223"/>
              <w:jc w:val="center"/>
              <w:rPr>
                <w:b/>
              </w:rPr>
            </w:pPr>
          </w:p>
        </w:tc>
        <w:tc>
          <w:tcPr>
            <w:tcW w:w="567" w:type="dxa"/>
          </w:tcPr>
          <w:p w14:paraId="3DF8AD39" w14:textId="77777777" w:rsidR="00937190" w:rsidRPr="003C19ED" w:rsidRDefault="00937190" w:rsidP="00824FF6">
            <w:pPr>
              <w:pStyle w:val="TableParagraph"/>
              <w:ind w:left="223"/>
              <w:jc w:val="center"/>
              <w:rPr>
                <w:b/>
              </w:rPr>
            </w:pPr>
            <w:r w:rsidRPr="003C19ED">
              <w:rPr>
                <w:b/>
              </w:rPr>
              <w:t>ѵ</w:t>
            </w:r>
          </w:p>
        </w:tc>
        <w:tc>
          <w:tcPr>
            <w:tcW w:w="425" w:type="dxa"/>
          </w:tcPr>
          <w:p w14:paraId="081A3A54" w14:textId="77777777" w:rsidR="00937190" w:rsidRPr="003C19ED" w:rsidRDefault="00937190" w:rsidP="00824FF6">
            <w:pPr>
              <w:pStyle w:val="TableParagraph"/>
              <w:ind w:left="223"/>
              <w:jc w:val="center"/>
              <w:rPr>
                <w:b/>
              </w:rPr>
            </w:pPr>
          </w:p>
        </w:tc>
        <w:tc>
          <w:tcPr>
            <w:tcW w:w="567" w:type="dxa"/>
          </w:tcPr>
          <w:p w14:paraId="713C5B17" w14:textId="77777777" w:rsidR="00937190" w:rsidRPr="003C19ED" w:rsidRDefault="00937190" w:rsidP="00824FF6">
            <w:pPr>
              <w:pStyle w:val="TableParagraph"/>
              <w:ind w:left="223"/>
              <w:jc w:val="center"/>
              <w:rPr>
                <w:b/>
              </w:rPr>
            </w:pPr>
            <w:r w:rsidRPr="003C19ED">
              <w:rPr>
                <w:b/>
              </w:rPr>
              <w:t>ѵ</w:t>
            </w:r>
          </w:p>
        </w:tc>
        <w:tc>
          <w:tcPr>
            <w:tcW w:w="426" w:type="dxa"/>
          </w:tcPr>
          <w:p w14:paraId="337F7280"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3B5856C4"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470574DE"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3761566B"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2C3D24AF" w14:textId="77777777" w:rsidR="00937190" w:rsidRPr="003C19ED" w:rsidRDefault="00937190" w:rsidP="00824FF6">
            <w:pPr>
              <w:pStyle w:val="TableParagraph"/>
              <w:ind w:left="223"/>
              <w:jc w:val="center"/>
              <w:rPr>
                <w:b/>
              </w:rPr>
            </w:pPr>
          </w:p>
        </w:tc>
      </w:tr>
      <w:tr w:rsidR="00937190" w:rsidRPr="003C19ED" w14:paraId="31F54232" w14:textId="77777777" w:rsidTr="00824FF6">
        <w:trPr>
          <w:trHeight w:val="323"/>
        </w:trPr>
        <w:tc>
          <w:tcPr>
            <w:tcW w:w="1406" w:type="dxa"/>
          </w:tcPr>
          <w:p w14:paraId="7D5785F9"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Module  of n</w:t>
            </w:r>
            <w:r w:rsidRPr="003C19ED">
              <w:rPr>
                <w:rFonts w:ascii="Times New Roman" w:eastAsia="Calibri" w:hAnsi="Times New Roman" w:cs="Times New Roman"/>
              </w:rPr>
              <w:t>e</w:t>
            </w:r>
            <w:r>
              <w:rPr>
                <w:rFonts w:ascii="Times New Roman" w:eastAsia="Calibri" w:hAnsi="Times New Roman" w:cs="Times New Roman"/>
              </w:rPr>
              <w:t>w p</w:t>
            </w:r>
            <w:r w:rsidRPr="003C19ED">
              <w:rPr>
                <w:rFonts w:ascii="Times New Roman" w:eastAsia="Calibri" w:hAnsi="Times New Roman" w:cs="Times New Roman"/>
              </w:rPr>
              <w:t xml:space="preserve">rofessional </w:t>
            </w:r>
            <w:r>
              <w:rPr>
                <w:rFonts w:ascii="Times New Roman" w:eastAsia="Calibri" w:hAnsi="Times New Roman" w:cs="Times New Roman"/>
              </w:rPr>
              <w:t>c</w:t>
            </w:r>
            <w:r w:rsidRPr="003C19ED">
              <w:rPr>
                <w:rFonts w:ascii="Times New Roman" w:eastAsia="Calibri" w:hAnsi="Times New Roman" w:cs="Times New Roman"/>
              </w:rPr>
              <w:t>ompetencies acquisition</w:t>
            </w:r>
          </w:p>
        </w:tc>
        <w:tc>
          <w:tcPr>
            <w:tcW w:w="704" w:type="dxa"/>
          </w:tcPr>
          <w:p w14:paraId="21BBA9E7"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BD</w:t>
            </w:r>
          </w:p>
        </w:tc>
        <w:tc>
          <w:tcPr>
            <w:tcW w:w="850" w:type="dxa"/>
          </w:tcPr>
          <w:p w14:paraId="3771D3EB"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24DB9F69" w14:textId="77777777" w:rsidR="00937190" w:rsidRPr="00CD3107" w:rsidRDefault="00937190" w:rsidP="00824FF6">
            <w:pPr>
              <w:rPr>
                <w:rFonts w:ascii="Times New Roman" w:eastAsia="Calibri" w:hAnsi="Times New Roman" w:cs="Times New Roman"/>
              </w:rPr>
            </w:pPr>
            <w:r>
              <w:rPr>
                <w:rFonts w:ascii="Times New Roman" w:hAnsi="Times New Roman" w:cs="Times New Roman"/>
              </w:rPr>
              <w:t>Subjects on the</w:t>
            </w:r>
            <w:r w:rsidRPr="00CD3107">
              <w:rPr>
                <w:rFonts w:ascii="Times New Roman" w:hAnsi="Times New Roman" w:cs="Times New Roman"/>
              </w:rPr>
              <w:t xml:space="preserve"> additional educational program</w:t>
            </w:r>
          </w:p>
        </w:tc>
        <w:tc>
          <w:tcPr>
            <w:tcW w:w="3954" w:type="dxa"/>
          </w:tcPr>
          <w:p w14:paraId="187F4C19" w14:textId="77777777" w:rsidR="00937190" w:rsidRPr="00CD3107" w:rsidRDefault="00937190" w:rsidP="00824FF6">
            <w:pPr>
              <w:jc w:val="both"/>
              <w:rPr>
                <w:rFonts w:ascii="Times New Roman" w:eastAsia="Calibri" w:hAnsi="Times New Roman" w:cs="Times New Roman"/>
              </w:rPr>
            </w:pPr>
            <w:r>
              <w:rPr>
                <w:rFonts w:ascii="Times New Roman" w:hAnsi="Times New Roman" w:cs="Times New Roman"/>
              </w:rPr>
              <w:t>D</w:t>
            </w:r>
            <w:r w:rsidRPr="00CD3107">
              <w:rPr>
                <w:rFonts w:ascii="Times New Roman" w:hAnsi="Times New Roman" w:cs="Times New Roman"/>
              </w:rPr>
              <w:t xml:space="preserve">eveloping </w:t>
            </w:r>
            <w:proofErr w:type="gramStart"/>
            <w:r w:rsidRPr="00CD3107">
              <w:rPr>
                <w:rFonts w:ascii="Times New Roman" w:hAnsi="Times New Roman" w:cs="Times New Roman"/>
              </w:rPr>
              <w:t>students</w:t>
            </w:r>
            <w:proofErr w:type="gramEnd"/>
            <w:r w:rsidRPr="00CD3107">
              <w:rPr>
                <w:rFonts w:ascii="Times New Roman" w:hAnsi="Times New Roman" w:cs="Times New Roman"/>
              </w:rPr>
              <w:t xml:space="preserve"> skills in creating low-waste and non-waste technologies with the organization of resource-saving processes in production and the ability to apply them in professional activities</w:t>
            </w:r>
            <w:r w:rsidRPr="00CD3107">
              <w:rPr>
                <w:rFonts w:ascii="Times New Roman" w:eastAsia="Calibri" w:hAnsi="Times New Roman" w:cs="Times New Roman"/>
              </w:rPr>
              <w:t>.</w:t>
            </w:r>
          </w:p>
        </w:tc>
        <w:tc>
          <w:tcPr>
            <w:tcW w:w="849" w:type="dxa"/>
          </w:tcPr>
          <w:p w14:paraId="66972376"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12</w:t>
            </w:r>
          </w:p>
        </w:tc>
        <w:tc>
          <w:tcPr>
            <w:tcW w:w="427" w:type="dxa"/>
          </w:tcPr>
          <w:p w14:paraId="4F38518A" w14:textId="77777777" w:rsidR="00937190" w:rsidRPr="003C19ED" w:rsidRDefault="00937190" w:rsidP="00824FF6">
            <w:pPr>
              <w:pStyle w:val="TableParagraph"/>
              <w:ind w:left="223"/>
            </w:pPr>
          </w:p>
        </w:tc>
        <w:tc>
          <w:tcPr>
            <w:tcW w:w="440" w:type="dxa"/>
          </w:tcPr>
          <w:p w14:paraId="3E9CF5A6" w14:textId="77777777" w:rsidR="00937190" w:rsidRPr="003C19ED" w:rsidRDefault="00937190" w:rsidP="00824FF6">
            <w:pPr>
              <w:pStyle w:val="TableParagraph"/>
              <w:ind w:left="223"/>
              <w:jc w:val="center"/>
              <w:rPr>
                <w:b/>
              </w:rPr>
            </w:pPr>
          </w:p>
        </w:tc>
        <w:tc>
          <w:tcPr>
            <w:tcW w:w="567" w:type="dxa"/>
          </w:tcPr>
          <w:p w14:paraId="2688A4F8" w14:textId="77777777" w:rsidR="00937190" w:rsidRPr="003C19ED" w:rsidRDefault="00937190" w:rsidP="00824FF6">
            <w:pPr>
              <w:pStyle w:val="TableParagraph"/>
              <w:spacing w:line="304" w:lineRule="exact"/>
              <w:ind w:left="223"/>
              <w:jc w:val="center"/>
              <w:rPr>
                <w:b/>
              </w:rPr>
            </w:pPr>
          </w:p>
        </w:tc>
        <w:tc>
          <w:tcPr>
            <w:tcW w:w="425" w:type="dxa"/>
          </w:tcPr>
          <w:p w14:paraId="632D7264" w14:textId="77777777" w:rsidR="00937190" w:rsidRPr="003C19ED" w:rsidRDefault="00937190" w:rsidP="00824FF6">
            <w:pPr>
              <w:pStyle w:val="TableParagraph"/>
              <w:ind w:left="223"/>
              <w:jc w:val="center"/>
              <w:rPr>
                <w:b/>
              </w:rPr>
            </w:pPr>
          </w:p>
        </w:tc>
        <w:tc>
          <w:tcPr>
            <w:tcW w:w="567" w:type="dxa"/>
          </w:tcPr>
          <w:p w14:paraId="618A5E49" w14:textId="77777777" w:rsidR="00937190" w:rsidRPr="003C19ED" w:rsidRDefault="00937190" w:rsidP="00824FF6">
            <w:pPr>
              <w:pStyle w:val="TableParagraph"/>
              <w:ind w:left="223"/>
              <w:jc w:val="center"/>
              <w:rPr>
                <w:b/>
              </w:rPr>
            </w:pPr>
          </w:p>
        </w:tc>
        <w:tc>
          <w:tcPr>
            <w:tcW w:w="425" w:type="dxa"/>
          </w:tcPr>
          <w:p w14:paraId="14500F4F" w14:textId="77777777" w:rsidR="00937190" w:rsidRPr="003C19ED" w:rsidRDefault="00937190" w:rsidP="00824FF6">
            <w:pPr>
              <w:pStyle w:val="TableParagraph"/>
              <w:ind w:left="223"/>
              <w:jc w:val="center"/>
              <w:rPr>
                <w:b/>
              </w:rPr>
            </w:pPr>
          </w:p>
        </w:tc>
        <w:tc>
          <w:tcPr>
            <w:tcW w:w="567" w:type="dxa"/>
          </w:tcPr>
          <w:p w14:paraId="5E67F5AE" w14:textId="77777777" w:rsidR="00937190" w:rsidRPr="003C19ED" w:rsidRDefault="00937190" w:rsidP="00824FF6">
            <w:pPr>
              <w:pStyle w:val="TableParagraph"/>
              <w:ind w:left="223"/>
              <w:jc w:val="center"/>
              <w:rPr>
                <w:b/>
              </w:rPr>
            </w:pPr>
            <w:r w:rsidRPr="003C19ED">
              <w:rPr>
                <w:b/>
              </w:rPr>
              <w:t>ѵ</w:t>
            </w:r>
          </w:p>
        </w:tc>
        <w:tc>
          <w:tcPr>
            <w:tcW w:w="426" w:type="dxa"/>
          </w:tcPr>
          <w:p w14:paraId="554905F3"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6D763123"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6A480133" w14:textId="77777777" w:rsidR="00937190" w:rsidRPr="003C19ED" w:rsidRDefault="00937190" w:rsidP="00824FF6">
            <w:pPr>
              <w:pStyle w:val="TableParagraph"/>
              <w:ind w:left="223"/>
              <w:jc w:val="center"/>
              <w:rPr>
                <w:b/>
              </w:rPr>
            </w:pPr>
            <w:r w:rsidRPr="003C19ED">
              <w:rPr>
                <w:b/>
              </w:rPr>
              <w:t>ѵ</w:t>
            </w:r>
          </w:p>
        </w:tc>
        <w:tc>
          <w:tcPr>
            <w:tcW w:w="567" w:type="dxa"/>
            <w:tcBorders>
              <w:left w:val="single" w:sz="4" w:space="0" w:color="auto"/>
              <w:right w:val="single" w:sz="4" w:space="0" w:color="auto"/>
            </w:tcBorders>
          </w:tcPr>
          <w:p w14:paraId="6762FA89"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5B324105" w14:textId="77777777" w:rsidR="00937190" w:rsidRPr="003C19ED" w:rsidRDefault="00937190" w:rsidP="00824FF6">
            <w:pPr>
              <w:pStyle w:val="TableParagraph"/>
              <w:ind w:left="223"/>
              <w:jc w:val="center"/>
              <w:rPr>
                <w:b/>
              </w:rPr>
            </w:pPr>
          </w:p>
        </w:tc>
      </w:tr>
      <w:tr w:rsidR="00937190" w:rsidRPr="003C19ED" w14:paraId="4C6FCA18" w14:textId="77777777" w:rsidTr="00824FF6">
        <w:trPr>
          <w:trHeight w:val="323"/>
        </w:trPr>
        <w:tc>
          <w:tcPr>
            <w:tcW w:w="1406" w:type="dxa"/>
            <w:vMerge w:val="restart"/>
          </w:tcPr>
          <w:p w14:paraId="28F948CA"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 xml:space="preserve">Module of </w:t>
            </w:r>
            <w:r>
              <w:rPr>
                <w:rFonts w:ascii="Times New Roman" w:eastAsia="Calibri" w:hAnsi="Times New Roman" w:cs="Times New Roman"/>
              </w:rPr>
              <w:t>final c</w:t>
            </w:r>
            <w:r w:rsidRPr="003C19ED">
              <w:rPr>
                <w:rFonts w:ascii="Times New Roman" w:eastAsia="Calibri" w:hAnsi="Times New Roman" w:cs="Times New Roman"/>
              </w:rPr>
              <w:t>ertification</w:t>
            </w:r>
          </w:p>
        </w:tc>
        <w:tc>
          <w:tcPr>
            <w:tcW w:w="704" w:type="dxa"/>
          </w:tcPr>
          <w:p w14:paraId="7E6A31F0" w14:textId="77777777" w:rsidR="00937190" w:rsidRPr="003C19ED" w:rsidRDefault="00937190" w:rsidP="00824FF6">
            <w:pPr>
              <w:rPr>
                <w:rFonts w:ascii="Times New Roman" w:eastAsia="Calibri" w:hAnsi="Times New Roman" w:cs="Times New Roman"/>
              </w:rPr>
            </w:pPr>
            <w:proofErr w:type="spellStart"/>
            <w:r w:rsidRPr="003C19ED">
              <w:rPr>
                <w:rFonts w:ascii="Times New Roman" w:eastAsia="Calibri" w:hAnsi="Times New Roman" w:cs="Times New Roman"/>
              </w:rPr>
              <w:t>ChD</w:t>
            </w:r>
            <w:proofErr w:type="spellEnd"/>
          </w:p>
        </w:tc>
        <w:tc>
          <w:tcPr>
            <w:tcW w:w="850" w:type="dxa"/>
          </w:tcPr>
          <w:p w14:paraId="4B0ACC1B"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EC</w:t>
            </w:r>
          </w:p>
        </w:tc>
        <w:tc>
          <w:tcPr>
            <w:tcW w:w="1435" w:type="dxa"/>
          </w:tcPr>
          <w:p w14:paraId="784514D3"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Pre-degree or Industrial Practice</w:t>
            </w:r>
          </w:p>
        </w:tc>
        <w:tc>
          <w:tcPr>
            <w:tcW w:w="3954" w:type="dxa"/>
          </w:tcPr>
          <w:p w14:paraId="0D3CEDDF"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 xml:space="preserve">Studies the structure and range of products. General and special requirements for labor protection, safety engineering and industrial sanitation. The device and the principle of operation of the main apparatus and machines in the production of preformed </w:t>
            </w:r>
            <w:r w:rsidRPr="003C19ED">
              <w:rPr>
                <w:rFonts w:ascii="Times New Roman" w:eastAsia="Calibri" w:hAnsi="Times New Roman" w:cs="Times New Roman"/>
              </w:rPr>
              <w:lastRenderedPageBreak/>
              <w:t xml:space="preserve">tablets, </w:t>
            </w:r>
            <w:proofErr w:type="spellStart"/>
            <w:r w:rsidRPr="003C19ED">
              <w:rPr>
                <w:rFonts w:ascii="Times New Roman" w:eastAsia="Calibri" w:hAnsi="Times New Roman" w:cs="Times New Roman"/>
              </w:rPr>
              <w:t>ampulirovannyh</w:t>
            </w:r>
            <w:proofErr w:type="spellEnd"/>
            <w:r w:rsidRPr="003C19ED">
              <w:rPr>
                <w:rFonts w:ascii="Times New Roman" w:eastAsia="Calibri" w:hAnsi="Times New Roman" w:cs="Times New Roman"/>
              </w:rPr>
              <w:t xml:space="preserve">, </w:t>
            </w:r>
            <w:proofErr w:type="spellStart"/>
            <w:r w:rsidRPr="003C19ED">
              <w:rPr>
                <w:rFonts w:ascii="Times New Roman" w:eastAsia="Calibri" w:hAnsi="Times New Roman" w:cs="Times New Roman"/>
              </w:rPr>
              <w:t>galenovyh</w:t>
            </w:r>
            <w:proofErr w:type="spellEnd"/>
            <w:r w:rsidRPr="003C19ED">
              <w:rPr>
                <w:rFonts w:ascii="Times New Roman" w:eastAsia="Calibri" w:hAnsi="Times New Roman" w:cs="Times New Roman"/>
              </w:rPr>
              <w:t xml:space="preserve"> drugs. To be able to work with regulatory and technical documentation, scientific literature. To possess the skills of preparing reporting documentation and presentation for protection.</w:t>
            </w:r>
          </w:p>
        </w:tc>
        <w:tc>
          <w:tcPr>
            <w:tcW w:w="849" w:type="dxa"/>
          </w:tcPr>
          <w:p w14:paraId="757E4A5E"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lastRenderedPageBreak/>
              <w:t xml:space="preserve">      </w:t>
            </w:r>
            <w:r w:rsidRPr="003C19ED">
              <w:rPr>
                <w:rFonts w:ascii="Times New Roman" w:eastAsia="Calibri" w:hAnsi="Times New Roman" w:cs="Times New Roman"/>
              </w:rPr>
              <w:t>8</w:t>
            </w:r>
          </w:p>
        </w:tc>
        <w:tc>
          <w:tcPr>
            <w:tcW w:w="427" w:type="dxa"/>
          </w:tcPr>
          <w:p w14:paraId="08F7E77F" w14:textId="77777777" w:rsidR="00937190" w:rsidRPr="003C19ED" w:rsidRDefault="00937190" w:rsidP="00824FF6">
            <w:pPr>
              <w:pStyle w:val="TableParagraph"/>
              <w:ind w:left="223"/>
            </w:pPr>
          </w:p>
        </w:tc>
        <w:tc>
          <w:tcPr>
            <w:tcW w:w="440" w:type="dxa"/>
          </w:tcPr>
          <w:p w14:paraId="2978A39E" w14:textId="77777777" w:rsidR="00937190" w:rsidRPr="003C19ED" w:rsidRDefault="00937190" w:rsidP="00824FF6">
            <w:pPr>
              <w:pStyle w:val="TableParagraph"/>
              <w:ind w:left="223"/>
              <w:jc w:val="center"/>
              <w:rPr>
                <w:b/>
              </w:rPr>
            </w:pPr>
          </w:p>
        </w:tc>
        <w:tc>
          <w:tcPr>
            <w:tcW w:w="567" w:type="dxa"/>
          </w:tcPr>
          <w:p w14:paraId="1429ABE2" w14:textId="77777777" w:rsidR="00937190" w:rsidRPr="003C19ED" w:rsidRDefault="00937190" w:rsidP="00824FF6">
            <w:pPr>
              <w:pStyle w:val="TableParagraph"/>
              <w:spacing w:line="304" w:lineRule="exact"/>
              <w:ind w:left="223"/>
              <w:jc w:val="center"/>
              <w:rPr>
                <w:b/>
              </w:rPr>
            </w:pPr>
          </w:p>
        </w:tc>
        <w:tc>
          <w:tcPr>
            <w:tcW w:w="425" w:type="dxa"/>
          </w:tcPr>
          <w:p w14:paraId="1DB3BB85" w14:textId="77777777" w:rsidR="00937190" w:rsidRPr="003C19ED" w:rsidRDefault="00937190" w:rsidP="00824FF6">
            <w:pPr>
              <w:jc w:val="center"/>
              <w:rPr>
                <w:rFonts w:ascii="Times New Roman" w:hAnsi="Times New Roman" w:cs="Times New Roman"/>
                <w:b/>
              </w:rPr>
            </w:pPr>
            <w:r w:rsidRPr="003C19ED">
              <w:rPr>
                <w:rFonts w:ascii="Times New Roman" w:hAnsi="Times New Roman" w:cs="Times New Roman"/>
                <w:b/>
              </w:rPr>
              <w:t>ѵ</w:t>
            </w:r>
          </w:p>
        </w:tc>
        <w:tc>
          <w:tcPr>
            <w:tcW w:w="567" w:type="dxa"/>
          </w:tcPr>
          <w:p w14:paraId="132D9C8F" w14:textId="77777777" w:rsidR="00937190" w:rsidRPr="003C19ED" w:rsidRDefault="00937190" w:rsidP="00824FF6">
            <w:pPr>
              <w:jc w:val="center"/>
              <w:rPr>
                <w:rFonts w:ascii="Times New Roman" w:hAnsi="Times New Roman" w:cs="Times New Roman"/>
                <w:b/>
              </w:rPr>
            </w:pPr>
            <w:r w:rsidRPr="003C19ED">
              <w:rPr>
                <w:rFonts w:ascii="Times New Roman" w:hAnsi="Times New Roman" w:cs="Times New Roman"/>
                <w:b/>
              </w:rPr>
              <w:t>ѵ</w:t>
            </w:r>
          </w:p>
        </w:tc>
        <w:tc>
          <w:tcPr>
            <w:tcW w:w="425" w:type="dxa"/>
          </w:tcPr>
          <w:p w14:paraId="57DBD91D" w14:textId="77777777" w:rsidR="00937190" w:rsidRPr="003C19ED" w:rsidRDefault="00937190" w:rsidP="00824FF6">
            <w:pPr>
              <w:jc w:val="center"/>
              <w:rPr>
                <w:rFonts w:ascii="Times New Roman" w:hAnsi="Times New Roman" w:cs="Times New Roman"/>
                <w:b/>
              </w:rPr>
            </w:pPr>
            <w:r w:rsidRPr="003C19ED">
              <w:rPr>
                <w:rFonts w:ascii="Times New Roman" w:hAnsi="Times New Roman" w:cs="Times New Roman"/>
                <w:b/>
              </w:rPr>
              <w:t>ѵ</w:t>
            </w:r>
          </w:p>
        </w:tc>
        <w:tc>
          <w:tcPr>
            <w:tcW w:w="567" w:type="dxa"/>
          </w:tcPr>
          <w:p w14:paraId="28250C19" w14:textId="77777777" w:rsidR="00937190" w:rsidRPr="003C19ED" w:rsidRDefault="00937190" w:rsidP="00824FF6">
            <w:pPr>
              <w:jc w:val="center"/>
              <w:rPr>
                <w:rFonts w:ascii="Times New Roman" w:hAnsi="Times New Roman" w:cs="Times New Roman"/>
                <w:b/>
              </w:rPr>
            </w:pPr>
            <w:r w:rsidRPr="003C19ED">
              <w:rPr>
                <w:rFonts w:ascii="Times New Roman" w:hAnsi="Times New Roman" w:cs="Times New Roman"/>
                <w:b/>
              </w:rPr>
              <w:t>ѵ</w:t>
            </w:r>
          </w:p>
        </w:tc>
        <w:tc>
          <w:tcPr>
            <w:tcW w:w="426" w:type="dxa"/>
          </w:tcPr>
          <w:p w14:paraId="304DD767"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354D465D" w14:textId="77777777" w:rsidR="00937190" w:rsidRPr="003C19ED" w:rsidRDefault="00937190" w:rsidP="00824FF6">
            <w:pPr>
              <w:pStyle w:val="TableParagraph"/>
              <w:ind w:left="223"/>
              <w:jc w:val="center"/>
              <w:rPr>
                <w:b/>
              </w:rPr>
            </w:pPr>
          </w:p>
        </w:tc>
        <w:tc>
          <w:tcPr>
            <w:tcW w:w="567" w:type="dxa"/>
            <w:tcBorders>
              <w:right w:val="single" w:sz="4" w:space="0" w:color="auto"/>
            </w:tcBorders>
          </w:tcPr>
          <w:p w14:paraId="70911D3F" w14:textId="77777777" w:rsidR="00937190" w:rsidRPr="003C19ED" w:rsidRDefault="00937190" w:rsidP="00824FF6">
            <w:pPr>
              <w:pStyle w:val="TableParagraph"/>
              <w:ind w:left="223"/>
              <w:jc w:val="center"/>
              <w:rPr>
                <w:b/>
              </w:rPr>
            </w:pPr>
          </w:p>
        </w:tc>
        <w:tc>
          <w:tcPr>
            <w:tcW w:w="567" w:type="dxa"/>
            <w:tcBorders>
              <w:left w:val="single" w:sz="4" w:space="0" w:color="auto"/>
              <w:right w:val="single" w:sz="4" w:space="0" w:color="auto"/>
            </w:tcBorders>
          </w:tcPr>
          <w:p w14:paraId="0A1BF453" w14:textId="77777777" w:rsidR="00937190" w:rsidRPr="003C19ED" w:rsidRDefault="00937190" w:rsidP="00824FF6">
            <w:pPr>
              <w:pStyle w:val="TableParagraph"/>
              <w:ind w:left="223"/>
              <w:jc w:val="center"/>
              <w:rPr>
                <w:b/>
              </w:rPr>
            </w:pPr>
          </w:p>
        </w:tc>
        <w:tc>
          <w:tcPr>
            <w:tcW w:w="567" w:type="dxa"/>
            <w:tcBorders>
              <w:left w:val="single" w:sz="4" w:space="0" w:color="auto"/>
            </w:tcBorders>
          </w:tcPr>
          <w:p w14:paraId="6D78C022" w14:textId="77777777" w:rsidR="00937190" w:rsidRPr="003C19ED" w:rsidRDefault="00937190" w:rsidP="00824FF6">
            <w:pPr>
              <w:pStyle w:val="TableParagraph"/>
              <w:ind w:left="223"/>
              <w:jc w:val="center"/>
              <w:rPr>
                <w:b/>
              </w:rPr>
            </w:pPr>
            <w:r w:rsidRPr="003C19ED">
              <w:rPr>
                <w:b/>
              </w:rPr>
              <w:t>ѵ</w:t>
            </w:r>
          </w:p>
        </w:tc>
      </w:tr>
      <w:tr w:rsidR="00937190" w:rsidRPr="003C19ED" w14:paraId="37AECD8A" w14:textId="77777777" w:rsidTr="00824FF6">
        <w:trPr>
          <w:trHeight w:val="323"/>
        </w:trPr>
        <w:tc>
          <w:tcPr>
            <w:tcW w:w="1406" w:type="dxa"/>
            <w:vMerge/>
          </w:tcPr>
          <w:p w14:paraId="77A8CA5D" w14:textId="77777777" w:rsidR="00937190" w:rsidRPr="003C19ED" w:rsidRDefault="00937190" w:rsidP="00824FF6">
            <w:pPr>
              <w:pStyle w:val="TableParagraph"/>
              <w:ind w:left="142"/>
              <w:rPr>
                <w:rFonts w:eastAsia="Calibri"/>
                <w:color w:val="000000"/>
                <w:spacing w:val="-2"/>
              </w:rPr>
            </w:pPr>
          </w:p>
        </w:tc>
        <w:tc>
          <w:tcPr>
            <w:tcW w:w="704" w:type="dxa"/>
          </w:tcPr>
          <w:p w14:paraId="21685536" w14:textId="77777777" w:rsidR="00937190" w:rsidRPr="003C19ED" w:rsidRDefault="00937190" w:rsidP="00824FF6">
            <w:pPr>
              <w:rPr>
                <w:rFonts w:ascii="Times New Roman" w:eastAsia="Calibri" w:hAnsi="Times New Roman" w:cs="Times New Roman"/>
              </w:rPr>
            </w:pPr>
          </w:p>
        </w:tc>
        <w:tc>
          <w:tcPr>
            <w:tcW w:w="850" w:type="dxa"/>
          </w:tcPr>
          <w:p w14:paraId="3A99C32C" w14:textId="77777777" w:rsidR="00937190" w:rsidRPr="003C19ED" w:rsidRDefault="00937190" w:rsidP="00824FF6">
            <w:pPr>
              <w:rPr>
                <w:rFonts w:ascii="Times New Roman" w:eastAsia="Calibri" w:hAnsi="Times New Roman" w:cs="Times New Roman"/>
              </w:rPr>
            </w:pPr>
          </w:p>
        </w:tc>
        <w:tc>
          <w:tcPr>
            <w:tcW w:w="1435" w:type="dxa"/>
          </w:tcPr>
          <w:p w14:paraId="37E13E8F" w14:textId="77777777" w:rsidR="00937190" w:rsidRPr="003C19ED" w:rsidRDefault="00937190" w:rsidP="00824FF6">
            <w:pPr>
              <w:rPr>
                <w:rFonts w:ascii="Times New Roman" w:eastAsia="Calibri" w:hAnsi="Times New Roman" w:cs="Times New Roman"/>
              </w:rPr>
            </w:pPr>
            <w:r w:rsidRPr="003C19ED">
              <w:rPr>
                <w:rFonts w:ascii="Times New Roman" w:eastAsia="Calibri" w:hAnsi="Times New Roman" w:cs="Times New Roman"/>
              </w:rPr>
              <w:t xml:space="preserve">Writing and </w:t>
            </w:r>
            <w:proofErr w:type="spellStart"/>
            <w:r w:rsidRPr="003C19ED">
              <w:rPr>
                <w:rFonts w:ascii="Times New Roman" w:eastAsia="Calibri" w:hAnsi="Times New Roman" w:cs="Times New Roman"/>
              </w:rPr>
              <w:t>defece</w:t>
            </w:r>
            <w:proofErr w:type="spellEnd"/>
            <w:r w:rsidRPr="003C19ED">
              <w:rPr>
                <w:rFonts w:ascii="Times New Roman" w:eastAsia="Calibri" w:hAnsi="Times New Roman" w:cs="Times New Roman"/>
              </w:rPr>
              <w:t xml:space="preserve"> of degree work, (project) or passing a comprehensive exam</w:t>
            </w:r>
          </w:p>
        </w:tc>
        <w:tc>
          <w:tcPr>
            <w:tcW w:w="3954" w:type="dxa"/>
          </w:tcPr>
          <w:p w14:paraId="5729CA0A" w14:textId="77777777" w:rsidR="00937190" w:rsidRPr="003C19ED" w:rsidRDefault="00937190" w:rsidP="00824FF6">
            <w:pPr>
              <w:jc w:val="both"/>
              <w:rPr>
                <w:rFonts w:ascii="Times New Roman" w:eastAsia="Calibri" w:hAnsi="Times New Roman" w:cs="Times New Roman"/>
              </w:rPr>
            </w:pPr>
            <w:r w:rsidRPr="003C19ED">
              <w:rPr>
                <w:rFonts w:ascii="Times New Roman" w:eastAsia="Calibri" w:hAnsi="Times New Roman" w:cs="Times New Roman"/>
              </w:rPr>
              <w:t>Demonstrates independent performance of analytical review and patent search; setting research objectives; experimental (design) technological part; calculations of the studied process and economic evaluation of the research results; the discussion of the results; demonstration of knowledge of life safety and industrial sanitation and hygiene, the ability to make a motivated objective and complete expert opinion. Ability to issue a thesis project, with the required structure.</w:t>
            </w:r>
          </w:p>
        </w:tc>
        <w:tc>
          <w:tcPr>
            <w:tcW w:w="849" w:type="dxa"/>
          </w:tcPr>
          <w:p w14:paraId="7938D685" w14:textId="77777777" w:rsidR="00937190" w:rsidRPr="003C19ED" w:rsidRDefault="00937190" w:rsidP="00824FF6">
            <w:pPr>
              <w:rPr>
                <w:rFonts w:ascii="Times New Roman" w:eastAsia="Calibri" w:hAnsi="Times New Roman" w:cs="Times New Roman"/>
              </w:rPr>
            </w:pPr>
            <w:r>
              <w:rPr>
                <w:rFonts w:ascii="Times New Roman" w:eastAsia="Calibri" w:hAnsi="Times New Roman" w:cs="Times New Roman"/>
              </w:rPr>
              <w:t xml:space="preserve">      </w:t>
            </w:r>
            <w:r w:rsidRPr="003C19ED">
              <w:rPr>
                <w:rFonts w:ascii="Times New Roman" w:eastAsia="Calibri" w:hAnsi="Times New Roman" w:cs="Times New Roman"/>
              </w:rPr>
              <w:t>12</w:t>
            </w:r>
          </w:p>
        </w:tc>
        <w:tc>
          <w:tcPr>
            <w:tcW w:w="427" w:type="dxa"/>
          </w:tcPr>
          <w:p w14:paraId="148A93F2" w14:textId="77777777" w:rsidR="00937190" w:rsidRPr="003C19ED" w:rsidRDefault="00937190" w:rsidP="00824FF6">
            <w:pPr>
              <w:pStyle w:val="TableParagraph"/>
              <w:ind w:left="223"/>
              <w:jc w:val="center"/>
              <w:rPr>
                <w:b/>
              </w:rPr>
            </w:pPr>
          </w:p>
        </w:tc>
        <w:tc>
          <w:tcPr>
            <w:tcW w:w="440" w:type="dxa"/>
          </w:tcPr>
          <w:p w14:paraId="235A667C" w14:textId="77777777" w:rsidR="00937190" w:rsidRPr="003C19ED" w:rsidRDefault="00937190" w:rsidP="00824FF6">
            <w:pPr>
              <w:pStyle w:val="TableParagraph"/>
              <w:ind w:left="223"/>
              <w:jc w:val="center"/>
              <w:rPr>
                <w:b/>
              </w:rPr>
            </w:pPr>
          </w:p>
        </w:tc>
        <w:tc>
          <w:tcPr>
            <w:tcW w:w="567" w:type="dxa"/>
          </w:tcPr>
          <w:p w14:paraId="5E1A6608" w14:textId="77777777" w:rsidR="00937190" w:rsidRPr="003C19ED" w:rsidRDefault="00937190" w:rsidP="00824FF6">
            <w:pPr>
              <w:pStyle w:val="TableParagraph"/>
              <w:spacing w:line="304" w:lineRule="exact"/>
              <w:ind w:left="223"/>
              <w:jc w:val="center"/>
              <w:rPr>
                <w:b/>
              </w:rPr>
            </w:pPr>
          </w:p>
        </w:tc>
        <w:tc>
          <w:tcPr>
            <w:tcW w:w="425" w:type="dxa"/>
          </w:tcPr>
          <w:p w14:paraId="35C92995" w14:textId="77777777" w:rsidR="00937190" w:rsidRPr="003C19ED" w:rsidRDefault="00937190" w:rsidP="00824FF6">
            <w:pPr>
              <w:jc w:val="center"/>
              <w:rPr>
                <w:rFonts w:ascii="Times New Roman" w:hAnsi="Times New Roman" w:cs="Times New Roman"/>
                <w:b/>
              </w:rPr>
            </w:pPr>
            <w:r w:rsidRPr="003C19ED">
              <w:rPr>
                <w:rFonts w:ascii="Times New Roman" w:hAnsi="Times New Roman" w:cs="Times New Roman"/>
                <w:b/>
              </w:rPr>
              <w:t>ѵ</w:t>
            </w:r>
          </w:p>
        </w:tc>
        <w:tc>
          <w:tcPr>
            <w:tcW w:w="567" w:type="dxa"/>
          </w:tcPr>
          <w:p w14:paraId="014D0975" w14:textId="77777777" w:rsidR="00937190" w:rsidRPr="003C19ED" w:rsidRDefault="00937190" w:rsidP="00824FF6">
            <w:pPr>
              <w:jc w:val="center"/>
              <w:rPr>
                <w:rFonts w:ascii="Times New Roman" w:hAnsi="Times New Roman" w:cs="Times New Roman"/>
                <w:b/>
              </w:rPr>
            </w:pPr>
            <w:r w:rsidRPr="003C19ED">
              <w:rPr>
                <w:rFonts w:ascii="Times New Roman" w:hAnsi="Times New Roman" w:cs="Times New Roman"/>
                <w:b/>
              </w:rPr>
              <w:t>ѵ</w:t>
            </w:r>
          </w:p>
        </w:tc>
        <w:tc>
          <w:tcPr>
            <w:tcW w:w="425" w:type="dxa"/>
          </w:tcPr>
          <w:p w14:paraId="03707632" w14:textId="77777777" w:rsidR="00937190" w:rsidRPr="003C19ED" w:rsidRDefault="00937190" w:rsidP="00824FF6">
            <w:pPr>
              <w:jc w:val="center"/>
              <w:rPr>
                <w:rFonts w:ascii="Times New Roman" w:hAnsi="Times New Roman" w:cs="Times New Roman"/>
                <w:b/>
              </w:rPr>
            </w:pPr>
            <w:r w:rsidRPr="003C19ED">
              <w:rPr>
                <w:rFonts w:ascii="Times New Roman" w:hAnsi="Times New Roman" w:cs="Times New Roman"/>
                <w:b/>
              </w:rPr>
              <w:t>ѵ</w:t>
            </w:r>
          </w:p>
        </w:tc>
        <w:tc>
          <w:tcPr>
            <w:tcW w:w="567" w:type="dxa"/>
          </w:tcPr>
          <w:p w14:paraId="0C73017C" w14:textId="77777777" w:rsidR="00937190" w:rsidRPr="003C19ED" w:rsidRDefault="00937190" w:rsidP="00824FF6">
            <w:pPr>
              <w:jc w:val="center"/>
              <w:rPr>
                <w:rFonts w:ascii="Times New Roman" w:hAnsi="Times New Roman" w:cs="Times New Roman"/>
                <w:b/>
              </w:rPr>
            </w:pPr>
            <w:r w:rsidRPr="003C19ED">
              <w:rPr>
                <w:rFonts w:ascii="Times New Roman" w:hAnsi="Times New Roman" w:cs="Times New Roman"/>
                <w:b/>
              </w:rPr>
              <w:t>ѵ</w:t>
            </w:r>
          </w:p>
        </w:tc>
        <w:tc>
          <w:tcPr>
            <w:tcW w:w="426" w:type="dxa"/>
          </w:tcPr>
          <w:p w14:paraId="330C9C31" w14:textId="77777777" w:rsidR="00937190" w:rsidRPr="003C19ED" w:rsidRDefault="00937190" w:rsidP="00824FF6">
            <w:pPr>
              <w:jc w:val="center"/>
              <w:rPr>
                <w:rFonts w:ascii="Times New Roman" w:hAnsi="Times New Roman" w:cs="Times New Roman"/>
                <w:b/>
              </w:rPr>
            </w:pPr>
            <w:r>
              <w:rPr>
                <w:rFonts w:ascii="Times New Roman" w:hAnsi="Times New Roman" w:cs="Times New Roman"/>
                <w:b/>
              </w:rPr>
              <w:t>v</w:t>
            </w:r>
          </w:p>
        </w:tc>
        <w:tc>
          <w:tcPr>
            <w:tcW w:w="567" w:type="dxa"/>
            <w:tcBorders>
              <w:right w:val="single" w:sz="4" w:space="0" w:color="auto"/>
            </w:tcBorders>
          </w:tcPr>
          <w:p w14:paraId="05D0C978" w14:textId="77777777" w:rsidR="00937190" w:rsidRPr="003C19ED" w:rsidRDefault="00937190" w:rsidP="00824FF6">
            <w:pPr>
              <w:jc w:val="center"/>
              <w:rPr>
                <w:rFonts w:ascii="Times New Roman" w:hAnsi="Times New Roman" w:cs="Times New Roman"/>
                <w:b/>
              </w:rPr>
            </w:pPr>
            <w:r w:rsidRPr="003C19ED">
              <w:rPr>
                <w:rFonts w:ascii="Times New Roman" w:hAnsi="Times New Roman" w:cs="Times New Roman"/>
                <w:b/>
              </w:rPr>
              <w:t>ѵ</w:t>
            </w:r>
          </w:p>
        </w:tc>
        <w:tc>
          <w:tcPr>
            <w:tcW w:w="567" w:type="dxa"/>
            <w:tcBorders>
              <w:right w:val="single" w:sz="4" w:space="0" w:color="auto"/>
            </w:tcBorders>
          </w:tcPr>
          <w:p w14:paraId="35CDB917" w14:textId="77777777" w:rsidR="00937190" w:rsidRPr="003C19ED" w:rsidRDefault="00937190" w:rsidP="00824FF6">
            <w:pPr>
              <w:jc w:val="center"/>
              <w:rPr>
                <w:rFonts w:ascii="Times New Roman" w:hAnsi="Times New Roman" w:cs="Times New Roman"/>
                <w:b/>
              </w:rPr>
            </w:pPr>
            <w:r w:rsidRPr="003C19ED">
              <w:rPr>
                <w:rFonts w:ascii="Times New Roman" w:hAnsi="Times New Roman" w:cs="Times New Roman"/>
                <w:b/>
              </w:rPr>
              <w:t>ѵ</w:t>
            </w:r>
          </w:p>
        </w:tc>
        <w:tc>
          <w:tcPr>
            <w:tcW w:w="567" w:type="dxa"/>
            <w:tcBorders>
              <w:left w:val="single" w:sz="4" w:space="0" w:color="auto"/>
              <w:right w:val="single" w:sz="4" w:space="0" w:color="auto"/>
            </w:tcBorders>
          </w:tcPr>
          <w:p w14:paraId="30427F8C" w14:textId="77777777" w:rsidR="00937190" w:rsidRPr="003C19ED" w:rsidRDefault="00937190" w:rsidP="00824FF6">
            <w:pPr>
              <w:jc w:val="center"/>
              <w:rPr>
                <w:rFonts w:ascii="Times New Roman" w:hAnsi="Times New Roman" w:cs="Times New Roman"/>
                <w:b/>
              </w:rPr>
            </w:pPr>
            <w:r w:rsidRPr="003C19ED">
              <w:rPr>
                <w:rFonts w:ascii="Times New Roman" w:hAnsi="Times New Roman" w:cs="Times New Roman"/>
                <w:b/>
              </w:rPr>
              <w:t>ѵ</w:t>
            </w:r>
          </w:p>
        </w:tc>
        <w:tc>
          <w:tcPr>
            <w:tcW w:w="567" w:type="dxa"/>
            <w:tcBorders>
              <w:left w:val="single" w:sz="4" w:space="0" w:color="auto"/>
            </w:tcBorders>
          </w:tcPr>
          <w:p w14:paraId="0223EFAF" w14:textId="77777777" w:rsidR="00937190" w:rsidRPr="003C19ED" w:rsidRDefault="00937190" w:rsidP="00824FF6">
            <w:pPr>
              <w:jc w:val="center"/>
              <w:rPr>
                <w:rFonts w:ascii="Times New Roman" w:hAnsi="Times New Roman" w:cs="Times New Roman"/>
                <w:b/>
              </w:rPr>
            </w:pPr>
            <w:r w:rsidRPr="003C19ED">
              <w:rPr>
                <w:rFonts w:ascii="Times New Roman" w:hAnsi="Times New Roman" w:cs="Times New Roman"/>
                <w:b/>
              </w:rPr>
              <w:t>ѵ</w:t>
            </w:r>
          </w:p>
        </w:tc>
      </w:tr>
    </w:tbl>
    <w:p w14:paraId="480FED1E" w14:textId="77777777" w:rsidR="00937190" w:rsidRDefault="00937190" w:rsidP="00937190">
      <w:pPr>
        <w:ind w:left="223"/>
        <w:jc w:val="both"/>
        <w:rPr>
          <w:rFonts w:ascii="Times New Roman" w:hAnsi="Times New Roman" w:cs="Times New Roman"/>
          <w:bCs/>
        </w:rPr>
      </w:pPr>
    </w:p>
    <w:p w14:paraId="26087B68" w14:textId="77777777" w:rsidR="00937190" w:rsidRDefault="00937190" w:rsidP="00937190">
      <w:pPr>
        <w:ind w:firstLine="708"/>
        <w:jc w:val="both"/>
        <w:rPr>
          <w:rFonts w:ascii="Times New Roman" w:hAnsi="Times New Roman" w:cs="Times New Roman"/>
          <w:bCs/>
          <w:sz w:val="24"/>
          <w:szCs w:val="24"/>
          <w:lang w:val="en-US"/>
        </w:rPr>
      </w:pPr>
    </w:p>
    <w:p w14:paraId="2E7300A6" w14:textId="77777777" w:rsidR="00937190" w:rsidRDefault="00937190" w:rsidP="00937190">
      <w:pPr>
        <w:ind w:firstLine="708"/>
        <w:jc w:val="both"/>
        <w:rPr>
          <w:rFonts w:ascii="Times New Roman" w:hAnsi="Times New Roman" w:cs="Times New Roman"/>
          <w:bCs/>
          <w:sz w:val="24"/>
          <w:szCs w:val="24"/>
          <w:lang w:val="en-US"/>
        </w:rPr>
      </w:pPr>
    </w:p>
    <w:p w14:paraId="0CECBF2B" w14:textId="77777777" w:rsidR="00937190" w:rsidRPr="006E022E" w:rsidRDefault="00937190" w:rsidP="00937190">
      <w:pPr>
        <w:ind w:firstLine="708"/>
        <w:jc w:val="both"/>
        <w:rPr>
          <w:rFonts w:ascii="Times New Roman" w:hAnsi="Times New Roman" w:cs="Times New Roman"/>
          <w:bCs/>
          <w:sz w:val="24"/>
          <w:szCs w:val="24"/>
          <w:lang w:val="en-US"/>
        </w:rPr>
      </w:pPr>
    </w:p>
    <w:p w14:paraId="716E8672" w14:textId="77777777" w:rsidR="00937190" w:rsidRPr="00AA0B4D" w:rsidRDefault="00937190" w:rsidP="00937190">
      <w:pPr>
        <w:ind w:firstLine="708"/>
        <w:jc w:val="both"/>
        <w:rPr>
          <w:rFonts w:ascii="Times New Roman" w:hAnsi="Times New Roman" w:cs="Times New Roman"/>
          <w:bCs/>
          <w:sz w:val="24"/>
          <w:szCs w:val="24"/>
          <w:lang w:val="en-US"/>
        </w:rPr>
      </w:pPr>
    </w:p>
    <w:p w14:paraId="3828BB9A" w14:textId="77777777" w:rsidR="00937190" w:rsidRPr="00AA0B4D" w:rsidRDefault="00937190" w:rsidP="00937190">
      <w:pPr>
        <w:ind w:firstLine="708"/>
        <w:jc w:val="both"/>
        <w:rPr>
          <w:rFonts w:ascii="Times New Roman" w:hAnsi="Times New Roman" w:cs="Times New Roman"/>
          <w:bCs/>
          <w:sz w:val="24"/>
          <w:szCs w:val="24"/>
          <w:lang w:val="en-US"/>
        </w:rPr>
        <w:sectPr w:rsidR="00937190" w:rsidRPr="00AA0B4D" w:rsidSect="00011908">
          <w:pgSz w:w="16838" w:h="11906" w:orient="landscape"/>
          <w:pgMar w:top="1701" w:right="1134" w:bottom="851" w:left="1134" w:header="709" w:footer="709" w:gutter="0"/>
          <w:cols w:space="708"/>
          <w:docGrid w:linePitch="360"/>
        </w:sectPr>
      </w:pPr>
    </w:p>
    <w:p w14:paraId="0DB1C3E9" w14:textId="77777777" w:rsidR="00937190" w:rsidRPr="00C40E4B" w:rsidRDefault="00937190" w:rsidP="00937190">
      <w:pPr>
        <w:jc w:val="center"/>
        <w:rPr>
          <w:lang w:val="en-US"/>
        </w:rPr>
      </w:pPr>
      <w:r w:rsidRPr="00C40E4B">
        <w:rPr>
          <w:rFonts w:ascii="Times New Roman" w:eastAsia="Times New Roman" w:hAnsi="Times New Roman" w:cs="Times New Roman"/>
          <w:b/>
          <w:color w:val="000000"/>
          <w:sz w:val="24"/>
          <w:szCs w:val="24"/>
          <w:lang w:val="de-DE" w:eastAsia="de-DE"/>
        </w:rPr>
        <w:lastRenderedPageBreak/>
        <w:t>5 SUMMARY TABLE SHOWING T</w:t>
      </w:r>
      <w:r>
        <w:rPr>
          <w:rFonts w:ascii="Times New Roman" w:eastAsia="Times New Roman" w:hAnsi="Times New Roman" w:cs="Times New Roman"/>
          <w:b/>
          <w:color w:val="000000"/>
          <w:sz w:val="24"/>
          <w:szCs w:val="24"/>
          <w:lang w:val="de-DE" w:eastAsia="de-DE"/>
        </w:rPr>
        <w:t>HE VOLUME OF DISPUTED LOANS BY E</w:t>
      </w:r>
      <w:r w:rsidRPr="00C40E4B">
        <w:rPr>
          <w:rFonts w:ascii="Times New Roman" w:eastAsia="Times New Roman" w:hAnsi="Times New Roman" w:cs="Times New Roman"/>
          <w:b/>
          <w:color w:val="000000"/>
          <w:sz w:val="24"/>
          <w:szCs w:val="24"/>
          <w:lang w:val="de-DE" w:eastAsia="de-DE"/>
        </w:rPr>
        <w:t>P MODULES</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444"/>
        <w:gridCol w:w="739"/>
        <w:gridCol w:w="407"/>
        <w:gridCol w:w="407"/>
        <w:gridCol w:w="409"/>
        <w:gridCol w:w="1087"/>
        <w:gridCol w:w="951"/>
        <w:gridCol w:w="951"/>
        <w:gridCol w:w="1358"/>
        <w:gridCol w:w="816"/>
        <w:gridCol w:w="815"/>
        <w:gridCol w:w="544"/>
        <w:gridCol w:w="752"/>
        <w:gridCol w:w="918"/>
      </w:tblGrid>
      <w:tr w:rsidR="00937190" w:rsidRPr="005E747D" w14:paraId="47790D23" w14:textId="77777777" w:rsidTr="00824FF6">
        <w:trPr>
          <w:trHeight w:val="315"/>
          <w:jc w:val="center"/>
        </w:trPr>
        <w:tc>
          <w:tcPr>
            <w:tcW w:w="312" w:type="dxa"/>
            <w:vMerge w:val="restart"/>
            <w:tcMar>
              <w:top w:w="15" w:type="dxa"/>
              <w:left w:w="15" w:type="dxa"/>
              <w:bottom w:w="15" w:type="dxa"/>
              <w:right w:w="15" w:type="dxa"/>
            </w:tcMar>
            <w:textDirection w:val="btLr"/>
            <w:vAlign w:val="center"/>
          </w:tcPr>
          <w:p w14:paraId="77B587A0" w14:textId="77777777" w:rsidR="00937190" w:rsidRPr="005E747D" w:rsidRDefault="00937190" w:rsidP="00824FF6">
            <w:pPr>
              <w:spacing w:after="0" w:line="240" w:lineRule="auto"/>
              <w:ind w:left="20" w:right="113"/>
              <w:jc w:val="center"/>
              <w:rPr>
                <w:rFonts w:ascii="Times New Roman" w:eastAsia="Calibri" w:hAnsi="Times New Roman" w:cs="Times New Roman"/>
                <w:sz w:val="20"/>
                <w:szCs w:val="24"/>
                <w:lang w:val="en-US"/>
              </w:rPr>
            </w:pPr>
            <w:r w:rsidRPr="005E747D">
              <w:rPr>
                <w:rFonts w:ascii="Times New Roman" w:eastAsia="Calibri" w:hAnsi="Times New Roman" w:cs="Times New Roman"/>
                <w:color w:val="000000"/>
                <w:sz w:val="20"/>
                <w:szCs w:val="24"/>
                <w:lang w:val="en-US"/>
              </w:rPr>
              <w:t>Course of Study</w:t>
            </w:r>
          </w:p>
        </w:tc>
        <w:tc>
          <w:tcPr>
            <w:tcW w:w="444" w:type="dxa"/>
            <w:vMerge w:val="restart"/>
            <w:tcMar>
              <w:top w:w="15" w:type="dxa"/>
              <w:left w:w="15" w:type="dxa"/>
              <w:bottom w:w="15" w:type="dxa"/>
              <w:right w:w="15" w:type="dxa"/>
            </w:tcMar>
            <w:textDirection w:val="btLr"/>
            <w:vAlign w:val="center"/>
          </w:tcPr>
          <w:p w14:paraId="0A20F7FE" w14:textId="77777777" w:rsidR="00937190" w:rsidRPr="005E747D" w:rsidRDefault="00937190" w:rsidP="00824FF6">
            <w:pPr>
              <w:spacing w:after="0" w:line="240" w:lineRule="auto"/>
              <w:ind w:left="20" w:right="113"/>
              <w:jc w:val="center"/>
              <w:rPr>
                <w:rFonts w:ascii="Times New Roman" w:eastAsia="Calibri" w:hAnsi="Times New Roman" w:cs="Times New Roman"/>
                <w:sz w:val="20"/>
                <w:szCs w:val="24"/>
                <w:lang w:val="en-US"/>
              </w:rPr>
            </w:pPr>
            <w:r w:rsidRPr="005E747D">
              <w:rPr>
                <w:rFonts w:ascii="Times New Roman" w:eastAsia="Calibri" w:hAnsi="Times New Roman" w:cs="Times New Roman"/>
                <w:color w:val="000000"/>
                <w:sz w:val="20"/>
                <w:szCs w:val="24"/>
                <w:lang w:val="en-US"/>
              </w:rPr>
              <w:t>Semester</w:t>
            </w:r>
          </w:p>
        </w:tc>
        <w:tc>
          <w:tcPr>
            <w:tcW w:w="739" w:type="dxa"/>
            <w:vMerge w:val="restart"/>
            <w:tcMar>
              <w:top w:w="15" w:type="dxa"/>
              <w:left w:w="15" w:type="dxa"/>
              <w:bottom w:w="15" w:type="dxa"/>
              <w:right w:w="15" w:type="dxa"/>
            </w:tcMar>
            <w:textDirection w:val="btLr"/>
            <w:vAlign w:val="center"/>
          </w:tcPr>
          <w:p w14:paraId="2DD69049" w14:textId="77777777" w:rsidR="00937190" w:rsidRPr="005E747D" w:rsidRDefault="00937190" w:rsidP="00824FF6">
            <w:pPr>
              <w:spacing w:after="0" w:line="240" w:lineRule="auto"/>
              <w:ind w:left="20" w:right="113"/>
              <w:jc w:val="center"/>
              <w:rPr>
                <w:rFonts w:ascii="Times New Roman" w:eastAsia="Calibri" w:hAnsi="Times New Roman" w:cs="Times New Roman"/>
                <w:sz w:val="20"/>
                <w:szCs w:val="24"/>
                <w:lang w:val="en-US"/>
              </w:rPr>
            </w:pPr>
            <w:r w:rsidRPr="005E747D">
              <w:rPr>
                <w:rFonts w:ascii="Times New Roman" w:eastAsia="Calibri" w:hAnsi="Times New Roman" w:cs="Times New Roman"/>
                <w:color w:val="000000"/>
                <w:sz w:val="20"/>
                <w:szCs w:val="24"/>
                <w:lang w:val="en-US"/>
              </w:rPr>
              <w:t>The number of mastered modules</w:t>
            </w:r>
          </w:p>
        </w:tc>
        <w:tc>
          <w:tcPr>
            <w:tcW w:w="1223" w:type="dxa"/>
            <w:gridSpan w:val="3"/>
            <w:tcMar>
              <w:top w:w="15" w:type="dxa"/>
              <w:left w:w="15" w:type="dxa"/>
              <w:bottom w:w="15" w:type="dxa"/>
              <w:right w:w="15" w:type="dxa"/>
            </w:tcMar>
            <w:vAlign w:val="center"/>
          </w:tcPr>
          <w:p w14:paraId="1B69FF2A" w14:textId="77777777" w:rsidR="00937190" w:rsidRPr="005E747D" w:rsidRDefault="00937190" w:rsidP="00824FF6">
            <w:pPr>
              <w:spacing w:after="0" w:line="240" w:lineRule="auto"/>
              <w:ind w:left="20"/>
              <w:jc w:val="center"/>
              <w:rPr>
                <w:rFonts w:ascii="Times New Roman" w:eastAsia="Calibri" w:hAnsi="Times New Roman" w:cs="Times New Roman"/>
                <w:color w:val="000000"/>
                <w:sz w:val="20"/>
                <w:szCs w:val="24"/>
                <w:lang w:val="en-US"/>
              </w:rPr>
            </w:pPr>
            <w:r w:rsidRPr="005E747D">
              <w:rPr>
                <w:rFonts w:ascii="Times New Roman" w:eastAsia="Calibri" w:hAnsi="Times New Roman" w:cs="Times New Roman"/>
                <w:color w:val="000000"/>
                <w:sz w:val="20"/>
                <w:szCs w:val="24"/>
                <w:lang w:val="en-US"/>
              </w:rPr>
              <w:t>The number of studied disciplines</w:t>
            </w:r>
          </w:p>
        </w:tc>
        <w:tc>
          <w:tcPr>
            <w:tcW w:w="5163" w:type="dxa"/>
            <w:gridSpan w:val="5"/>
            <w:tcMar>
              <w:top w:w="15" w:type="dxa"/>
              <w:left w:w="15" w:type="dxa"/>
              <w:bottom w:w="15" w:type="dxa"/>
              <w:right w:w="15" w:type="dxa"/>
            </w:tcMar>
            <w:vAlign w:val="center"/>
          </w:tcPr>
          <w:p w14:paraId="4C6E9C0A" w14:textId="77777777" w:rsidR="00937190" w:rsidRPr="005E747D" w:rsidRDefault="00937190" w:rsidP="00824FF6">
            <w:pPr>
              <w:spacing w:after="0" w:line="240" w:lineRule="auto"/>
              <w:ind w:left="20"/>
              <w:jc w:val="center"/>
              <w:rPr>
                <w:rFonts w:ascii="Times New Roman" w:eastAsia="Calibri" w:hAnsi="Times New Roman" w:cs="Times New Roman"/>
                <w:sz w:val="20"/>
                <w:szCs w:val="24"/>
                <w:lang w:val="en-US"/>
              </w:rPr>
            </w:pPr>
            <w:r w:rsidRPr="005E747D">
              <w:rPr>
                <w:rFonts w:ascii="Times New Roman" w:eastAsia="Calibri" w:hAnsi="Times New Roman" w:cs="Times New Roman"/>
                <w:color w:val="000000"/>
                <w:sz w:val="20"/>
                <w:szCs w:val="24"/>
                <w:lang w:val="en-US"/>
              </w:rPr>
              <w:t xml:space="preserve">Number of KZ credits </w:t>
            </w:r>
          </w:p>
        </w:tc>
        <w:tc>
          <w:tcPr>
            <w:tcW w:w="815" w:type="dxa"/>
            <w:vMerge w:val="restart"/>
            <w:tcMar>
              <w:top w:w="15" w:type="dxa"/>
              <w:left w:w="15" w:type="dxa"/>
              <w:bottom w:w="15" w:type="dxa"/>
              <w:right w:w="15" w:type="dxa"/>
            </w:tcMar>
            <w:vAlign w:val="center"/>
          </w:tcPr>
          <w:p w14:paraId="4A6504CC" w14:textId="77777777" w:rsidR="00937190" w:rsidRPr="005E747D" w:rsidRDefault="00937190" w:rsidP="00824FF6">
            <w:pPr>
              <w:spacing w:after="0" w:line="240" w:lineRule="auto"/>
              <w:ind w:left="20"/>
              <w:jc w:val="center"/>
              <w:rPr>
                <w:rFonts w:ascii="Times New Roman" w:eastAsia="Calibri" w:hAnsi="Times New Roman" w:cs="Times New Roman"/>
              </w:rPr>
            </w:pPr>
            <w:r w:rsidRPr="005E747D">
              <w:rPr>
                <w:rFonts w:ascii="Times New Roman" w:eastAsia="Calibri" w:hAnsi="Times New Roman" w:cs="Times New Roman"/>
                <w:lang w:val="en-US"/>
              </w:rPr>
              <w:t>Total hours</w:t>
            </w:r>
          </w:p>
        </w:tc>
        <w:tc>
          <w:tcPr>
            <w:tcW w:w="544" w:type="dxa"/>
            <w:vMerge w:val="restart"/>
            <w:tcMar>
              <w:top w:w="15" w:type="dxa"/>
              <w:left w:w="15" w:type="dxa"/>
              <w:bottom w:w="15" w:type="dxa"/>
              <w:right w:w="15" w:type="dxa"/>
            </w:tcMar>
            <w:textDirection w:val="btLr"/>
            <w:vAlign w:val="center"/>
          </w:tcPr>
          <w:p w14:paraId="2075E5CC" w14:textId="77777777" w:rsidR="00937190" w:rsidRPr="005E747D" w:rsidRDefault="00937190" w:rsidP="00824FF6">
            <w:pPr>
              <w:spacing w:after="0" w:line="240" w:lineRule="auto"/>
              <w:ind w:left="20" w:right="113"/>
              <w:jc w:val="center"/>
              <w:rPr>
                <w:rFonts w:ascii="Times New Roman" w:eastAsia="Calibri" w:hAnsi="Times New Roman" w:cs="Times New Roman"/>
                <w:lang w:val="en-US"/>
              </w:rPr>
            </w:pPr>
            <w:r w:rsidRPr="005E747D">
              <w:rPr>
                <w:rFonts w:ascii="Times New Roman" w:eastAsia="Calibri" w:hAnsi="Times New Roman" w:cs="Times New Roman"/>
                <w:color w:val="000000"/>
                <w:sz w:val="20"/>
                <w:szCs w:val="24"/>
                <w:lang w:val="en-US"/>
              </w:rPr>
              <w:t>Total KZ credits</w:t>
            </w:r>
          </w:p>
        </w:tc>
        <w:tc>
          <w:tcPr>
            <w:tcW w:w="1670" w:type="dxa"/>
            <w:gridSpan w:val="2"/>
            <w:tcMar>
              <w:top w:w="15" w:type="dxa"/>
              <w:left w:w="15" w:type="dxa"/>
              <w:bottom w:w="15" w:type="dxa"/>
              <w:right w:w="15" w:type="dxa"/>
            </w:tcMar>
            <w:vAlign w:val="center"/>
          </w:tcPr>
          <w:p w14:paraId="65FD74DC" w14:textId="77777777" w:rsidR="00937190" w:rsidRPr="005E747D" w:rsidRDefault="00937190" w:rsidP="00824FF6">
            <w:pPr>
              <w:spacing w:after="0" w:line="240" w:lineRule="auto"/>
              <w:ind w:left="20"/>
              <w:jc w:val="center"/>
              <w:rPr>
                <w:rFonts w:ascii="Times New Roman" w:eastAsia="Calibri" w:hAnsi="Times New Roman" w:cs="Times New Roman"/>
                <w:sz w:val="20"/>
                <w:szCs w:val="24"/>
                <w:lang w:val="en-US"/>
              </w:rPr>
            </w:pPr>
            <w:r w:rsidRPr="005E747D">
              <w:rPr>
                <w:rFonts w:ascii="Times New Roman" w:eastAsia="Calibri" w:hAnsi="Times New Roman" w:cs="Times New Roman"/>
                <w:color w:val="000000"/>
                <w:sz w:val="20"/>
                <w:szCs w:val="24"/>
                <w:lang w:val="en-US"/>
              </w:rPr>
              <w:t>The number of</w:t>
            </w:r>
          </w:p>
        </w:tc>
      </w:tr>
      <w:tr w:rsidR="00937190" w:rsidRPr="005E747D" w14:paraId="6533D8B4" w14:textId="77777777" w:rsidTr="00824FF6">
        <w:trPr>
          <w:cantSplit/>
          <w:trHeight w:val="1152"/>
          <w:jc w:val="center"/>
        </w:trPr>
        <w:tc>
          <w:tcPr>
            <w:tcW w:w="312" w:type="dxa"/>
            <w:vMerge/>
          </w:tcPr>
          <w:p w14:paraId="09F9E32A" w14:textId="77777777" w:rsidR="00937190" w:rsidRPr="005E747D" w:rsidRDefault="00937190" w:rsidP="00824FF6">
            <w:pPr>
              <w:spacing w:after="0" w:line="240" w:lineRule="auto"/>
              <w:rPr>
                <w:rFonts w:ascii="Times New Roman" w:eastAsia="Calibri" w:hAnsi="Times New Roman" w:cs="Times New Roman"/>
              </w:rPr>
            </w:pPr>
          </w:p>
        </w:tc>
        <w:tc>
          <w:tcPr>
            <w:tcW w:w="444" w:type="dxa"/>
            <w:vMerge/>
          </w:tcPr>
          <w:p w14:paraId="528C87DE" w14:textId="77777777" w:rsidR="00937190" w:rsidRPr="005E747D" w:rsidRDefault="00937190" w:rsidP="00824FF6">
            <w:pPr>
              <w:spacing w:after="0" w:line="240" w:lineRule="auto"/>
              <w:rPr>
                <w:rFonts w:ascii="Times New Roman" w:eastAsia="Calibri" w:hAnsi="Times New Roman" w:cs="Times New Roman"/>
              </w:rPr>
            </w:pPr>
          </w:p>
        </w:tc>
        <w:tc>
          <w:tcPr>
            <w:tcW w:w="739" w:type="dxa"/>
            <w:vMerge/>
          </w:tcPr>
          <w:p w14:paraId="74451FAB" w14:textId="77777777" w:rsidR="00937190" w:rsidRPr="005E747D" w:rsidRDefault="00937190" w:rsidP="00824FF6">
            <w:pPr>
              <w:spacing w:after="0" w:line="240" w:lineRule="auto"/>
              <w:rPr>
                <w:rFonts w:ascii="Times New Roman" w:eastAsia="Calibri" w:hAnsi="Times New Roman" w:cs="Times New Roman"/>
              </w:rPr>
            </w:pPr>
          </w:p>
        </w:tc>
        <w:tc>
          <w:tcPr>
            <w:tcW w:w="407" w:type="dxa"/>
            <w:tcMar>
              <w:top w:w="15" w:type="dxa"/>
              <w:left w:w="15" w:type="dxa"/>
              <w:bottom w:w="15" w:type="dxa"/>
              <w:right w:w="15" w:type="dxa"/>
            </w:tcMar>
            <w:textDirection w:val="btLr"/>
            <w:vAlign w:val="center"/>
          </w:tcPr>
          <w:p w14:paraId="1ADCE307" w14:textId="77777777" w:rsidR="00937190" w:rsidRPr="005E747D" w:rsidRDefault="00937190" w:rsidP="00824FF6">
            <w:pPr>
              <w:spacing w:after="0" w:line="240" w:lineRule="auto"/>
              <w:ind w:left="20" w:right="113"/>
              <w:jc w:val="center"/>
              <w:rPr>
                <w:rFonts w:ascii="Times New Roman" w:eastAsia="Calibri" w:hAnsi="Times New Roman" w:cs="Times New Roman"/>
                <w:lang w:val="en-US"/>
              </w:rPr>
            </w:pPr>
            <w:r w:rsidRPr="005E747D">
              <w:rPr>
                <w:rFonts w:ascii="Times New Roman" w:eastAsia="Calibri" w:hAnsi="Times New Roman" w:cs="Times New Roman"/>
              </w:rPr>
              <w:t>О</w:t>
            </w:r>
            <w:r w:rsidRPr="005E747D">
              <w:rPr>
                <w:rFonts w:ascii="Times New Roman" w:eastAsia="Calibri" w:hAnsi="Times New Roman" w:cs="Times New Roman"/>
                <w:lang w:val="en-US"/>
              </w:rPr>
              <w:t>C</w:t>
            </w:r>
          </w:p>
        </w:tc>
        <w:tc>
          <w:tcPr>
            <w:tcW w:w="407" w:type="dxa"/>
            <w:tcMar>
              <w:top w:w="15" w:type="dxa"/>
              <w:left w:w="15" w:type="dxa"/>
              <w:bottom w:w="15" w:type="dxa"/>
              <w:right w:w="15" w:type="dxa"/>
            </w:tcMar>
            <w:textDirection w:val="btLr"/>
            <w:vAlign w:val="center"/>
          </w:tcPr>
          <w:p w14:paraId="26FE396B" w14:textId="77777777" w:rsidR="00937190" w:rsidRPr="005E747D" w:rsidRDefault="00937190" w:rsidP="00824FF6">
            <w:pPr>
              <w:spacing w:after="0" w:line="240" w:lineRule="auto"/>
              <w:ind w:left="20" w:right="113"/>
              <w:jc w:val="center"/>
              <w:rPr>
                <w:rFonts w:ascii="Times New Roman" w:eastAsia="Calibri" w:hAnsi="Times New Roman" w:cs="Times New Roman"/>
                <w:lang w:val="en-US"/>
              </w:rPr>
            </w:pPr>
            <w:r w:rsidRPr="005E747D">
              <w:rPr>
                <w:rFonts w:ascii="Times New Roman" w:eastAsia="Calibri" w:hAnsi="Times New Roman" w:cs="Times New Roman"/>
                <w:lang w:val="en-US"/>
              </w:rPr>
              <w:t>HSC</w:t>
            </w:r>
          </w:p>
        </w:tc>
        <w:tc>
          <w:tcPr>
            <w:tcW w:w="409" w:type="dxa"/>
            <w:tcMar>
              <w:top w:w="15" w:type="dxa"/>
              <w:left w:w="15" w:type="dxa"/>
              <w:bottom w:w="15" w:type="dxa"/>
              <w:right w:w="15" w:type="dxa"/>
            </w:tcMar>
            <w:textDirection w:val="btLr"/>
          </w:tcPr>
          <w:p w14:paraId="01ED885B" w14:textId="77777777" w:rsidR="00937190" w:rsidRPr="005E747D" w:rsidRDefault="00937190" w:rsidP="00824FF6">
            <w:pPr>
              <w:spacing w:after="0" w:line="240" w:lineRule="auto"/>
              <w:ind w:left="20" w:right="113"/>
              <w:jc w:val="center"/>
              <w:rPr>
                <w:rFonts w:ascii="Times New Roman" w:eastAsia="Calibri" w:hAnsi="Times New Roman" w:cs="Times New Roman"/>
                <w:lang w:val="en-US"/>
              </w:rPr>
            </w:pPr>
            <w:r w:rsidRPr="005E747D">
              <w:rPr>
                <w:rFonts w:ascii="Times New Roman" w:eastAsia="Calibri" w:hAnsi="Times New Roman" w:cs="Times New Roman"/>
                <w:lang w:val="en-US"/>
              </w:rPr>
              <w:t>EC</w:t>
            </w:r>
          </w:p>
        </w:tc>
        <w:tc>
          <w:tcPr>
            <w:tcW w:w="1087" w:type="dxa"/>
            <w:tcMar>
              <w:top w:w="15" w:type="dxa"/>
              <w:left w:w="15" w:type="dxa"/>
              <w:bottom w:w="15" w:type="dxa"/>
              <w:right w:w="15" w:type="dxa"/>
            </w:tcMar>
            <w:vAlign w:val="center"/>
          </w:tcPr>
          <w:p w14:paraId="1094AD4E" w14:textId="77777777" w:rsidR="00937190" w:rsidRPr="005E747D" w:rsidRDefault="00937190" w:rsidP="00824FF6">
            <w:pPr>
              <w:spacing w:after="0" w:line="240" w:lineRule="auto"/>
              <w:ind w:left="20"/>
              <w:jc w:val="center"/>
              <w:rPr>
                <w:rFonts w:ascii="Times New Roman" w:eastAsia="Calibri" w:hAnsi="Times New Roman" w:cs="Times New Roman"/>
              </w:rPr>
            </w:pPr>
            <w:r w:rsidRPr="005E747D">
              <w:rPr>
                <w:rFonts w:ascii="Times New Roman" w:eastAsia="Calibri" w:hAnsi="Times New Roman" w:cs="Times New Roman"/>
                <w:color w:val="000000"/>
                <w:sz w:val="20"/>
                <w:szCs w:val="24"/>
                <w:lang w:val="en-US"/>
              </w:rPr>
              <w:t>Theoretical training</w:t>
            </w:r>
          </w:p>
        </w:tc>
        <w:tc>
          <w:tcPr>
            <w:tcW w:w="951" w:type="dxa"/>
            <w:tcMar>
              <w:top w:w="15" w:type="dxa"/>
              <w:left w:w="15" w:type="dxa"/>
              <w:bottom w:w="15" w:type="dxa"/>
              <w:right w:w="15" w:type="dxa"/>
            </w:tcMar>
          </w:tcPr>
          <w:p w14:paraId="32C93D31" w14:textId="77777777" w:rsidR="00937190" w:rsidRPr="005E747D" w:rsidRDefault="00937190" w:rsidP="00824FF6">
            <w:pPr>
              <w:spacing w:after="0" w:line="240" w:lineRule="auto"/>
              <w:ind w:left="20"/>
              <w:jc w:val="center"/>
              <w:rPr>
                <w:rFonts w:ascii="Times New Roman" w:eastAsia="Calibri" w:hAnsi="Times New Roman" w:cs="Times New Roman"/>
              </w:rPr>
            </w:pPr>
          </w:p>
          <w:p w14:paraId="6D3D3F97" w14:textId="77777777" w:rsidR="00937190" w:rsidRPr="005E747D" w:rsidRDefault="00937190" w:rsidP="00824FF6">
            <w:pPr>
              <w:spacing w:after="0" w:line="240" w:lineRule="auto"/>
              <w:ind w:left="20"/>
              <w:jc w:val="center"/>
              <w:rPr>
                <w:rFonts w:ascii="Times New Roman" w:eastAsia="Calibri" w:hAnsi="Times New Roman" w:cs="Times New Roman"/>
                <w:highlight w:val="cyan"/>
              </w:rPr>
            </w:pPr>
            <w:r w:rsidRPr="005E747D">
              <w:rPr>
                <w:rFonts w:ascii="Times New Roman" w:eastAsia="Calibri" w:hAnsi="Times New Roman" w:cs="Times New Roman"/>
                <w:lang w:val="en-US"/>
              </w:rPr>
              <w:t>Physical culture</w:t>
            </w:r>
          </w:p>
        </w:tc>
        <w:tc>
          <w:tcPr>
            <w:tcW w:w="951" w:type="dxa"/>
            <w:tcMar>
              <w:top w:w="15" w:type="dxa"/>
              <w:left w:w="15" w:type="dxa"/>
              <w:bottom w:w="15" w:type="dxa"/>
              <w:right w:w="15" w:type="dxa"/>
            </w:tcMar>
            <w:vAlign w:val="center"/>
          </w:tcPr>
          <w:p w14:paraId="61BD65EF" w14:textId="77777777" w:rsidR="00937190" w:rsidRPr="005E747D" w:rsidRDefault="00937190" w:rsidP="00824FF6">
            <w:pPr>
              <w:spacing w:after="0" w:line="240" w:lineRule="auto"/>
              <w:ind w:left="20"/>
              <w:jc w:val="center"/>
              <w:rPr>
                <w:rFonts w:ascii="Times New Roman" w:eastAsia="Calibri" w:hAnsi="Times New Roman" w:cs="Times New Roman"/>
              </w:rPr>
            </w:pPr>
            <w:r w:rsidRPr="005E747D">
              <w:rPr>
                <w:rFonts w:ascii="Times New Roman" w:eastAsia="Calibri" w:hAnsi="Times New Roman" w:cs="Times New Roman"/>
                <w:lang w:val="en-US"/>
              </w:rPr>
              <w:t>Educational practice</w:t>
            </w:r>
          </w:p>
        </w:tc>
        <w:tc>
          <w:tcPr>
            <w:tcW w:w="1358" w:type="dxa"/>
            <w:tcMar>
              <w:top w:w="15" w:type="dxa"/>
              <w:left w:w="15" w:type="dxa"/>
              <w:bottom w:w="15" w:type="dxa"/>
              <w:right w:w="15" w:type="dxa"/>
            </w:tcMar>
            <w:vAlign w:val="center"/>
          </w:tcPr>
          <w:p w14:paraId="39FC7930" w14:textId="77777777" w:rsidR="00937190" w:rsidRPr="005E747D" w:rsidRDefault="00937190" w:rsidP="00824FF6">
            <w:pPr>
              <w:spacing w:after="0" w:line="240" w:lineRule="auto"/>
              <w:ind w:left="20"/>
              <w:jc w:val="center"/>
              <w:rPr>
                <w:rFonts w:ascii="Times New Roman" w:eastAsia="Calibri" w:hAnsi="Times New Roman" w:cs="Times New Roman"/>
                <w:sz w:val="20"/>
                <w:szCs w:val="24"/>
                <w:lang w:val="en-US"/>
              </w:rPr>
            </w:pPr>
            <w:r w:rsidRPr="005E747D">
              <w:rPr>
                <w:rFonts w:ascii="Times New Roman" w:eastAsia="Calibri" w:hAnsi="Times New Roman" w:cs="Times New Roman"/>
                <w:color w:val="000000"/>
                <w:sz w:val="20"/>
                <w:szCs w:val="24"/>
                <w:lang w:val="en-US"/>
              </w:rPr>
              <w:t>Industrial practice</w:t>
            </w:r>
          </w:p>
        </w:tc>
        <w:tc>
          <w:tcPr>
            <w:tcW w:w="816" w:type="dxa"/>
            <w:tcMar>
              <w:top w:w="15" w:type="dxa"/>
              <w:left w:w="15" w:type="dxa"/>
              <w:bottom w:w="15" w:type="dxa"/>
              <w:right w:w="15" w:type="dxa"/>
            </w:tcMar>
            <w:vAlign w:val="center"/>
          </w:tcPr>
          <w:p w14:paraId="25C1E77A" w14:textId="77777777" w:rsidR="00937190" w:rsidRPr="005E747D" w:rsidRDefault="00937190" w:rsidP="00824FF6">
            <w:pPr>
              <w:spacing w:after="0" w:line="240" w:lineRule="auto"/>
              <w:ind w:left="20"/>
              <w:jc w:val="center"/>
              <w:rPr>
                <w:rFonts w:ascii="Times New Roman" w:eastAsia="Calibri" w:hAnsi="Times New Roman" w:cs="Times New Roman"/>
                <w:sz w:val="20"/>
                <w:szCs w:val="24"/>
                <w:lang w:val="en-US"/>
              </w:rPr>
            </w:pPr>
            <w:r w:rsidRPr="005E747D">
              <w:rPr>
                <w:rFonts w:ascii="Times New Roman" w:eastAsia="Calibri" w:hAnsi="Times New Roman" w:cs="Times New Roman"/>
                <w:color w:val="000000"/>
                <w:sz w:val="20"/>
                <w:szCs w:val="24"/>
                <w:lang w:val="en-US"/>
              </w:rPr>
              <w:t>Final   examination</w:t>
            </w:r>
          </w:p>
        </w:tc>
        <w:tc>
          <w:tcPr>
            <w:tcW w:w="815" w:type="dxa"/>
            <w:vMerge/>
            <w:tcMar>
              <w:top w:w="15" w:type="dxa"/>
              <w:left w:w="15" w:type="dxa"/>
              <w:bottom w:w="15" w:type="dxa"/>
              <w:right w:w="15" w:type="dxa"/>
            </w:tcMar>
          </w:tcPr>
          <w:p w14:paraId="1ADA0046" w14:textId="77777777" w:rsidR="00937190" w:rsidRPr="005E747D" w:rsidRDefault="00937190" w:rsidP="00824FF6">
            <w:pPr>
              <w:spacing w:after="0" w:line="240" w:lineRule="auto"/>
              <w:rPr>
                <w:rFonts w:ascii="Times New Roman" w:eastAsia="Calibri" w:hAnsi="Times New Roman" w:cs="Times New Roman"/>
              </w:rPr>
            </w:pPr>
          </w:p>
        </w:tc>
        <w:tc>
          <w:tcPr>
            <w:tcW w:w="544" w:type="dxa"/>
            <w:vMerge/>
            <w:tcMar>
              <w:top w:w="15" w:type="dxa"/>
              <w:left w:w="15" w:type="dxa"/>
              <w:bottom w:w="15" w:type="dxa"/>
              <w:right w:w="15" w:type="dxa"/>
            </w:tcMar>
          </w:tcPr>
          <w:p w14:paraId="384945D0" w14:textId="77777777" w:rsidR="00937190" w:rsidRPr="005E747D" w:rsidRDefault="00937190" w:rsidP="00824FF6">
            <w:pPr>
              <w:spacing w:after="0" w:line="240" w:lineRule="auto"/>
              <w:rPr>
                <w:rFonts w:ascii="Times New Roman" w:eastAsia="Calibri" w:hAnsi="Times New Roman" w:cs="Times New Roman"/>
              </w:rPr>
            </w:pPr>
          </w:p>
        </w:tc>
        <w:tc>
          <w:tcPr>
            <w:tcW w:w="752" w:type="dxa"/>
            <w:tcMar>
              <w:top w:w="15" w:type="dxa"/>
              <w:left w:w="15" w:type="dxa"/>
              <w:bottom w:w="15" w:type="dxa"/>
              <w:right w:w="15" w:type="dxa"/>
            </w:tcMar>
            <w:vAlign w:val="center"/>
          </w:tcPr>
          <w:p w14:paraId="6E0801DE" w14:textId="77777777" w:rsidR="00937190" w:rsidRPr="005E747D" w:rsidRDefault="00937190" w:rsidP="00824FF6">
            <w:pPr>
              <w:spacing w:after="0" w:line="240" w:lineRule="auto"/>
              <w:ind w:left="20"/>
              <w:jc w:val="center"/>
              <w:rPr>
                <w:rFonts w:ascii="Times New Roman" w:eastAsia="Calibri" w:hAnsi="Times New Roman" w:cs="Times New Roman"/>
              </w:rPr>
            </w:pPr>
            <w:proofErr w:type="spellStart"/>
            <w:r w:rsidRPr="005E747D">
              <w:rPr>
                <w:rFonts w:ascii="Times New Roman" w:eastAsia="Calibri" w:hAnsi="Times New Roman" w:cs="Times New Roman"/>
              </w:rPr>
              <w:t>exam</w:t>
            </w:r>
            <w:proofErr w:type="spellEnd"/>
          </w:p>
        </w:tc>
        <w:tc>
          <w:tcPr>
            <w:tcW w:w="918" w:type="dxa"/>
            <w:tcMar>
              <w:top w:w="15" w:type="dxa"/>
              <w:left w:w="15" w:type="dxa"/>
              <w:bottom w:w="15" w:type="dxa"/>
              <w:right w:w="15" w:type="dxa"/>
            </w:tcMar>
            <w:vAlign w:val="center"/>
          </w:tcPr>
          <w:p w14:paraId="443CA286" w14:textId="77777777" w:rsidR="00937190" w:rsidRPr="005E747D" w:rsidRDefault="00937190" w:rsidP="00824FF6">
            <w:pPr>
              <w:spacing w:after="0" w:line="240" w:lineRule="auto"/>
              <w:ind w:left="20"/>
              <w:jc w:val="center"/>
              <w:rPr>
                <w:rFonts w:ascii="Times New Roman" w:eastAsia="Calibri" w:hAnsi="Times New Roman" w:cs="Times New Roman"/>
              </w:rPr>
            </w:pPr>
            <w:proofErr w:type="spellStart"/>
            <w:r w:rsidRPr="005E747D">
              <w:rPr>
                <w:rFonts w:ascii="Times New Roman" w:eastAsia="Calibri" w:hAnsi="Times New Roman" w:cs="Times New Roman"/>
              </w:rPr>
              <w:t>Differen</w:t>
            </w:r>
            <w:proofErr w:type="spellEnd"/>
            <w:r>
              <w:rPr>
                <w:rFonts w:ascii="Times New Roman" w:eastAsia="Calibri" w:hAnsi="Times New Roman" w:cs="Times New Roman"/>
                <w:lang w:val="kk-KZ"/>
              </w:rPr>
              <w:t>-</w:t>
            </w:r>
            <w:proofErr w:type="spellStart"/>
            <w:r w:rsidRPr="005E747D">
              <w:rPr>
                <w:rFonts w:ascii="Times New Roman" w:eastAsia="Calibri" w:hAnsi="Times New Roman" w:cs="Times New Roman"/>
              </w:rPr>
              <w:t>tialtest</w:t>
            </w:r>
            <w:proofErr w:type="spellEnd"/>
          </w:p>
        </w:tc>
      </w:tr>
      <w:tr w:rsidR="00937190" w:rsidRPr="005E747D" w14:paraId="38E6C920" w14:textId="77777777" w:rsidTr="00824FF6">
        <w:trPr>
          <w:trHeight w:val="405"/>
          <w:jc w:val="center"/>
        </w:trPr>
        <w:tc>
          <w:tcPr>
            <w:tcW w:w="312" w:type="dxa"/>
            <w:vMerge w:val="restart"/>
            <w:tcMar>
              <w:top w:w="15" w:type="dxa"/>
              <w:left w:w="15" w:type="dxa"/>
              <w:bottom w:w="15" w:type="dxa"/>
              <w:right w:w="15" w:type="dxa"/>
            </w:tcMar>
            <w:vAlign w:val="center"/>
          </w:tcPr>
          <w:p w14:paraId="110D4C0F" w14:textId="77777777" w:rsidR="00937190" w:rsidRPr="005E747D" w:rsidRDefault="00937190" w:rsidP="00824FF6">
            <w:pPr>
              <w:spacing w:after="0" w:line="240" w:lineRule="auto"/>
              <w:ind w:left="20"/>
              <w:jc w:val="center"/>
              <w:rPr>
                <w:rFonts w:ascii="Times New Roman" w:eastAsia="Calibri" w:hAnsi="Times New Roman" w:cs="Times New Roman"/>
                <w:szCs w:val="24"/>
              </w:rPr>
            </w:pPr>
            <w:r w:rsidRPr="005E747D">
              <w:rPr>
                <w:rFonts w:ascii="Times New Roman" w:eastAsia="Calibri" w:hAnsi="Times New Roman" w:cs="Times New Roman"/>
                <w:szCs w:val="24"/>
              </w:rPr>
              <w:t>1</w:t>
            </w:r>
          </w:p>
        </w:tc>
        <w:tc>
          <w:tcPr>
            <w:tcW w:w="444" w:type="dxa"/>
            <w:tcMar>
              <w:top w:w="15" w:type="dxa"/>
              <w:left w:w="15" w:type="dxa"/>
              <w:bottom w:w="15" w:type="dxa"/>
              <w:right w:w="15" w:type="dxa"/>
            </w:tcMar>
            <w:vAlign w:val="center"/>
          </w:tcPr>
          <w:p w14:paraId="462B86AF" w14:textId="77777777" w:rsidR="00937190" w:rsidRPr="005E747D" w:rsidRDefault="00937190" w:rsidP="00824FF6">
            <w:pPr>
              <w:spacing w:after="0" w:line="240" w:lineRule="auto"/>
              <w:ind w:left="20"/>
              <w:jc w:val="center"/>
              <w:rPr>
                <w:rFonts w:ascii="Times New Roman" w:eastAsia="Calibri" w:hAnsi="Times New Roman" w:cs="Times New Roman"/>
              </w:rPr>
            </w:pPr>
            <w:r w:rsidRPr="005E747D">
              <w:rPr>
                <w:rFonts w:ascii="Times New Roman" w:eastAsia="Calibri" w:hAnsi="Times New Roman" w:cs="Times New Roman"/>
              </w:rPr>
              <w:t>1</w:t>
            </w:r>
          </w:p>
        </w:tc>
        <w:tc>
          <w:tcPr>
            <w:tcW w:w="739" w:type="dxa"/>
            <w:tcMar>
              <w:top w:w="15" w:type="dxa"/>
              <w:left w:w="15" w:type="dxa"/>
              <w:bottom w:w="15" w:type="dxa"/>
              <w:right w:w="15" w:type="dxa"/>
            </w:tcMar>
            <w:vAlign w:val="center"/>
          </w:tcPr>
          <w:p w14:paraId="0EDABA00"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5</w:t>
            </w:r>
          </w:p>
        </w:tc>
        <w:tc>
          <w:tcPr>
            <w:tcW w:w="407" w:type="dxa"/>
            <w:tcMar>
              <w:top w:w="15" w:type="dxa"/>
              <w:left w:w="15" w:type="dxa"/>
              <w:bottom w:w="15" w:type="dxa"/>
              <w:right w:w="15" w:type="dxa"/>
            </w:tcMar>
            <w:vAlign w:val="center"/>
          </w:tcPr>
          <w:p w14:paraId="781E3DFB"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lang w:val="en-US"/>
              </w:rPr>
              <w:t>5</w:t>
            </w:r>
          </w:p>
        </w:tc>
        <w:tc>
          <w:tcPr>
            <w:tcW w:w="407" w:type="dxa"/>
            <w:tcMar>
              <w:top w:w="15" w:type="dxa"/>
              <w:left w:w="15" w:type="dxa"/>
              <w:bottom w:w="15" w:type="dxa"/>
              <w:right w:w="15" w:type="dxa"/>
            </w:tcMar>
            <w:vAlign w:val="center"/>
          </w:tcPr>
          <w:p w14:paraId="3B3CB7ED"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2</w:t>
            </w:r>
          </w:p>
        </w:tc>
        <w:tc>
          <w:tcPr>
            <w:tcW w:w="409" w:type="dxa"/>
            <w:tcMar>
              <w:top w:w="15" w:type="dxa"/>
              <w:left w:w="15" w:type="dxa"/>
              <w:bottom w:w="15" w:type="dxa"/>
              <w:right w:w="15" w:type="dxa"/>
            </w:tcMar>
          </w:tcPr>
          <w:p w14:paraId="2368CEC0" w14:textId="77777777" w:rsidR="00937190" w:rsidRPr="005E747D" w:rsidRDefault="00937190" w:rsidP="00824FF6">
            <w:pPr>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0</w:t>
            </w:r>
          </w:p>
        </w:tc>
        <w:tc>
          <w:tcPr>
            <w:tcW w:w="1087" w:type="dxa"/>
            <w:tcMar>
              <w:top w:w="15" w:type="dxa"/>
              <w:left w:w="15" w:type="dxa"/>
              <w:bottom w:w="15" w:type="dxa"/>
              <w:right w:w="15" w:type="dxa"/>
            </w:tcMar>
            <w:vAlign w:val="center"/>
          </w:tcPr>
          <w:p w14:paraId="06D05274" w14:textId="77777777" w:rsidR="00937190" w:rsidRPr="005E747D" w:rsidRDefault="00937190" w:rsidP="00824FF6">
            <w:pPr>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28</w:t>
            </w:r>
          </w:p>
        </w:tc>
        <w:tc>
          <w:tcPr>
            <w:tcW w:w="951" w:type="dxa"/>
            <w:tcMar>
              <w:top w:w="15" w:type="dxa"/>
              <w:left w:w="15" w:type="dxa"/>
              <w:bottom w:w="15" w:type="dxa"/>
              <w:right w:w="15" w:type="dxa"/>
            </w:tcMar>
          </w:tcPr>
          <w:p w14:paraId="00F7D02F" w14:textId="77777777" w:rsidR="00937190" w:rsidRPr="005E747D" w:rsidRDefault="00937190" w:rsidP="00824FF6">
            <w:pPr>
              <w:spacing w:after="0"/>
              <w:jc w:val="center"/>
              <w:rPr>
                <w:rFonts w:ascii="Times New Roman" w:eastAsia="Calibri" w:hAnsi="Times New Roman" w:cs="Times New Roman"/>
              </w:rPr>
            </w:pPr>
            <w:r w:rsidRPr="005E747D">
              <w:rPr>
                <w:rFonts w:ascii="Times New Roman" w:eastAsia="Calibri" w:hAnsi="Times New Roman" w:cs="Times New Roman"/>
              </w:rPr>
              <w:t>2</w:t>
            </w:r>
          </w:p>
        </w:tc>
        <w:tc>
          <w:tcPr>
            <w:tcW w:w="951" w:type="dxa"/>
            <w:tcMar>
              <w:top w:w="15" w:type="dxa"/>
              <w:left w:w="15" w:type="dxa"/>
              <w:bottom w:w="15" w:type="dxa"/>
              <w:right w:w="15" w:type="dxa"/>
            </w:tcMar>
            <w:vAlign w:val="center"/>
          </w:tcPr>
          <w:p w14:paraId="3DFA5CB6"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1358" w:type="dxa"/>
            <w:tcMar>
              <w:top w:w="15" w:type="dxa"/>
              <w:left w:w="15" w:type="dxa"/>
              <w:bottom w:w="15" w:type="dxa"/>
              <w:right w:w="15" w:type="dxa"/>
            </w:tcMar>
            <w:vAlign w:val="center"/>
          </w:tcPr>
          <w:p w14:paraId="48C39074"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816" w:type="dxa"/>
            <w:tcMar>
              <w:top w:w="15" w:type="dxa"/>
              <w:left w:w="15" w:type="dxa"/>
              <w:bottom w:w="15" w:type="dxa"/>
              <w:right w:w="15" w:type="dxa"/>
            </w:tcMar>
            <w:vAlign w:val="center"/>
          </w:tcPr>
          <w:p w14:paraId="11898B62"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815" w:type="dxa"/>
            <w:tcMar>
              <w:top w:w="15" w:type="dxa"/>
              <w:left w:w="15" w:type="dxa"/>
              <w:bottom w:w="15" w:type="dxa"/>
              <w:right w:w="15" w:type="dxa"/>
            </w:tcMar>
            <w:vAlign w:val="center"/>
          </w:tcPr>
          <w:p w14:paraId="64B4EEE3"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rPr>
              <w:t>9</w:t>
            </w:r>
            <w:r>
              <w:rPr>
                <w:rFonts w:ascii="Times New Roman" w:eastAsia="Calibri" w:hAnsi="Times New Roman" w:cs="Times New Roman"/>
                <w:lang w:val="en-US"/>
              </w:rPr>
              <w:t>0</w:t>
            </w:r>
            <w:r w:rsidRPr="005E747D">
              <w:rPr>
                <w:rFonts w:ascii="Times New Roman" w:eastAsia="Calibri" w:hAnsi="Times New Roman" w:cs="Times New Roman"/>
                <w:lang w:val="en-US"/>
              </w:rPr>
              <w:t>0</w:t>
            </w:r>
          </w:p>
        </w:tc>
        <w:tc>
          <w:tcPr>
            <w:tcW w:w="544" w:type="dxa"/>
            <w:tcMar>
              <w:top w:w="15" w:type="dxa"/>
              <w:left w:w="15" w:type="dxa"/>
              <w:bottom w:w="15" w:type="dxa"/>
              <w:right w:w="15" w:type="dxa"/>
            </w:tcMar>
            <w:vAlign w:val="center"/>
          </w:tcPr>
          <w:p w14:paraId="0C3D74D4" w14:textId="77777777" w:rsidR="00937190" w:rsidRPr="005E747D" w:rsidRDefault="00937190" w:rsidP="00824FF6">
            <w:pPr>
              <w:spacing w:after="0" w:line="240" w:lineRule="auto"/>
              <w:ind w:left="20"/>
              <w:jc w:val="center"/>
              <w:rPr>
                <w:rFonts w:ascii="Times New Roman" w:eastAsia="Calibri" w:hAnsi="Times New Roman" w:cs="Times New Roman"/>
                <w:lang w:val="en-US"/>
              </w:rPr>
            </w:pPr>
            <w:r w:rsidRPr="005E747D">
              <w:rPr>
                <w:rFonts w:ascii="Times New Roman" w:eastAsia="Calibri" w:hAnsi="Times New Roman" w:cs="Times New Roman"/>
              </w:rPr>
              <w:t>3</w:t>
            </w:r>
            <w:r w:rsidRPr="005E747D">
              <w:rPr>
                <w:rFonts w:ascii="Times New Roman" w:eastAsia="Calibri" w:hAnsi="Times New Roman" w:cs="Times New Roman"/>
                <w:lang w:val="en-US"/>
              </w:rPr>
              <w:t>0</w:t>
            </w:r>
          </w:p>
        </w:tc>
        <w:tc>
          <w:tcPr>
            <w:tcW w:w="752" w:type="dxa"/>
            <w:tcMar>
              <w:top w:w="15" w:type="dxa"/>
              <w:left w:w="15" w:type="dxa"/>
              <w:bottom w:w="15" w:type="dxa"/>
              <w:right w:w="15" w:type="dxa"/>
            </w:tcMar>
            <w:vAlign w:val="center"/>
          </w:tcPr>
          <w:p w14:paraId="2CB78DE2"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6</w:t>
            </w:r>
          </w:p>
        </w:tc>
        <w:tc>
          <w:tcPr>
            <w:tcW w:w="918" w:type="dxa"/>
            <w:tcMar>
              <w:top w:w="15" w:type="dxa"/>
              <w:left w:w="15" w:type="dxa"/>
              <w:bottom w:w="15" w:type="dxa"/>
              <w:right w:w="15" w:type="dxa"/>
            </w:tcMar>
            <w:vAlign w:val="center"/>
          </w:tcPr>
          <w:p w14:paraId="18CAD8AB"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t>1</w:t>
            </w:r>
          </w:p>
        </w:tc>
      </w:tr>
      <w:tr w:rsidR="00937190" w:rsidRPr="005E747D" w14:paraId="066EFFA2" w14:textId="77777777" w:rsidTr="00824FF6">
        <w:trPr>
          <w:trHeight w:val="368"/>
          <w:jc w:val="center"/>
        </w:trPr>
        <w:tc>
          <w:tcPr>
            <w:tcW w:w="312" w:type="dxa"/>
            <w:vMerge/>
          </w:tcPr>
          <w:p w14:paraId="08BEA286" w14:textId="77777777" w:rsidR="00937190" w:rsidRPr="005E747D" w:rsidRDefault="00937190" w:rsidP="00824FF6">
            <w:pPr>
              <w:spacing w:after="0" w:line="240" w:lineRule="auto"/>
              <w:jc w:val="center"/>
              <w:rPr>
                <w:rFonts w:ascii="Times New Roman" w:eastAsia="Calibri" w:hAnsi="Times New Roman" w:cs="Times New Roman"/>
                <w:szCs w:val="24"/>
              </w:rPr>
            </w:pPr>
          </w:p>
        </w:tc>
        <w:tc>
          <w:tcPr>
            <w:tcW w:w="444" w:type="dxa"/>
            <w:tcMar>
              <w:top w:w="15" w:type="dxa"/>
              <w:left w:w="15" w:type="dxa"/>
              <w:bottom w:w="15" w:type="dxa"/>
              <w:right w:w="15" w:type="dxa"/>
            </w:tcMar>
            <w:vAlign w:val="center"/>
          </w:tcPr>
          <w:p w14:paraId="146DB69D" w14:textId="77777777" w:rsidR="00937190" w:rsidRPr="005E747D" w:rsidRDefault="00937190" w:rsidP="00824FF6">
            <w:pPr>
              <w:spacing w:after="0" w:line="240" w:lineRule="auto"/>
              <w:ind w:left="20"/>
              <w:jc w:val="center"/>
              <w:rPr>
                <w:rFonts w:ascii="Times New Roman" w:eastAsia="Calibri" w:hAnsi="Times New Roman" w:cs="Times New Roman"/>
              </w:rPr>
            </w:pPr>
          </w:p>
          <w:p w14:paraId="500366E5" w14:textId="77777777" w:rsidR="00937190" w:rsidRPr="005E747D" w:rsidRDefault="00937190" w:rsidP="00824FF6">
            <w:pPr>
              <w:spacing w:after="0" w:line="240" w:lineRule="auto"/>
              <w:ind w:left="20"/>
              <w:jc w:val="center"/>
              <w:rPr>
                <w:rFonts w:ascii="Times New Roman" w:eastAsia="Calibri" w:hAnsi="Times New Roman" w:cs="Times New Roman"/>
              </w:rPr>
            </w:pPr>
            <w:r w:rsidRPr="005E747D">
              <w:rPr>
                <w:rFonts w:ascii="Times New Roman" w:eastAsia="Calibri" w:hAnsi="Times New Roman" w:cs="Times New Roman"/>
              </w:rPr>
              <w:t>2</w:t>
            </w:r>
          </w:p>
        </w:tc>
        <w:tc>
          <w:tcPr>
            <w:tcW w:w="739" w:type="dxa"/>
            <w:tcMar>
              <w:top w:w="15" w:type="dxa"/>
              <w:left w:w="15" w:type="dxa"/>
              <w:bottom w:w="15" w:type="dxa"/>
              <w:right w:w="15" w:type="dxa"/>
            </w:tcMar>
            <w:vAlign w:val="center"/>
          </w:tcPr>
          <w:p w14:paraId="2D8F526F" w14:textId="77777777" w:rsidR="00937190" w:rsidRPr="005E747D" w:rsidRDefault="00937190" w:rsidP="00824FF6">
            <w:pPr>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4</w:t>
            </w:r>
          </w:p>
        </w:tc>
        <w:tc>
          <w:tcPr>
            <w:tcW w:w="407" w:type="dxa"/>
            <w:tcMar>
              <w:top w:w="15" w:type="dxa"/>
              <w:left w:w="15" w:type="dxa"/>
              <w:bottom w:w="15" w:type="dxa"/>
              <w:right w:w="15" w:type="dxa"/>
            </w:tcMar>
            <w:vAlign w:val="center"/>
          </w:tcPr>
          <w:p w14:paraId="6E5A2DBC" w14:textId="77777777" w:rsidR="00937190" w:rsidRPr="005E747D" w:rsidRDefault="00937190" w:rsidP="00824FF6">
            <w:pPr>
              <w:spacing w:after="0" w:line="240" w:lineRule="auto"/>
              <w:jc w:val="center"/>
              <w:rPr>
                <w:rFonts w:ascii="Times New Roman" w:eastAsia="Calibri" w:hAnsi="Times New Roman" w:cs="Times New Roman"/>
              </w:rPr>
            </w:pPr>
          </w:p>
          <w:p w14:paraId="14997518"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lang w:val="en-US"/>
              </w:rPr>
              <w:t>4</w:t>
            </w:r>
            <w:r w:rsidRPr="005E747D">
              <w:rPr>
                <w:rFonts w:ascii="Times New Roman" w:eastAsia="Calibri" w:hAnsi="Times New Roman" w:cs="Times New Roman"/>
              </w:rPr>
              <w:br/>
            </w:r>
          </w:p>
        </w:tc>
        <w:tc>
          <w:tcPr>
            <w:tcW w:w="407" w:type="dxa"/>
            <w:tcMar>
              <w:top w:w="15" w:type="dxa"/>
              <w:left w:w="15" w:type="dxa"/>
              <w:bottom w:w="15" w:type="dxa"/>
              <w:right w:w="15" w:type="dxa"/>
            </w:tcMar>
            <w:vAlign w:val="center"/>
          </w:tcPr>
          <w:p w14:paraId="5E2DCD7E" w14:textId="77777777" w:rsidR="00937190" w:rsidRPr="005E747D" w:rsidRDefault="00937190" w:rsidP="00824FF6">
            <w:pPr>
              <w:spacing w:after="0" w:line="240" w:lineRule="auto"/>
              <w:jc w:val="center"/>
              <w:rPr>
                <w:rFonts w:ascii="Times New Roman" w:eastAsia="Calibri" w:hAnsi="Times New Roman" w:cs="Times New Roman"/>
              </w:rPr>
            </w:pPr>
          </w:p>
          <w:p w14:paraId="1E314852"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lang w:val="en-US"/>
              </w:rPr>
              <w:t>2</w:t>
            </w:r>
            <w:r w:rsidRPr="005E747D">
              <w:rPr>
                <w:rFonts w:ascii="Times New Roman" w:eastAsia="Calibri" w:hAnsi="Times New Roman" w:cs="Times New Roman"/>
              </w:rPr>
              <w:br/>
            </w:r>
          </w:p>
        </w:tc>
        <w:tc>
          <w:tcPr>
            <w:tcW w:w="409" w:type="dxa"/>
            <w:tcMar>
              <w:top w:w="15" w:type="dxa"/>
              <w:left w:w="15" w:type="dxa"/>
              <w:bottom w:w="15" w:type="dxa"/>
              <w:right w:w="15" w:type="dxa"/>
            </w:tcMar>
          </w:tcPr>
          <w:p w14:paraId="63B03AB1" w14:textId="77777777" w:rsidR="00937190" w:rsidRPr="005E747D" w:rsidRDefault="00937190" w:rsidP="00824FF6">
            <w:pPr>
              <w:spacing w:after="0" w:line="240" w:lineRule="auto"/>
              <w:jc w:val="center"/>
              <w:rPr>
                <w:rFonts w:ascii="Times New Roman" w:eastAsia="Calibri" w:hAnsi="Times New Roman" w:cs="Times New Roman"/>
              </w:rPr>
            </w:pPr>
          </w:p>
          <w:p w14:paraId="7AC88E62"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t>2</w:t>
            </w:r>
          </w:p>
        </w:tc>
        <w:tc>
          <w:tcPr>
            <w:tcW w:w="1087" w:type="dxa"/>
            <w:tcMar>
              <w:top w:w="15" w:type="dxa"/>
              <w:left w:w="15" w:type="dxa"/>
              <w:bottom w:w="15" w:type="dxa"/>
              <w:right w:w="15" w:type="dxa"/>
            </w:tcMar>
            <w:vAlign w:val="center"/>
          </w:tcPr>
          <w:p w14:paraId="7B0B4FFE" w14:textId="77777777" w:rsidR="00937190" w:rsidRPr="005E747D" w:rsidRDefault="00937190" w:rsidP="00824FF6">
            <w:pPr>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26</w:t>
            </w:r>
          </w:p>
        </w:tc>
        <w:tc>
          <w:tcPr>
            <w:tcW w:w="951" w:type="dxa"/>
            <w:tcMar>
              <w:top w:w="15" w:type="dxa"/>
              <w:left w:w="15" w:type="dxa"/>
              <w:bottom w:w="15" w:type="dxa"/>
              <w:right w:w="15" w:type="dxa"/>
            </w:tcMar>
          </w:tcPr>
          <w:p w14:paraId="7C08AFFE" w14:textId="77777777" w:rsidR="00937190" w:rsidRPr="005E747D" w:rsidRDefault="00937190" w:rsidP="00824FF6">
            <w:pPr>
              <w:spacing w:after="0"/>
              <w:jc w:val="center"/>
              <w:rPr>
                <w:rFonts w:ascii="Times New Roman" w:eastAsia="Calibri" w:hAnsi="Times New Roman" w:cs="Times New Roman"/>
              </w:rPr>
            </w:pPr>
          </w:p>
          <w:p w14:paraId="745492B0" w14:textId="77777777" w:rsidR="00937190" w:rsidRPr="005E747D" w:rsidRDefault="00937190" w:rsidP="00824FF6">
            <w:pPr>
              <w:spacing w:after="0"/>
              <w:jc w:val="center"/>
              <w:rPr>
                <w:rFonts w:ascii="Times New Roman" w:eastAsia="Calibri" w:hAnsi="Times New Roman" w:cs="Times New Roman"/>
              </w:rPr>
            </w:pPr>
            <w:r w:rsidRPr="005E747D">
              <w:rPr>
                <w:rFonts w:ascii="Times New Roman" w:eastAsia="Calibri" w:hAnsi="Times New Roman" w:cs="Times New Roman"/>
              </w:rPr>
              <w:t>2</w:t>
            </w:r>
          </w:p>
        </w:tc>
        <w:tc>
          <w:tcPr>
            <w:tcW w:w="951" w:type="dxa"/>
            <w:tcMar>
              <w:top w:w="15" w:type="dxa"/>
              <w:left w:w="15" w:type="dxa"/>
              <w:bottom w:w="15" w:type="dxa"/>
              <w:right w:w="15" w:type="dxa"/>
            </w:tcMar>
            <w:vAlign w:val="center"/>
          </w:tcPr>
          <w:p w14:paraId="6B8C6E09" w14:textId="77777777" w:rsidR="00937190" w:rsidRPr="005E747D" w:rsidRDefault="00937190" w:rsidP="00824FF6">
            <w:pPr>
              <w:spacing w:after="0" w:line="240" w:lineRule="auto"/>
              <w:jc w:val="center"/>
              <w:rPr>
                <w:rFonts w:ascii="Times New Roman" w:eastAsia="Calibri" w:hAnsi="Times New Roman" w:cs="Times New Roman"/>
              </w:rPr>
            </w:pPr>
          </w:p>
          <w:p w14:paraId="0566321B"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lang w:val="en-US"/>
              </w:rPr>
              <w:t>2</w:t>
            </w:r>
            <w:r w:rsidRPr="005E747D">
              <w:rPr>
                <w:rFonts w:ascii="Times New Roman" w:eastAsia="Calibri" w:hAnsi="Times New Roman" w:cs="Times New Roman"/>
              </w:rPr>
              <w:br/>
            </w:r>
          </w:p>
        </w:tc>
        <w:tc>
          <w:tcPr>
            <w:tcW w:w="1358" w:type="dxa"/>
            <w:tcMar>
              <w:top w:w="15" w:type="dxa"/>
              <w:left w:w="15" w:type="dxa"/>
              <w:bottom w:w="15" w:type="dxa"/>
              <w:right w:w="15" w:type="dxa"/>
            </w:tcMar>
            <w:vAlign w:val="center"/>
          </w:tcPr>
          <w:p w14:paraId="3C9CD966"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816" w:type="dxa"/>
            <w:tcMar>
              <w:top w:w="15" w:type="dxa"/>
              <w:left w:w="15" w:type="dxa"/>
              <w:bottom w:w="15" w:type="dxa"/>
              <w:right w:w="15" w:type="dxa"/>
            </w:tcMar>
            <w:vAlign w:val="center"/>
          </w:tcPr>
          <w:p w14:paraId="684D029B"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815" w:type="dxa"/>
            <w:tcMar>
              <w:top w:w="15" w:type="dxa"/>
              <w:left w:w="15" w:type="dxa"/>
              <w:bottom w:w="15" w:type="dxa"/>
              <w:right w:w="15" w:type="dxa"/>
            </w:tcMar>
            <w:vAlign w:val="center"/>
          </w:tcPr>
          <w:p w14:paraId="6D69EB5E"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rPr>
              <w:t>9</w:t>
            </w:r>
            <w:r w:rsidRPr="005E747D">
              <w:rPr>
                <w:rFonts w:ascii="Times New Roman" w:eastAsia="Calibri" w:hAnsi="Times New Roman" w:cs="Times New Roman"/>
                <w:lang w:val="en-US"/>
              </w:rPr>
              <w:t>00</w:t>
            </w:r>
          </w:p>
        </w:tc>
        <w:tc>
          <w:tcPr>
            <w:tcW w:w="544" w:type="dxa"/>
            <w:tcMar>
              <w:top w:w="15" w:type="dxa"/>
              <w:left w:w="15" w:type="dxa"/>
              <w:bottom w:w="15" w:type="dxa"/>
              <w:right w:w="15" w:type="dxa"/>
            </w:tcMar>
            <w:vAlign w:val="center"/>
          </w:tcPr>
          <w:p w14:paraId="1377670B" w14:textId="77777777" w:rsidR="00937190" w:rsidRPr="005E747D" w:rsidRDefault="00937190" w:rsidP="00824FF6">
            <w:pPr>
              <w:spacing w:after="0" w:line="240" w:lineRule="auto"/>
              <w:ind w:left="20"/>
              <w:jc w:val="center"/>
              <w:rPr>
                <w:rFonts w:ascii="Times New Roman" w:eastAsia="Calibri" w:hAnsi="Times New Roman" w:cs="Times New Roman"/>
                <w:lang w:val="en-US"/>
              </w:rPr>
            </w:pPr>
            <w:r w:rsidRPr="005E747D">
              <w:rPr>
                <w:rFonts w:ascii="Times New Roman" w:eastAsia="Calibri" w:hAnsi="Times New Roman" w:cs="Times New Roman"/>
              </w:rPr>
              <w:t>3</w:t>
            </w:r>
            <w:r w:rsidRPr="005E747D">
              <w:rPr>
                <w:rFonts w:ascii="Times New Roman" w:eastAsia="Calibri" w:hAnsi="Times New Roman" w:cs="Times New Roman"/>
                <w:lang w:val="en-US"/>
              </w:rPr>
              <w:t>0</w:t>
            </w:r>
          </w:p>
        </w:tc>
        <w:tc>
          <w:tcPr>
            <w:tcW w:w="752" w:type="dxa"/>
            <w:tcMar>
              <w:top w:w="15" w:type="dxa"/>
              <w:left w:w="15" w:type="dxa"/>
              <w:bottom w:w="15" w:type="dxa"/>
              <w:right w:w="15" w:type="dxa"/>
            </w:tcMar>
            <w:vAlign w:val="center"/>
          </w:tcPr>
          <w:p w14:paraId="66B8C811"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5</w:t>
            </w:r>
          </w:p>
        </w:tc>
        <w:tc>
          <w:tcPr>
            <w:tcW w:w="918" w:type="dxa"/>
            <w:tcMar>
              <w:top w:w="15" w:type="dxa"/>
              <w:left w:w="15" w:type="dxa"/>
              <w:bottom w:w="15" w:type="dxa"/>
              <w:right w:w="15" w:type="dxa"/>
            </w:tcMar>
            <w:vAlign w:val="center"/>
          </w:tcPr>
          <w:p w14:paraId="59E0216C"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3</w:t>
            </w:r>
          </w:p>
        </w:tc>
      </w:tr>
      <w:tr w:rsidR="00937190" w:rsidRPr="005E747D" w14:paraId="7FBFE2C4" w14:textId="77777777" w:rsidTr="00824FF6">
        <w:trPr>
          <w:trHeight w:val="348"/>
          <w:jc w:val="center"/>
        </w:trPr>
        <w:tc>
          <w:tcPr>
            <w:tcW w:w="312" w:type="dxa"/>
            <w:vMerge w:val="restart"/>
            <w:tcMar>
              <w:top w:w="15" w:type="dxa"/>
              <w:left w:w="15" w:type="dxa"/>
              <w:bottom w:w="15" w:type="dxa"/>
              <w:right w:w="15" w:type="dxa"/>
            </w:tcMar>
            <w:vAlign w:val="center"/>
          </w:tcPr>
          <w:p w14:paraId="6B51A3B2" w14:textId="77777777" w:rsidR="00937190" w:rsidRPr="005E747D" w:rsidRDefault="00937190" w:rsidP="00824FF6">
            <w:pPr>
              <w:spacing w:after="0" w:line="240" w:lineRule="auto"/>
              <w:ind w:left="20"/>
              <w:jc w:val="center"/>
              <w:rPr>
                <w:rFonts w:ascii="Times New Roman" w:eastAsia="Calibri" w:hAnsi="Times New Roman" w:cs="Times New Roman"/>
                <w:szCs w:val="24"/>
              </w:rPr>
            </w:pPr>
            <w:r w:rsidRPr="005E747D">
              <w:rPr>
                <w:rFonts w:ascii="Times New Roman" w:eastAsia="Calibri" w:hAnsi="Times New Roman" w:cs="Times New Roman"/>
                <w:szCs w:val="24"/>
              </w:rPr>
              <w:t>2</w:t>
            </w:r>
          </w:p>
        </w:tc>
        <w:tc>
          <w:tcPr>
            <w:tcW w:w="444" w:type="dxa"/>
            <w:tcMar>
              <w:top w:w="15" w:type="dxa"/>
              <w:left w:w="15" w:type="dxa"/>
              <w:bottom w:w="15" w:type="dxa"/>
              <w:right w:w="15" w:type="dxa"/>
            </w:tcMar>
            <w:vAlign w:val="center"/>
          </w:tcPr>
          <w:p w14:paraId="3601C632" w14:textId="77777777" w:rsidR="00937190" w:rsidRPr="005E747D" w:rsidRDefault="00937190" w:rsidP="00824FF6">
            <w:pPr>
              <w:spacing w:after="0" w:line="240" w:lineRule="auto"/>
              <w:ind w:left="20"/>
              <w:jc w:val="center"/>
              <w:rPr>
                <w:rFonts w:ascii="Times New Roman" w:eastAsia="Calibri" w:hAnsi="Times New Roman" w:cs="Times New Roman"/>
              </w:rPr>
            </w:pPr>
            <w:r w:rsidRPr="005E747D">
              <w:rPr>
                <w:rFonts w:ascii="Times New Roman" w:eastAsia="Calibri" w:hAnsi="Times New Roman" w:cs="Times New Roman"/>
              </w:rPr>
              <w:t>3</w:t>
            </w:r>
          </w:p>
        </w:tc>
        <w:tc>
          <w:tcPr>
            <w:tcW w:w="739" w:type="dxa"/>
            <w:tcMar>
              <w:top w:w="15" w:type="dxa"/>
              <w:left w:w="15" w:type="dxa"/>
              <w:bottom w:w="15" w:type="dxa"/>
              <w:right w:w="15" w:type="dxa"/>
            </w:tcMar>
            <w:vAlign w:val="center"/>
          </w:tcPr>
          <w:p w14:paraId="7D1D409B"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5</w:t>
            </w:r>
          </w:p>
        </w:tc>
        <w:tc>
          <w:tcPr>
            <w:tcW w:w="407" w:type="dxa"/>
            <w:tcMar>
              <w:top w:w="15" w:type="dxa"/>
              <w:left w:w="15" w:type="dxa"/>
              <w:bottom w:w="15" w:type="dxa"/>
              <w:right w:w="15" w:type="dxa"/>
            </w:tcMar>
            <w:vAlign w:val="center"/>
          </w:tcPr>
          <w:p w14:paraId="66446F58"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3</w:t>
            </w:r>
          </w:p>
        </w:tc>
        <w:tc>
          <w:tcPr>
            <w:tcW w:w="407" w:type="dxa"/>
            <w:tcMar>
              <w:top w:w="15" w:type="dxa"/>
              <w:left w:w="15" w:type="dxa"/>
              <w:bottom w:w="15" w:type="dxa"/>
              <w:right w:w="15" w:type="dxa"/>
            </w:tcMar>
            <w:vAlign w:val="center"/>
          </w:tcPr>
          <w:p w14:paraId="6A7078AE"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3</w:t>
            </w:r>
          </w:p>
        </w:tc>
        <w:tc>
          <w:tcPr>
            <w:tcW w:w="409" w:type="dxa"/>
            <w:tcMar>
              <w:top w:w="15" w:type="dxa"/>
              <w:left w:w="15" w:type="dxa"/>
              <w:bottom w:w="15" w:type="dxa"/>
              <w:right w:w="15" w:type="dxa"/>
            </w:tcMar>
          </w:tcPr>
          <w:p w14:paraId="77D292C2"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2</w:t>
            </w:r>
          </w:p>
          <w:p w14:paraId="64551DBA" w14:textId="77777777" w:rsidR="00937190" w:rsidRPr="005E747D" w:rsidRDefault="00937190" w:rsidP="00824FF6">
            <w:pPr>
              <w:spacing w:after="0" w:line="240" w:lineRule="auto"/>
              <w:jc w:val="center"/>
              <w:rPr>
                <w:rFonts w:ascii="Times New Roman" w:eastAsia="Calibri" w:hAnsi="Times New Roman" w:cs="Times New Roman"/>
              </w:rPr>
            </w:pPr>
          </w:p>
        </w:tc>
        <w:tc>
          <w:tcPr>
            <w:tcW w:w="1087" w:type="dxa"/>
            <w:tcMar>
              <w:top w:w="15" w:type="dxa"/>
              <w:left w:w="15" w:type="dxa"/>
              <w:bottom w:w="15" w:type="dxa"/>
              <w:right w:w="15" w:type="dxa"/>
            </w:tcMar>
            <w:vAlign w:val="center"/>
          </w:tcPr>
          <w:p w14:paraId="30624F26" w14:textId="77777777" w:rsidR="00937190" w:rsidRPr="005E747D" w:rsidRDefault="00937190" w:rsidP="00824FF6">
            <w:pPr>
              <w:spacing w:after="0" w:line="240" w:lineRule="auto"/>
              <w:jc w:val="center"/>
              <w:rPr>
                <w:rFonts w:ascii="Times New Roman" w:eastAsia="Calibri" w:hAnsi="Times New Roman" w:cs="Times New Roman"/>
              </w:rPr>
            </w:pPr>
            <w:r>
              <w:rPr>
                <w:rFonts w:ascii="Times New Roman" w:eastAsia="Calibri" w:hAnsi="Times New Roman" w:cs="Times New Roman"/>
                <w:lang w:val="en-US"/>
              </w:rPr>
              <w:t>28</w:t>
            </w:r>
            <w:r w:rsidRPr="005E747D">
              <w:rPr>
                <w:rFonts w:ascii="Times New Roman" w:eastAsia="Calibri" w:hAnsi="Times New Roman" w:cs="Times New Roman"/>
              </w:rPr>
              <w:br/>
            </w:r>
          </w:p>
        </w:tc>
        <w:tc>
          <w:tcPr>
            <w:tcW w:w="951" w:type="dxa"/>
            <w:tcMar>
              <w:top w:w="15" w:type="dxa"/>
              <w:left w:w="15" w:type="dxa"/>
              <w:bottom w:w="15" w:type="dxa"/>
              <w:right w:w="15" w:type="dxa"/>
            </w:tcMar>
          </w:tcPr>
          <w:p w14:paraId="468331D5"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t>2</w:t>
            </w:r>
          </w:p>
        </w:tc>
        <w:tc>
          <w:tcPr>
            <w:tcW w:w="951" w:type="dxa"/>
            <w:tcMar>
              <w:top w:w="15" w:type="dxa"/>
              <w:left w:w="15" w:type="dxa"/>
              <w:bottom w:w="15" w:type="dxa"/>
              <w:right w:w="15" w:type="dxa"/>
            </w:tcMar>
            <w:vAlign w:val="center"/>
          </w:tcPr>
          <w:p w14:paraId="321B87BB"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1358" w:type="dxa"/>
            <w:tcMar>
              <w:top w:w="15" w:type="dxa"/>
              <w:left w:w="15" w:type="dxa"/>
              <w:bottom w:w="15" w:type="dxa"/>
              <w:right w:w="15" w:type="dxa"/>
            </w:tcMar>
            <w:vAlign w:val="center"/>
          </w:tcPr>
          <w:p w14:paraId="6532D21F"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816" w:type="dxa"/>
            <w:tcMar>
              <w:top w:w="15" w:type="dxa"/>
              <w:left w:w="15" w:type="dxa"/>
              <w:bottom w:w="15" w:type="dxa"/>
              <w:right w:w="15" w:type="dxa"/>
            </w:tcMar>
            <w:vAlign w:val="center"/>
          </w:tcPr>
          <w:p w14:paraId="69B3CA26"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815" w:type="dxa"/>
            <w:tcMar>
              <w:top w:w="15" w:type="dxa"/>
              <w:left w:w="15" w:type="dxa"/>
              <w:bottom w:w="15" w:type="dxa"/>
              <w:right w:w="15" w:type="dxa"/>
            </w:tcMar>
            <w:vAlign w:val="center"/>
          </w:tcPr>
          <w:p w14:paraId="315EFA4F"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rPr>
              <w:t>9</w:t>
            </w:r>
            <w:r w:rsidRPr="005E747D">
              <w:rPr>
                <w:rFonts w:ascii="Times New Roman" w:eastAsia="Calibri" w:hAnsi="Times New Roman" w:cs="Times New Roman"/>
                <w:lang w:val="en-US"/>
              </w:rPr>
              <w:t>00</w:t>
            </w:r>
          </w:p>
        </w:tc>
        <w:tc>
          <w:tcPr>
            <w:tcW w:w="544" w:type="dxa"/>
            <w:tcMar>
              <w:top w:w="15" w:type="dxa"/>
              <w:left w:w="15" w:type="dxa"/>
              <w:bottom w:w="15" w:type="dxa"/>
              <w:right w:w="15" w:type="dxa"/>
            </w:tcMar>
            <w:vAlign w:val="center"/>
          </w:tcPr>
          <w:p w14:paraId="23B56EC2" w14:textId="77777777" w:rsidR="00937190" w:rsidRPr="005E747D" w:rsidRDefault="00937190" w:rsidP="00824FF6">
            <w:pPr>
              <w:spacing w:after="0" w:line="240" w:lineRule="auto"/>
              <w:ind w:left="20"/>
              <w:jc w:val="center"/>
              <w:rPr>
                <w:rFonts w:ascii="Times New Roman" w:eastAsia="Calibri" w:hAnsi="Times New Roman" w:cs="Times New Roman"/>
              </w:rPr>
            </w:pPr>
            <w:r w:rsidRPr="005E747D">
              <w:rPr>
                <w:rFonts w:ascii="Times New Roman" w:eastAsia="Calibri" w:hAnsi="Times New Roman" w:cs="Times New Roman"/>
              </w:rPr>
              <w:t>30</w:t>
            </w:r>
          </w:p>
        </w:tc>
        <w:tc>
          <w:tcPr>
            <w:tcW w:w="752" w:type="dxa"/>
            <w:tcMar>
              <w:top w:w="15" w:type="dxa"/>
              <w:left w:w="15" w:type="dxa"/>
              <w:bottom w:w="15" w:type="dxa"/>
              <w:right w:w="15" w:type="dxa"/>
            </w:tcMar>
            <w:vAlign w:val="center"/>
          </w:tcPr>
          <w:p w14:paraId="0266DBF3"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6</w:t>
            </w:r>
          </w:p>
        </w:tc>
        <w:tc>
          <w:tcPr>
            <w:tcW w:w="918" w:type="dxa"/>
            <w:tcMar>
              <w:top w:w="15" w:type="dxa"/>
              <w:left w:w="15" w:type="dxa"/>
              <w:bottom w:w="15" w:type="dxa"/>
              <w:right w:w="15" w:type="dxa"/>
            </w:tcMar>
            <w:vAlign w:val="center"/>
          </w:tcPr>
          <w:p w14:paraId="3F10BA17"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2</w:t>
            </w:r>
          </w:p>
        </w:tc>
      </w:tr>
      <w:tr w:rsidR="00937190" w:rsidRPr="005E747D" w14:paraId="537B3F48" w14:textId="77777777" w:rsidTr="00824FF6">
        <w:trPr>
          <w:trHeight w:val="315"/>
          <w:jc w:val="center"/>
        </w:trPr>
        <w:tc>
          <w:tcPr>
            <w:tcW w:w="312" w:type="dxa"/>
            <w:vMerge/>
          </w:tcPr>
          <w:p w14:paraId="7F6B64F2" w14:textId="77777777" w:rsidR="00937190" w:rsidRPr="005E747D" w:rsidRDefault="00937190" w:rsidP="00824FF6">
            <w:pPr>
              <w:spacing w:after="0" w:line="240" w:lineRule="auto"/>
              <w:jc w:val="center"/>
              <w:rPr>
                <w:rFonts w:ascii="Times New Roman" w:eastAsia="Calibri" w:hAnsi="Times New Roman" w:cs="Times New Roman"/>
                <w:szCs w:val="24"/>
              </w:rPr>
            </w:pPr>
          </w:p>
        </w:tc>
        <w:tc>
          <w:tcPr>
            <w:tcW w:w="444" w:type="dxa"/>
            <w:tcMar>
              <w:top w:w="15" w:type="dxa"/>
              <w:left w:w="15" w:type="dxa"/>
              <w:bottom w:w="15" w:type="dxa"/>
              <w:right w:w="15" w:type="dxa"/>
            </w:tcMar>
            <w:vAlign w:val="center"/>
          </w:tcPr>
          <w:p w14:paraId="560C9FE8" w14:textId="77777777" w:rsidR="00937190" w:rsidRPr="005E747D" w:rsidRDefault="00937190" w:rsidP="00824FF6">
            <w:pPr>
              <w:spacing w:after="0" w:line="240" w:lineRule="auto"/>
              <w:ind w:left="20"/>
              <w:jc w:val="center"/>
              <w:rPr>
                <w:rFonts w:ascii="Times New Roman" w:eastAsia="Calibri" w:hAnsi="Times New Roman" w:cs="Times New Roman"/>
              </w:rPr>
            </w:pPr>
            <w:r w:rsidRPr="005E747D">
              <w:rPr>
                <w:rFonts w:ascii="Times New Roman" w:eastAsia="Calibri" w:hAnsi="Times New Roman" w:cs="Times New Roman"/>
              </w:rPr>
              <w:t>4</w:t>
            </w:r>
          </w:p>
        </w:tc>
        <w:tc>
          <w:tcPr>
            <w:tcW w:w="739" w:type="dxa"/>
            <w:tcMar>
              <w:top w:w="15" w:type="dxa"/>
              <w:left w:w="15" w:type="dxa"/>
              <w:bottom w:w="15" w:type="dxa"/>
              <w:right w:w="15" w:type="dxa"/>
            </w:tcMar>
            <w:vAlign w:val="center"/>
          </w:tcPr>
          <w:p w14:paraId="3D5F7B32"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3</w:t>
            </w:r>
          </w:p>
        </w:tc>
        <w:tc>
          <w:tcPr>
            <w:tcW w:w="407" w:type="dxa"/>
            <w:tcMar>
              <w:top w:w="15" w:type="dxa"/>
              <w:left w:w="15" w:type="dxa"/>
              <w:bottom w:w="15" w:type="dxa"/>
              <w:right w:w="15" w:type="dxa"/>
            </w:tcMar>
            <w:vAlign w:val="center"/>
          </w:tcPr>
          <w:p w14:paraId="130606EE"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1</w:t>
            </w:r>
          </w:p>
        </w:tc>
        <w:tc>
          <w:tcPr>
            <w:tcW w:w="407" w:type="dxa"/>
            <w:tcMar>
              <w:top w:w="15" w:type="dxa"/>
              <w:left w:w="15" w:type="dxa"/>
              <w:bottom w:w="15" w:type="dxa"/>
              <w:right w:w="15" w:type="dxa"/>
            </w:tcMar>
            <w:vAlign w:val="center"/>
          </w:tcPr>
          <w:p w14:paraId="6944A32A"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lang w:val="en-US"/>
              </w:rPr>
              <w:t>2</w:t>
            </w:r>
            <w:r w:rsidRPr="005E747D">
              <w:rPr>
                <w:rFonts w:ascii="Times New Roman" w:eastAsia="Calibri" w:hAnsi="Times New Roman" w:cs="Times New Roman"/>
              </w:rPr>
              <w:br/>
            </w:r>
          </w:p>
        </w:tc>
        <w:tc>
          <w:tcPr>
            <w:tcW w:w="409" w:type="dxa"/>
            <w:tcMar>
              <w:top w:w="15" w:type="dxa"/>
              <w:left w:w="15" w:type="dxa"/>
              <w:bottom w:w="15" w:type="dxa"/>
              <w:right w:w="15" w:type="dxa"/>
            </w:tcMar>
          </w:tcPr>
          <w:p w14:paraId="09345FC6"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4</w:t>
            </w:r>
          </w:p>
        </w:tc>
        <w:tc>
          <w:tcPr>
            <w:tcW w:w="1087" w:type="dxa"/>
            <w:tcMar>
              <w:top w:w="15" w:type="dxa"/>
              <w:left w:w="15" w:type="dxa"/>
              <w:bottom w:w="15" w:type="dxa"/>
              <w:right w:w="15" w:type="dxa"/>
            </w:tcMar>
            <w:vAlign w:val="center"/>
          </w:tcPr>
          <w:p w14:paraId="394AD66B" w14:textId="77777777" w:rsidR="00937190" w:rsidRPr="005E747D" w:rsidRDefault="00937190" w:rsidP="00824FF6">
            <w:pPr>
              <w:spacing w:after="0" w:line="240" w:lineRule="auto"/>
              <w:jc w:val="center"/>
              <w:rPr>
                <w:rFonts w:ascii="Times New Roman" w:eastAsia="Calibri" w:hAnsi="Times New Roman" w:cs="Times New Roman"/>
              </w:rPr>
            </w:pPr>
            <w:r>
              <w:rPr>
                <w:rFonts w:ascii="Times New Roman" w:eastAsia="Calibri" w:hAnsi="Times New Roman" w:cs="Times New Roman"/>
                <w:lang w:val="en-US"/>
              </w:rPr>
              <w:t>24</w:t>
            </w:r>
            <w:r w:rsidRPr="005E747D">
              <w:rPr>
                <w:rFonts w:ascii="Times New Roman" w:eastAsia="Calibri" w:hAnsi="Times New Roman" w:cs="Times New Roman"/>
              </w:rPr>
              <w:br/>
            </w:r>
          </w:p>
        </w:tc>
        <w:tc>
          <w:tcPr>
            <w:tcW w:w="951" w:type="dxa"/>
            <w:tcMar>
              <w:top w:w="15" w:type="dxa"/>
              <w:left w:w="15" w:type="dxa"/>
              <w:bottom w:w="15" w:type="dxa"/>
              <w:right w:w="15" w:type="dxa"/>
            </w:tcMar>
          </w:tcPr>
          <w:p w14:paraId="07109626"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t>2</w:t>
            </w:r>
          </w:p>
        </w:tc>
        <w:tc>
          <w:tcPr>
            <w:tcW w:w="951" w:type="dxa"/>
            <w:tcMar>
              <w:top w:w="15" w:type="dxa"/>
              <w:left w:w="15" w:type="dxa"/>
              <w:bottom w:w="15" w:type="dxa"/>
              <w:right w:w="15" w:type="dxa"/>
            </w:tcMar>
            <w:vAlign w:val="center"/>
          </w:tcPr>
          <w:p w14:paraId="225CEA07"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1358" w:type="dxa"/>
            <w:tcMar>
              <w:top w:w="15" w:type="dxa"/>
              <w:left w:w="15" w:type="dxa"/>
              <w:bottom w:w="15" w:type="dxa"/>
              <w:right w:w="15" w:type="dxa"/>
            </w:tcMar>
            <w:vAlign w:val="center"/>
          </w:tcPr>
          <w:p w14:paraId="618AC730"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lang w:val="en-US"/>
              </w:rPr>
              <w:t>4</w:t>
            </w:r>
            <w:r w:rsidRPr="005E747D">
              <w:rPr>
                <w:rFonts w:ascii="Times New Roman" w:eastAsia="Calibri" w:hAnsi="Times New Roman" w:cs="Times New Roman"/>
              </w:rPr>
              <w:br/>
            </w:r>
          </w:p>
        </w:tc>
        <w:tc>
          <w:tcPr>
            <w:tcW w:w="816" w:type="dxa"/>
            <w:tcMar>
              <w:top w:w="15" w:type="dxa"/>
              <w:left w:w="15" w:type="dxa"/>
              <w:bottom w:w="15" w:type="dxa"/>
              <w:right w:w="15" w:type="dxa"/>
            </w:tcMar>
            <w:vAlign w:val="center"/>
          </w:tcPr>
          <w:p w14:paraId="24086291"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815" w:type="dxa"/>
            <w:tcMar>
              <w:top w:w="15" w:type="dxa"/>
              <w:left w:w="15" w:type="dxa"/>
              <w:bottom w:w="15" w:type="dxa"/>
              <w:right w:w="15" w:type="dxa"/>
            </w:tcMar>
            <w:vAlign w:val="center"/>
          </w:tcPr>
          <w:p w14:paraId="70BA1E41"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rPr>
              <w:t>9</w:t>
            </w:r>
            <w:r w:rsidRPr="005E747D">
              <w:rPr>
                <w:rFonts w:ascii="Times New Roman" w:eastAsia="Calibri" w:hAnsi="Times New Roman" w:cs="Times New Roman"/>
                <w:lang w:val="en-US"/>
              </w:rPr>
              <w:t>00</w:t>
            </w:r>
          </w:p>
        </w:tc>
        <w:tc>
          <w:tcPr>
            <w:tcW w:w="544" w:type="dxa"/>
            <w:tcMar>
              <w:top w:w="15" w:type="dxa"/>
              <w:left w:w="15" w:type="dxa"/>
              <w:bottom w:w="15" w:type="dxa"/>
              <w:right w:w="15" w:type="dxa"/>
            </w:tcMar>
            <w:vAlign w:val="center"/>
          </w:tcPr>
          <w:p w14:paraId="2F278BB1" w14:textId="77777777" w:rsidR="00937190" w:rsidRPr="005E747D" w:rsidRDefault="00937190" w:rsidP="00824FF6">
            <w:pPr>
              <w:spacing w:after="0" w:line="240" w:lineRule="auto"/>
              <w:ind w:left="20"/>
              <w:jc w:val="center"/>
              <w:rPr>
                <w:rFonts w:ascii="Times New Roman" w:eastAsia="Calibri" w:hAnsi="Times New Roman" w:cs="Times New Roman"/>
                <w:lang w:val="en-US"/>
              </w:rPr>
            </w:pPr>
            <w:r w:rsidRPr="005E747D">
              <w:rPr>
                <w:rFonts w:ascii="Times New Roman" w:eastAsia="Calibri" w:hAnsi="Times New Roman" w:cs="Times New Roman"/>
              </w:rPr>
              <w:t>3</w:t>
            </w:r>
            <w:r w:rsidRPr="005E747D">
              <w:rPr>
                <w:rFonts w:ascii="Times New Roman" w:eastAsia="Calibri" w:hAnsi="Times New Roman" w:cs="Times New Roman"/>
                <w:lang w:val="en-US"/>
              </w:rPr>
              <w:t>0</w:t>
            </w:r>
          </w:p>
        </w:tc>
        <w:tc>
          <w:tcPr>
            <w:tcW w:w="752" w:type="dxa"/>
            <w:tcMar>
              <w:top w:w="15" w:type="dxa"/>
              <w:left w:w="15" w:type="dxa"/>
              <w:bottom w:w="15" w:type="dxa"/>
              <w:right w:w="15" w:type="dxa"/>
            </w:tcMar>
            <w:vAlign w:val="center"/>
          </w:tcPr>
          <w:p w14:paraId="1B26C451"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5</w:t>
            </w:r>
          </w:p>
        </w:tc>
        <w:tc>
          <w:tcPr>
            <w:tcW w:w="918" w:type="dxa"/>
            <w:tcMar>
              <w:top w:w="15" w:type="dxa"/>
              <w:left w:w="15" w:type="dxa"/>
              <w:bottom w:w="15" w:type="dxa"/>
              <w:right w:w="15" w:type="dxa"/>
            </w:tcMar>
            <w:vAlign w:val="center"/>
          </w:tcPr>
          <w:p w14:paraId="3946280D"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2</w:t>
            </w:r>
          </w:p>
        </w:tc>
      </w:tr>
      <w:tr w:rsidR="00937190" w:rsidRPr="005E747D" w14:paraId="400DE342" w14:textId="77777777" w:rsidTr="00824FF6">
        <w:trPr>
          <w:trHeight w:val="315"/>
          <w:jc w:val="center"/>
        </w:trPr>
        <w:tc>
          <w:tcPr>
            <w:tcW w:w="312" w:type="dxa"/>
            <w:vMerge w:val="restart"/>
            <w:tcMar>
              <w:top w:w="15" w:type="dxa"/>
              <w:left w:w="15" w:type="dxa"/>
              <w:bottom w:w="15" w:type="dxa"/>
              <w:right w:w="15" w:type="dxa"/>
            </w:tcMar>
            <w:vAlign w:val="center"/>
          </w:tcPr>
          <w:p w14:paraId="3A378EB7" w14:textId="77777777" w:rsidR="00937190" w:rsidRPr="005E747D" w:rsidRDefault="00937190" w:rsidP="00824FF6">
            <w:pPr>
              <w:spacing w:after="0" w:line="240" w:lineRule="auto"/>
              <w:ind w:left="20"/>
              <w:jc w:val="center"/>
              <w:rPr>
                <w:rFonts w:ascii="Times New Roman" w:eastAsia="Calibri" w:hAnsi="Times New Roman" w:cs="Times New Roman"/>
                <w:szCs w:val="24"/>
              </w:rPr>
            </w:pPr>
            <w:r w:rsidRPr="005E747D">
              <w:rPr>
                <w:rFonts w:ascii="Times New Roman" w:eastAsia="Calibri" w:hAnsi="Times New Roman" w:cs="Times New Roman"/>
                <w:szCs w:val="24"/>
              </w:rPr>
              <w:t>3</w:t>
            </w:r>
          </w:p>
        </w:tc>
        <w:tc>
          <w:tcPr>
            <w:tcW w:w="444" w:type="dxa"/>
            <w:tcMar>
              <w:top w:w="15" w:type="dxa"/>
              <w:left w:w="15" w:type="dxa"/>
              <w:bottom w:w="15" w:type="dxa"/>
              <w:right w:w="15" w:type="dxa"/>
            </w:tcMar>
            <w:vAlign w:val="center"/>
          </w:tcPr>
          <w:p w14:paraId="006AC8FE" w14:textId="77777777" w:rsidR="00937190" w:rsidRPr="005E747D" w:rsidRDefault="00937190" w:rsidP="00824FF6">
            <w:pPr>
              <w:spacing w:after="0" w:line="240" w:lineRule="auto"/>
              <w:ind w:left="20"/>
              <w:jc w:val="center"/>
              <w:rPr>
                <w:rFonts w:ascii="Times New Roman" w:eastAsia="Calibri" w:hAnsi="Times New Roman" w:cs="Times New Roman"/>
              </w:rPr>
            </w:pPr>
            <w:r w:rsidRPr="005E747D">
              <w:rPr>
                <w:rFonts w:ascii="Times New Roman" w:eastAsia="Calibri" w:hAnsi="Times New Roman" w:cs="Times New Roman"/>
              </w:rPr>
              <w:t>5</w:t>
            </w:r>
          </w:p>
        </w:tc>
        <w:tc>
          <w:tcPr>
            <w:tcW w:w="739" w:type="dxa"/>
            <w:tcMar>
              <w:top w:w="15" w:type="dxa"/>
              <w:left w:w="15" w:type="dxa"/>
              <w:bottom w:w="15" w:type="dxa"/>
              <w:right w:w="15" w:type="dxa"/>
            </w:tcMar>
            <w:vAlign w:val="center"/>
          </w:tcPr>
          <w:p w14:paraId="1BAD68D4"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4</w:t>
            </w:r>
          </w:p>
        </w:tc>
        <w:tc>
          <w:tcPr>
            <w:tcW w:w="407" w:type="dxa"/>
            <w:tcMar>
              <w:top w:w="15" w:type="dxa"/>
              <w:left w:w="15" w:type="dxa"/>
              <w:bottom w:w="15" w:type="dxa"/>
              <w:right w:w="15" w:type="dxa"/>
            </w:tcMar>
            <w:vAlign w:val="center"/>
          </w:tcPr>
          <w:p w14:paraId="669B5B77"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rPr>
              <w:br/>
            </w:r>
            <w:r>
              <w:rPr>
                <w:rFonts w:ascii="Times New Roman" w:eastAsia="Calibri" w:hAnsi="Times New Roman" w:cs="Times New Roman"/>
                <w:lang w:val="en-US"/>
              </w:rPr>
              <w:t>0</w:t>
            </w:r>
          </w:p>
        </w:tc>
        <w:tc>
          <w:tcPr>
            <w:tcW w:w="407" w:type="dxa"/>
            <w:tcMar>
              <w:top w:w="15" w:type="dxa"/>
              <w:left w:w="15" w:type="dxa"/>
              <w:bottom w:w="15" w:type="dxa"/>
              <w:right w:w="15" w:type="dxa"/>
            </w:tcMar>
            <w:vAlign w:val="center"/>
          </w:tcPr>
          <w:p w14:paraId="7110D063"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1</w:t>
            </w:r>
          </w:p>
        </w:tc>
        <w:tc>
          <w:tcPr>
            <w:tcW w:w="409" w:type="dxa"/>
            <w:tcMar>
              <w:top w:w="15" w:type="dxa"/>
              <w:left w:w="15" w:type="dxa"/>
              <w:bottom w:w="15" w:type="dxa"/>
              <w:right w:w="15" w:type="dxa"/>
            </w:tcMar>
          </w:tcPr>
          <w:p w14:paraId="2D175A8E"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t>5</w:t>
            </w:r>
          </w:p>
        </w:tc>
        <w:tc>
          <w:tcPr>
            <w:tcW w:w="1087" w:type="dxa"/>
            <w:tcMar>
              <w:top w:w="15" w:type="dxa"/>
              <w:left w:w="15" w:type="dxa"/>
              <w:bottom w:w="15" w:type="dxa"/>
              <w:right w:w="15" w:type="dxa"/>
            </w:tcMar>
            <w:vAlign w:val="center"/>
          </w:tcPr>
          <w:p w14:paraId="73F9C556"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lang w:val="en-US"/>
              </w:rPr>
              <w:t>30</w:t>
            </w:r>
            <w:r w:rsidRPr="005E747D">
              <w:rPr>
                <w:rFonts w:ascii="Times New Roman" w:eastAsia="Calibri" w:hAnsi="Times New Roman" w:cs="Times New Roman"/>
              </w:rPr>
              <w:br/>
            </w:r>
          </w:p>
        </w:tc>
        <w:tc>
          <w:tcPr>
            <w:tcW w:w="951" w:type="dxa"/>
            <w:tcMar>
              <w:top w:w="15" w:type="dxa"/>
              <w:left w:w="15" w:type="dxa"/>
              <w:bottom w:w="15" w:type="dxa"/>
              <w:right w:w="15" w:type="dxa"/>
            </w:tcMar>
          </w:tcPr>
          <w:p w14:paraId="50146695" w14:textId="77777777" w:rsidR="00937190" w:rsidRPr="005E747D" w:rsidRDefault="00937190" w:rsidP="00824FF6">
            <w:pPr>
              <w:spacing w:after="0" w:line="240" w:lineRule="auto"/>
              <w:jc w:val="center"/>
              <w:rPr>
                <w:rFonts w:ascii="Times New Roman" w:eastAsia="Calibri" w:hAnsi="Times New Roman" w:cs="Times New Roman"/>
              </w:rPr>
            </w:pPr>
          </w:p>
        </w:tc>
        <w:tc>
          <w:tcPr>
            <w:tcW w:w="951" w:type="dxa"/>
            <w:tcMar>
              <w:top w:w="15" w:type="dxa"/>
              <w:left w:w="15" w:type="dxa"/>
              <w:bottom w:w="15" w:type="dxa"/>
              <w:right w:w="15" w:type="dxa"/>
            </w:tcMar>
            <w:vAlign w:val="center"/>
          </w:tcPr>
          <w:p w14:paraId="39B04329"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1358" w:type="dxa"/>
            <w:tcMar>
              <w:top w:w="15" w:type="dxa"/>
              <w:left w:w="15" w:type="dxa"/>
              <w:bottom w:w="15" w:type="dxa"/>
              <w:right w:w="15" w:type="dxa"/>
            </w:tcMar>
            <w:vAlign w:val="center"/>
          </w:tcPr>
          <w:p w14:paraId="3A0D5E5A"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816" w:type="dxa"/>
            <w:tcMar>
              <w:top w:w="15" w:type="dxa"/>
              <w:left w:w="15" w:type="dxa"/>
              <w:bottom w:w="15" w:type="dxa"/>
              <w:right w:w="15" w:type="dxa"/>
            </w:tcMar>
            <w:vAlign w:val="center"/>
          </w:tcPr>
          <w:p w14:paraId="2DE97019"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815" w:type="dxa"/>
            <w:tcMar>
              <w:top w:w="15" w:type="dxa"/>
              <w:left w:w="15" w:type="dxa"/>
              <w:bottom w:w="15" w:type="dxa"/>
              <w:right w:w="15" w:type="dxa"/>
            </w:tcMar>
            <w:vAlign w:val="center"/>
          </w:tcPr>
          <w:p w14:paraId="6F7E3AE8"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rPr>
              <w:t>9</w:t>
            </w:r>
            <w:r w:rsidRPr="005E747D">
              <w:rPr>
                <w:rFonts w:ascii="Times New Roman" w:eastAsia="Calibri" w:hAnsi="Times New Roman" w:cs="Times New Roman"/>
                <w:lang w:val="en-US"/>
              </w:rPr>
              <w:t>00</w:t>
            </w:r>
          </w:p>
        </w:tc>
        <w:tc>
          <w:tcPr>
            <w:tcW w:w="544" w:type="dxa"/>
            <w:tcMar>
              <w:top w:w="15" w:type="dxa"/>
              <w:left w:w="15" w:type="dxa"/>
              <w:bottom w:w="15" w:type="dxa"/>
              <w:right w:w="15" w:type="dxa"/>
            </w:tcMar>
            <w:vAlign w:val="center"/>
          </w:tcPr>
          <w:p w14:paraId="58A6CF97" w14:textId="77777777" w:rsidR="00937190" w:rsidRPr="005E747D" w:rsidRDefault="00937190" w:rsidP="00824FF6">
            <w:pPr>
              <w:spacing w:after="0" w:line="240" w:lineRule="auto"/>
              <w:ind w:left="20"/>
              <w:jc w:val="center"/>
              <w:rPr>
                <w:rFonts w:ascii="Times New Roman" w:eastAsia="Calibri" w:hAnsi="Times New Roman" w:cs="Times New Roman"/>
                <w:lang w:val="en-US"/>
              </w:rPr>
            </w:pPr>
            <w:r w:rsidRPr="005E747D">
              <w:rPr>
                <w:rFonts w:ascii="Times New Roman" w:eastAsia="Calibri" w:hAnsi="Times New Roman" w:cs="Times New Roman"/>
              </w:rPr>
              <w:t>3</w:t>
            </w:r>
            <w:r w:rsidRPr="005E747D">
              <w:rPr>
                <w:rFonts w:ascii="Times New Roman" w:eastAsia="Calibri" w:hAnsi="Times New Roman" w:cs="Times New Roman"/>
                <w:lang w:val="en-US"/>
              </w:rPr>
              <w:t>0</w:t>
            </w:r>
          </w:p>
        </w:tc>
        <w:tc>
          <w:tcPr>
            <w:tcW w:w="752" w:type="dxa"/>
            <w:tcMar>
              <w:top w:w="15" w:type="dxa"/>
              <w:left w:w="15" w:type="dxa"/>
              <w:bottom w:w="15" w:type="dxa"/>
              <w:right w:w="15" w:type="dxa"/>
            </w:tcMar>
            <w:vAlign w:val="center"/>
          </w:tcPr>
          <w:p w14:paraId="1276B0B2"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4</w:t>
            </w:r>
          </w:p>
        </w:tc>
        <w:tc>
          <w:tcPr>
            <w:tcW w:w="918" w:type="dxa"/>
            <w:tcMar>
              <w:top w:w="15" w:type="dxa"/>
              <w:left w:w="15" w:type="dxa"/>
              <w:bottom w:w="15" w:type="dxa"/>
              <w:right w:w="15" w:type="dxa"/>
            </w:tcMar>
            <w:vAlign w:val="center"/>
          </w:tcPr>
          <w:p w14:paraId="6E655229"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rPr>
              <w:br/>
            </w:r>
            <w:r>
              <w:rPr>
                <w:rFonts w:ascii="Times New Roman" w:eastAsia="Calibri" w:hAnsi="Times New Roman" w:cs="Times New Roman"/>
                <w:lang w:val="en-US"/>
              </w:rPr>
              <w:t>2</w:t>
            </w:r>
          </w:p>
        </w:tc>
      </w:tr>
      <w:tr w:rsidR="00937190" w:rsidRPr="005E747D" w14:paraId="35251357" w14:textId="77777777" w:rsidTr="00824FF6">
        <w:trPr>
          <w:trHeight w:val="315"/>
          <w:jc w:val="center"/>
        </w:trPr>
        <w:tc>
          <w:tcPr>
            <w:tcW w:w="312" w:type="dxa"/>
            <w:vMerge/>
          </w:tcPr>
          <w:p w14:paraId="6FD43842" w14:textId="77777777" w:rsidR="00937190" w:rsidRPr="005E747D" w:rsidRDefault="00937190" w:rsidP="00824FF6">
            <w:pPr>
              <w:spacing w:after="0" w:line="240" w:lineRule="auto"/>
              <w:jc w:val="center"/>
              <w:rPr>
                <w:rFonts w:ascii="Times New Roman" w:eastAsia="Calibri" w:hAnsi="Times New Roman" w:cs="Times New Roman"/>
                <w:szCs w:val="24"/>
              </w:rPr>
            </w:pPr>
          </w:p>
        </w:tc>
        <w:tc>
          <w:tcPr>
            <w:tcW w:w="444" w:type="dxa"/>
            <w:tcMar>
              <w:top w:w="15" w:type="dxa"/>
              <w:left w:w="15" w:type="dxa"/>
              <w:bottom w:w="15" w:type="dxa"/>
              <w:right w:w="15" w:type="dxa"/>
            </w:tcMar>
            <w:vAlign w:val="center"/>
          </w:tcPr>
          <w:p w14:paraId="3B7F41A6" w14:textId="77777777" w:rsidR="00937190" w:rsidRPr="005E747D" w:rsidRDefault="00937190" w:rsidP="00824FF6">
            <w:pPr>
              <w:spacing w:after="0" w:line="240" w:lineRule="auto"/>
              <w:ind w:left="20"/>
              <w:jc w:val="center"/>
              <w:rPr>
                <w:rFonts w:ascii="Times New Roman" w:eastAsia="Calibri" w:hAnsi="Times New Roman" w:cs="Times New Roman"/>
              </w:rPr>
            </w:pPr>
            <w:r w:rsidRPr="005E747D">
              <w:rPr>
                <w:rFonts w:ascii="Times New Roman" w:eastAsia="Calibri" w:hAnsi="Times New Roman" w:cs="Times New Roman"/>
              </w:rPr>
              <w:t>6</w:t>
            </w:r>
          </w:p>
        </w:tc>
        <w:tc>
          <w:tcPr>
            <w:tcW w:w="739" w:type="dxa"/>
            <w:tcMar>
              <w:top w:w="15" w:type="dxa"/>
              <w:left w:w="15" w:type="dxa"/>
              <w:bottom w:w="15" w:type="dxa"/>
              <w:right w:w="15" w:type="dxa"/>
            </w:tcMar>
            <w:vAlign w:val="center"/>
          </w:tcPr>
          <w:p w14:paraId="1C0658F2" w14:textId="77777777" w:rsidR="00937190" w:rsidRPr="005E747D" w:rsidRDefault="00937190" w:rsidP="00824FF6">
            <w:pPr>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4</w:t>
            </w:r>
          </w:p>
        </w:tc>
        <w:tc>
          <w:tcPr>
            <w:tcW w:w="407" w:type="dxa"/>
            <w:tcMar>
              <w:top w:w="15" w:type="dxa"/>
              <w:left w:w="15" w:type="dxa"/>
              <w:bottom w:w="15" w:type="dxa"/>
              <w:right w:w="15" w:type="dxa"/>
            </w:tcMar>
            <w:vAlign w:val="center"/>
          </w:tcPr>
          <w:p w14:paraId="3A8EF503" w14:textId="77777777" w:rsidR="00937190" w:rsidRPr="00952536"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rPr>
              <w:br/>
            </w:r>
            <w:r>
              <w:rPr>
                <w:rFonts w:ascii="Times New Roman" w:eastAsia="Calibri" w:hAnsi="Times New Roman" w:cs="Times New Roman"/>
                <w:lang w:val="en-US"/>
              </w:rPr>
              <w:t>0</w:t>
            </w:r>
          </w:p>
        </w:tc>
        <w:tc>
          <w:tcPr>
            <w:tcW w:w="407" w:type="dxa"/>
            <w:tcMar>
              <w:top w:w="15" w:type="dxa"/>
              <w:left w:w="15" w:type="dxa"/>
              <w:bottom w:w="15" w:type="dxa"/>
              <w:right w:w="15" w:type="dxa"/>
            </w:tcMar>
            <w:vAlign w:val="center"/>
          </w:tcPr>
          <w:p w14:paraId="195A374E"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t>1</w:t>
            </w:r>
          </w:p>
        </w:tc>
        <w:tc>
          <w:tcPr>
            <w:tcW w:w="409" w:type="dxa"/>
            <w:tcMar>
              <w:top w:w="15" w:type="dxa"/>
              <w:left w:w="15" w:type="dxa"/>
              <w:bottom w:w="15" w:type="dxa"/>
              <w:right w:w="15" w:type="dxa"/>
            </w:tcMar>
          </w:tcPr>
          <w:p w14:paraId="35085C31"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3</w:t>
            </w:r>
          </w:p>
        </w:tc>
        <w:tc>
          <w:tcPr>
            <w:tcW w:w="1087" w:type="dxa"/>
            <w:tcMar>
              <w:top w:w="15" w:type="dxa"/>
              <w:left w:w="15" w:type="dxa"/>
              <w:bottom w:w="15" w:type="dxa"/>
              <w:right w:w="15" w:type="dxa"/>
            </w:tcMar>
            <w:vAlign w:val="center"/>
          </w:tcPr>
          <w:p w14:paraId="1CC587C3" w14:textId="77777777" w:rsidR="00937190" w:rsidRPr="005E747D" w:rsidRDefault="00937190" w:rsidP="00824FF6">
            <w:pPr>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24</w:t>
            </w:r>
          </w:p>
        </w:tc>
        <w:tc>
          <w:tcPr>
            <w:tcW w:w="951" w:type="dxa"/>
            <w:tcMar>
              <w:top w:w="15" w:type="dxa"/>
              <w:left w:w="15" w:type="dxa"/>
              <w:bottom w:w="15" w:type="dxa"/>
              <w:right w:w="15" w:type="dxa"/>
            </w:tcMar>
          </w:tcPr>
          <w:p w14:paraId="60F61403" w14:textId="77777777" w:rsidR="00937190" w:rsidRPr="005E747D" w:rsidRDefault="00937190" w:rsidP="00824FF6">
            <w:pPr>
              <w:spacing w:after="0" w:line="240" w:lineRule="auto"/>
              <w:jc w:val="center"/>
              <w:rPr>
                <w:rFonts w:ascii="Times New Roman" w:eastAsia="Calibri" w:hAnsi="Times New Roman" w:cs="Times New Roman"/>
              </w:rPr>
            </w:pPr>
          </w:p>
        </w:tc>
        <w:tc>
          <w:tcPr>
            <w:tcW w:w="951" w:type="dxa"/>
            <w:tcMar>
              <w:top w:w="15" w:type="dxa"/>
              <w:left w:w="15" w:type="dxa"/>
              <w:bottom w:w="15" w:type="dxa"/>
              <w:right w:w="15" w:type="dxa"/>
            </w:tcMar>
            <w:vAlign w:val="center"/>
          </w:tcPr>
          <w:p w14:paraId="5B6A9E91"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1358" w:type="dxa"/>
            <w:tcMar>
              <w:top w:w="15" w:type="dxa"/>
              <w:left w:w="15" w:type="dxa"/>
              <w:bottom w:w="15" w:type="dxa"/>
              <w:right w:w="15" w:type="dxa"/>
            </w:tcMar>
            <w:vAlign w:val="center"/>
          </w:tcPr>
          <w:p w14:paraId="2451F499"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t>6</w:t>
            </w:r>
          </w:p>
        </w:tc>
        <w:tc>
          <w:tcPr>
            <w:tcW w:w="816" w:type="dxa"/>
            <w:tcMar>
              <w:top w:w="15" w:type="dxa"/>
              <w:left w:w="15" w:type="dxa"/>
              <w:bottom w:w="15" w:type="dxa"/>
              <w:right w:w="15" w:type="dxa"/>
            </w:tcMar>
            <w:vAlign w:val="center"/>
          </w:tcPr>
          <w:p w14:paraId="772155D7"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815" w:type="dxa"/>
            <w:tcMar>
              <w:top w:w="15" w:type="dxa"/>
              <w:left w:w="15" w:type="dxa"/>
              <w:bottom w:w="15" w:type="dxa"/>
              <w:right w:w="15" w:type="dxa"/>
            </w:tcMar>
            <w:vAlign w:val="center"/>
          </w:tcPr>
          <w:p w14:paraId="54E70527"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t>900</w:t>
            </w:r>
          </w:p>
        </w:tc>
        <w:tc>
          <w:tcPr>
            <w:tcW w:w="544" w:type="dxa"/>
            <w:tcMar>
              <w:top w:w="15" w:type="dxa"/>
              <w:left w:w="15" w:type="dxa"/>
              <w:bottom w:w="15" w:type="dxa"/>
              <w:right w:w="15" w:type="dxa"/>
            </w:tcMar>
            <w:vAlign w:val="center"/>
          </w:tcPr>
          <w:p w14:paraId="3DBD804F" w14:textId="77777777" w:rsidR="00937190" w:rsidRPr="005E747D" w:rsidRDefault="00937190" w:rsidP="00824FF6">
            <w:pPr>
              <w:spacing w:after="0" w:line="240" w:lineRule="auto"/>
              <w:ind w:left="20"/>
              <w:jc w:val="center"/>
              <w:rPr>
                <w:rFonts w:ascii="Times New Roman" w:eastAsia="Calibri" w:hAnsi="Times New Roman" w:cs="Times New Roman"/>
              </w:rPr>
            </w:pPr>
            <w:r w:rsidRPr="005E747D">
              <w:rPr>
                <w:rFonts w:ascii="Times New Roman" w:eastAsia="Calibri" w:hAnsi="Times New Roman" w:cs="Times New Roman"/>
              </w:rPr>
              <w:t>30</w:t>
            </w:r>
          </w:p>
        </w:tc>
        <w:tc>
          <w:tcPr>
            <w:tcW w:w="752" w:type="dxa"/>
            <w:tcMar>
              <w:top w:w="15" w:type="dxa"/>
              <w:left w:w="15" w:type="dxa"/>
              <w:bottom w:w="15" w:type="dxa"/>
              <w:right w:w="15" w:type="dxa"/>
            </w:tcMar>
            <w:vAlign w:val="center"/>
          </w:tcPr>
          <w:p w14:paraId="29F03A0E" w14:textId="77777777" w:rsidR="00937190" w:rsidRPr="005E747D" w:rsidRDefault="00937190" w:rsidP="00824FF6">
            <w:pPr>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3</w:t>
            </w:r>
          </w:p>
        </w:tc>
        <w:tc>
          <w:tcPr>
            <w:tcW w:w="918" w:type="dxa"/>
            <w:tcMar>
              <w:top w:w="15" w:type="dxa"/>
              <w:left w:w="15" w:type="dxa"/>
              <w:bottom w:w="15" w:type="dxa"/>
              <w:right w:w="15" w:type="dxa"/>
            </w:tcMar>
            <w:vAlign w:val="center"/>
          </w:tcPr>
          <w:p w14:paraId="7FEFFF60"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t>1</w:t>
            </w:r>
          </w:p>
        </w:tc>
      </w:tr>
      <w:tr w:rsidR="00937190" w:rsidRPr="005E747D" w14:paraId="0FE5F00E" w14:textId="77777777" w:rsidTr="00824FF6">
        <w:trPr>
          <w:trHeight w:val="315"/>
          <w:jc w:val="center"/>
        </w:trPr>
        <w:tc>
          <w:tcPr>
            <w:tcW w:w="312" w:type="dxa"/>
            <w:vMerge w:val="restart"/>
            <w:tcMar>
              <w:top w:w="15" w:type="dxa"/>
              <w:left w:w="15" w:type="dxa"/>
              <w:bottom w:w="15" w:type="dxa"/>
              <w:right w:w="15" w:type="dxa"/>
            </w:tcMar>
            <w:vAlign w:val="center"/>
          </w:tcPr>
          <w:p w14:paraId="6A63C80B" w14:textId="77777777" w:rsidR="00937190" w:rsidRPr="005E747D" w:rsidRDefault="00937190" w:rsidP="00824FF6">
            <w:pPr>
              <w:spacing w:after="0" w:line="240" w:lineRule="auto"/>
              <w:ind w:left="20"/>
              <w:jc w:val="center"/>
              <w:rPr>
                <w:rFonts w:ascii="Times New Roman" w:eastAsia="Calibri" w:hAnsi="Times New Roman" w:cs="Times New Roman"/>
                <w:szCs w:val="24"/>
              </w:rPr>
            </w:pPr>
            <w:r w:rsidRPr="005E747D">
              <w:rPr>
                <w:rFonts w:ascii="Times New Roman" w:eastAsia="Calibri" w:hAnsi="Times New Roman" w:cs="Times New Roman"/>
                <w:szCs w:val="24"/>
              </w:rPr>
              <w:t>4</w:t>
            </w:r>
          </w:p>
        </w:tc>
        <w:tc>
          <w:tcPr>
            <w:tcW w:w="444" w:type="dxa"/>
            <w:tcMar>
              <w:top w:w="15" w:type="dxa"/>
              <w:left w:w="15" w:type="dxa"/>
              <w:bottom w:w="15" w:type="dxa"/>
              <w:right w:w="15" w:type="dxa"/>
            </w:tcMar>
            <w:vAlign w:val="center"/>
          </w:tcPr>
          <w:p w14:paraId="10FE4D3A" w14:textId="77777777" w:rsidR="00937190" w:rsidRPr="005E747D" w:rsidRDefault="00937190" w:rsidP="00824FF6">
            <w:pPr>
              <w:spacing w:after="0" w:line="240" w:lineRule="auto"/>
              <w:ind w:left="20"/>
              <w:jc w:val="center"/>
              <w:rPr>
                <w:rFonts w:ascii="Times New Roman" w:eastAsia="Calibri" w:hAnsi="Times New Roman" w:cs="Times New Roman"/>
              </w:rPr>
            </w:pPr>
            <w:r w:rsidRPr="005E747D">
              <w:rPr>
                <w:rFonts w:ascii="Times New Roman" w:eastAsia="Calibri" w:hAnsi="Times New Roman" w:cs="Times New Roman"/>
              </w:rPr>
              <w:t>7</w:t>
            </w:r>
          </w:p>
        </w:tc>
        <w:tc>
          <w:tcPr>
            <w:tcW w:w="739" w:type="dxa"/>
            <w:tcMar>
              <w:top w:w="15" w:type="dxa"/>
              <w:left w:w="15" w:type="dxa"/>
              <w:bottom w:w="15" w:type="dxa"/>
              <w:right w:w="15" w:type="dxa"/>
            </w:tcMar>
            <w:vAlign w:val="center"/>
          </w:tcPr>
          <w:p w14:paraId="06E56DE2"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2</w:t>
            </w:r>
          </w:p>
        </w:tc>
        <w:tc>
          <w:tcPr>
            <w:tcW w:w="407" w:type="dxa"/>
            <w:tcMar>
              <w:top w:w="15" w:type="dxa"/>
              <w:left w:w="15" w:type="dxa"/>
              <w:bottom w:w="15" w:type="dxa"/>
              <w:right w:w="15" w:type="dxa"/>
            </w:tcMar>
            <w:vAlign w:val="center"/>
          </w:tcPr>
          <w:p w14:paraId="2AB53957" w14:textId="77777777" w:rsidR="00937190" w:rsidRPr="00581799"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rPr>
              <w:br/>
            </w:r>
            <w:r>
              <w:rPr>
                <w:rFonts w:ascii="Times New Roman" w:eastAsia="Calibri" w:hAnsi="Times New Roman" w:cs="Times New Roman"/>
                <w:lang w:val="en-US"/>
              </w:rPr>
              <w:t>0</w:t>
            </w:r>
          </w:p>
        </w:tc>
        <w:tc>
          <w:tcPr>
            <w:tcW w:w="407" w:type="dxa"/>
            <w:tcMar>
              <w:top w:w="15" w:type="dxa"/>
              <w:left w:w="15" w:type="dxa"/>
              <w:bottom w:w="15" w:type="dxa"/>
              <w:right w:w="15" w:type="dxa"/>
            </w:tcMar>
            <w:vAlign w:val="center"/>
          </w:tcPr>
          <w:p w14:paraId="056587F7" w14:textId="77777777" w:rsidR="00937190" w:rsidRPr="00581799"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rPr>
              <w:br/>
            </w:r>
            <w:r>
              <w:rPr>
                <w:rFonts w:ascii="Times New Roman" w:eastAsia="Calibri" w:hAnsi="Times New Roman" w:cs="Times New Roman"/>
                <w:lang w:val="en-US"/>
              </w:rPr>
              <w:t>0</w:t>
            </w:r>
          </w:p>
        </w:tc>
        <w:tc>
          <w:tcPr>
            <w:tcW w:w="409" w:type="dxa"/>
            <w:tcMar>
              <w:top w:w="15" w:type="dxa"/>
              <w:left w:w="15" w:type="dxa"/>
              <w:bottom w:w="15" w:type="dxa"/>
              <w:right w:w="15" w:type="dxa"/>
            </w:tcMar>
          </w:tcPr>
          <w:p w14:paraId="231DBB8A"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3</w:t>
            </w:r>
          </w:p>
        </w:tc>
        <w:tc>
          <w:tcPr>
            <w:tcW w:w="1087" w:type="dxa"/>
            <w:tcMar>
              <w:top w:w="15" w:type="dxa"/>
              <w:left w:w="15" w:type="dxa"/>
              <w:bottom w:w="15" w:type="dxa"/>
              <w:right w:w="15" w:type="dxa"/>
            </w:tcMar>
            <w:vAlign w:val="center"/>
          </w:tcPr>
          <w:p w14:paraId="46B06870"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t>20</w:t>
            </w:r>
            <w:r w:rsidRPr="005E747D">
              <w:rPr>
                <w:rFonts w:ascii="Times New Roman" w:eastAsia="Calibri" w:hAnsi="Times New Roman" w:cs="Times New Roman"/>
              </w:rPr>
              <w:br/>
            </w:r>
          </w:p>
        </w:tc>
        <w:tc>
          <w:tcPr>
            <w:tcW w:w="951" w:type="dxa"/>
            <w:tcMar>
              <w:top w:w="15" w:type="dxa"/>
              <w:left w:w="15" w:type="dxa"/>
              <w:bottom w:w="15" w:type="dxa"/>
              <w:right w:w="15" w:type="dxa"/>
            </w:tcMar>
          </w:tcPr>
          <w:p w14:paraId="78A35937" w14:textId="77777777" w:rsidR="00937190" w:rsidRPr="005E747D" w:rsidRDefault="00937190" w:rsidP="00824FF6">
            <w:pPr>
              <w:spacing w:after="0" w:line="240" w:lineRule="auto"/>
              <w:jc w:val="center"/>
              <w:rPr>
                <w:rFonts w:ascii="Times New Roman" w:eastAsia="Calibri" w:hAnsi="Times New Roman" w:cs="Times New Roman"/>
              </w:rPr>
            </w:pPr>
          </w:p>
        </w:tc>
        <w:tc>
          <w:tcPr>
            <w:tcW w:w="951" w:type="dxa"/>
            <w:tcMar>
              <w:top w:w="15" w:type="dxa"/>
              <w:left w:w="15" w:type="dxa"/>
              <w:bottom w:w="15" w:type="dxa"/>
              <w:right w:w="15" w:type="dxa"/>
            </w:tcMar>
            <w:vAlign w:val="center"/>
          </w:tcPr>
          <w:p w14:paraId="2DA28C97"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1358" w:type="dxa"/>
            <w:tcMar>
              <w:top w:w="15" w:type="dxa"/>
              <w:left w:w="15" w:type="dxa"/>
              <w:bottom w:w="15" w:type="dxa"/>
              <w:right w:w="15" w:type="dxa"/>
            </w:tcMar>
            <w:vAlign w:val="center"/>
          </w:tcPr>
          <w:p w14:paraId="4FF84F33"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816" w:type="dxa"/>
            <w:tcMar>
              <w:top w:w="15" w:type="dxa"/>
              <w:left w:w="15" w:type="dxa"/>
              <w:bottom w:w="15" w:type="dxa"/>
              <w:right w:w="15" w:type="dxa"/>
            </w:tcMar>
            <w:vAlign w:val="center"/>
          </w:tcPr>
          <w:p w14:paraId="04034946"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815" w:type="dxa"/>
            <w:tcMar>
              <w:top w:w="15" w:type="dxa"/>
              <w:left w:w="15" w:type="dxa"/>
              <w:bottom w:w="15" w:type="dxa"/>
              <w:right w:w="15" w:type="dxa"/>
            </w:tcMar>
            <w:vAlign w:val="center"/>
          </w:tcPr>
          <w:p w14:paraId="0D1EAB92"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t>600</w:t>
            </w:r>
          </w:p>
        </w:tc>
        <w:tc>
          <w:tcPr>
            <w:tcW w:w="544" w:type="dxa"/>
            <w:tcMar>
              <w:top w:w="15" w:type="dxa"/>
              <w:left w:w="15" w:type="dxa"/>
              <w:bottom w:w="15" w:type="dxa"/>
              <w:right w:w="15" w:type="dxa"/>
            </w:tcMar>
            <w:vAlign w:val="center"/>
          </w:tcPr>
          <w:p w14:paraId="6CA8A8CC" w14:textId="77777777" w:rsidR="00937190" w:rsidRPr="005E747D" w:rsidRDefault="00937190" w:rsidP="00824FF6">
            <w:pPr>
              <w:spacing w:after="0" w:line="240" w:lineRule="auto"/>
              <w:ind w:left="20"/>
              <w:jc w:val="center"/>
              <w:rPr>
                <w:rFonts w:ascii="Times New Roman" w:eastAsia="Calibri" w:hAnsi="Times New Roman" w:cs="Times New Roman"/>
                <w:lang w:val="en-US"/>
              </w:rPr>
            </w:pPr>
            <w:r w:rsidRPr="005E747D">
              <w:rPr>
                <w:rFonts w:ascii="Times New Roman" w:eastAsia="Calibri" w:hAnsi="Times New Roman" w:cs="Times New Roman"/>
                <w:lang w:val="en-US"/>
              </w:rPr>
              <w:t>20</w:t>
            </w:r>
          </w:p>
        </w:tc>
        <w:tc>
          <w:tcPr>
            <w:tcW w:w="752" w:type="dxa"/>
            <w:tcMar>
              <w:top w:w="15" w:type="dxa"/>
              <w:left w:w="15" w:type="dxa"/>
              <w:bottom w:w="15" w:type="dxa"/>
              <w:right w:w="15" w:type="dxa"/>
            </w:tcMar>
            <w:vAlign w:val="center"/>
          </w:tcPr>
          <w:p w14:paraId="1D60931F"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3</w:t>
            </w:r>
          </w:p>
        </w:tc>
        <w:tc>
          <w:tcPr>
            <w:tcW w:w="918" w:type="dxa"/>
            <w:tcMar>
              <w:top w:w="15" w:type="dxa"/>
              <w:left w:w="15" w:type="dxa"/>
              <w:bottom w:w="15" w:type="dxa"/>
              <w:right w:w="15" w:type="dxa"/>
            </w:tcMar>
            <w:vAlign w:val="center"/>
          </w:tcPr>
          <w:p w14:paraId="1CF8CD3A" w14:textId="77777777" w:rsidR="00937190" w:rsidRPr="00581799"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rPr>
              <w:br/>
            </w:r>
            <w:r>
              <w:rPr>
                <w:rFonts w:ascii="Times New Roman" w:eastAsia="Calibri" w:hAnsi="Times New Roman" w:cs="Times New Roman"/>
                <w:lang w:val="en-US"/>
              </w:rPr>
              <w:t>0</w:t>
            </w:r>
          </w:p>
        </w:tc>
      </w:tr>
      <w:tr w:rsidR="00937190" w:rsidRPr="005E747D" w14:paraId="25563973" w14:textId="77777777" w:rsidTr="00824FF6">
        <w:trPr>
          <w:trHeight w:val="315"/>
          <w:jc w:val="center"/>
        </w:trPr>
        <w:tc>
          <w:tcPr>
            <w:tcW w:w="312" w:type="dxa"/>
            <w:vMerge/>
          </w:tcPr>
          <w:p w14:paraId="03371597" w14:textId="77777777" w:rsidR="00937190" w:rsidRPr="005E747D" w:rsidRDefault="00937190" w:rsidP="00824FF6">
            <w:pPr>
              <w:spacing w:after="0" w:line="240" w:lineRule="auto"/>
              <w:jc w:val="center"/>
              <w:rPr>
                <w:rFonts w:ascii="Times New Roman" w:eastAsia="Calibri" w:hAnsi="Times New Roman" w:cs="Times New Roman"/>
                <w:szCs w:val="24"/>
              </w:rPr>
            </w:pPr>
          </w:p>
        </w:tc>
        <w:tc>
          <w:tcPr>
            <w:tcW w:w="444" w:type="dxa"/>
            <w:tcMar>
              <w:top w:w="15" w:type="dxa"/>
              <w:left w:w="15" w:type="dxa"/>
              <w:bottom w:w="15" w:type="dxa"/>
              <w:right w:w="15" w:type="dxa"/>
            </w:tcMar>
            <w:vAlign w:val="center"/>
          </w:tcPr>
          <w:p w14:paraId="734406C9" w14:textId="77777777" w:rsidR="00937190" w:rsidRPr="005E747D" w:rsidRDefault="00937190" w:rsidP="00824FF6">
            <w:pPr>
              <w:spacing w:after="0" w:line="240" w:lineRule="auto"/>
              <w:ind w:left="20"/>
              <w:jc w:val="center"/>
              <w:rPr>
                <w:rFonts w:ascii="Times New Roman" w:eastAsia="Calibri" w:hAnsi="Times New Roman" w:cs="Times New Roman"/>
              </w:rPr>
            </w:pPr>
            <w:r w:rsidRPr="005E747D">
              <w:rPr>
                <w:rFonts w:ascii="Times New Roman" w:eastAsia="Calibri" w:hAnsi="Times New Roman" w:cs="Times New Roman"/>
              </w:rPr>
              <w:t>8</w:t>
            </w:r>
          </w:p>
        </w:tc>
        <w:tc>
          <w:tcPr>
            <w:tcW w:w="739" w:type="dxa"/>
            <w:tcMar>
              <w:top w:w="15" w:type="dxa"/>
              <w:left w:w="15" w:type="dxa"/>
              <w:bottom w:w="15" w:type="dxa"/>
              <w:right w:w="15" w:type="dxa"/>
            </w:tcMar>
            <w:vAlign w:val="center"/>
          </w:tcPr>
          <w:p w14:paraId="13C5516C" w14:textId="77777777" w:rsidR="00937190" w:rsidRPr="005E747D" w:rsidRDefault="00937190" w:rsidP="00824FF6">
            <w:pPr>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1</w:t>
            </w:r>
          </w:p>
        </w:tc>
        <w:tc>
          <w:tcPr>
            <w:tcW w:w="407" w:type="dxa"/>
            <w:tcMar>
              <w:top w:w="15" w:type="dxa"/>
              <w:left w:w="15" w:type="dxa"/>
              <w:bottom w:w="15" w:type="dxa"/>
              <w:right w:w="15" w:type="dxa"/>
            </w:tcMar>
            <w:vAlign w:val="center"/>
          </w:tcPr>
          <w:p w14:paraId="13D16525" w14:textId="77777777" w:rsidR="00937190" w:rsidRPr="00581799"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rPr>
              <w:br/>
            </w:r>
            <w:r>
              <w:rPr>
                <w:rFonts w:ascii="Times New Roman" w:eastAsia="Calibri" w:hAnsi="Times New Roman" w:cs="Times New Roman"/>
                <w:lang w:val="en-US"/>
              </w:rPr>
              <w:t>0</w:t>
            </w:r>
          </w:p>
        </w:tc>
        <w:tc>
          <w:tcPr>
            <w:tcW w:w="407" w:type="dxa"/>
            <w:tcMar>
              <w:top w:w="15" w:type="dxa"/>
              <w:left w:w="15" w:type="dxa"/>
              <w:bottom w:w="15" w:type="dxa"/>
              <w:right w:w="15" w:type="dxa"/>
            </w:tcMar>
            <w:vAlign w:val="center"/>
          </w:tcPr>
          <w:p w14:paraId="6321E5CD" w14:textId="77777777" w:rsidR="00937190" w:rsidRPr="00581799"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rPr>
              <w:br/>
            </w:r>
            <w:r>
              <w:rPr>
                <w:rFonts w:ascii="Times New Roman" w:eastAsia="Calibri" w:hAnsi="Times New Roman" w:cs="Times New Roman"/>
                <w:lang w:val="en-US"/>
              </w:rPr>
              <w:t>0</w:t>
            </w:r>
          </w:p>
        </w:tc>
        <w:tc>
          <w:tcPr>
            <w:tcW w:w="409" w:type="dxa"/>
            <w:tcMar>
              <w:top w:w="15" w:type="dxa"/>
              <w:left w:w="15" w:type="dxa"/>
              <w:bottom w:w="15" w:type="dxa"/>
              <w:right w:w="15" w:type="dxa"/>
            </w:tcMar>
          </w:tcPr>
          <w:p w14:paraId="2679CD81"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3</w:t>
            </w:r>
          </w:p>
        </w:tc>
        <w:tc>
          <w:tcPr>
            <w:tcW w:w="1087" w:type="dxa"/>
            <w:tcMar>
              <w:top w:w="15" w:type="dxa"/>
              <w:left w:w="15" w:type="dxa"/>
              <w:bottom w:w="15" w:type="dxa"/>
              <w:right w:w="15" w:type="dxa"/>
            </w:tcMar>
            <w:vAlign w:val="center"/>
          </w:tcPr>
          <w:p w14:paraId="29CD9426"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t>20</w:t>
            </w:r>
            <w:r w:rsidRPr="005E747D">
              <w:rPr>
                <w:rFonts w:ascii="Times New Roman" w:eastAsia="Calibri" w:hAnsi="Times New Roman" w:cs="Times New Roman"/>
              </w:rPr>
              <w:br/>
            </w:r>
          </w:p>
        </w:tc>
        <w:tc>
          <w:tcPr>
            <w:tcW w:w="951" w:type="dxa"/>
            <w:tcMar>
              <w:top w:w="15" w:type="dxa"/>
              <w:left w:w="15" w:type="dxa"/>
              <w:bottom w:w="15" w:type="dxa"/>
              <w:right w:w="15" w:type="dxa"/>
            </w:tcMar>
          </w:tcPr>
          <w:p w14:paraId="4EB937D1" w14:textId="77777777" w:rsidR="00937190" w:rsidRPr="005E747D" w:rsidRDefault="00937190" w:rsidP="00824FF6">
            <w:pPr>
              <w:spacing w:after="0" w:line="240" w:lineRule="auto"/>
              <w:jc w:val="center"/>
              <w:rPr>
                <w:rFonts w:ascii="Times New Roman" w:eastAsia="Calibri" w:hAnsi="Times New Roman" w:cs="Times New Roman"/>
              </w:rPr>
            </w:pPr>
          </w:p>
        </w:tc>
        <w:tc>
          <w:tcPr>
            <w:tcW w:w="951" w:type="dxa"/>
            <w:tcMar>
              <w:top w:w="15" w:type="dxa"/>
              <w:left w:w="15" w:type="dxa"/>
              <w:bottom w:w="15" w:type="dxa"/>
              <w:right w:w="15" w:type="dxa"/>
            </w:tcMar>
            <w:vAlign w:val="center"/>
          </w:tcPr>
          <w:p w14:paraId="329F27BD"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1358" w:type="dxa"/>
            <w:tcMar>
              <w:top w:w="15" w:type="dxa"/>
              <w:left w:w="15" w:type="dxa"/>
              <w:bottom w:w="15" w:type="dxa"/>
              <w:right w:w="15" w:type="dxa"/>
            </w:tcMar>
            <w:vAlign w:val="center"/>
          </w:tcPr>
          <w:p w14:paraId="1EC45D32"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816" w:type="dxa"/>
            <w:tcMar>
              <w:top w:w="15" w:type="dxa"/>
              <w:left w:w="15" w:type="dxa"/>
              <w:bottom w:w="15" w:type="dxa"/>
              <w:right w:w="15" w:type="dxa"/>
            </w:tcMar>
            <w:vAlign w:val="center"/>
          </w:tcPr>
          <w:p w14:paraId="6E381157"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br/>
            </w:r>
          </w:p>
        </w:tc>
        <w:tc>
          <w:tcPr>
            <w:tcW w:w="815" w:type="dxa"/>
            <w:tcMar>
              <w:top w:w="15" w:type="dxa"/>
              <w:left w:w="15" w:type="dxa"/>
              <w:bottom w:w="15" w:type="dxa"/>
              <w:right w:w="15" w:type="dxa"/>
            </w:tcMar>
            <w:vAlign w:val="center"/>
          </w:tcPr>
          <w:p w14:paraId="77FE3010"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t>600</w:t>
            </w:r>
          </w:p>
        </w:tc>
        <w:tc>
          <w:tcPr>
            <w:tcW w:w="544" w:type="dxa"/>
            <w:tcMar>
              <w:top w:w="15" w:type="dxa"/>
              <w:left w:w="15" w:type="dxa"/>
              <w:bottom w:w="15" w:type="dxa"/>
              <w:right w:w="15" w:type="dxa"/>
            </w:tcMar>
            <w:vAlign w:val="center"/>
          </w:tcPr>
          <w:p w14:paraId="6D86C095" w14:textId="77777777" w:rsidR="00937190" w:rsidRPr="005E747D" w:rsidRDefault="00937190" w:rsidP="00824FF6">
            <w:pPr>
              <w:spacing w:after="0" w:line="240" w:lineRule="auto"/>
              <w:ind w:left="20"/>
              <w:jc w:val="center"/>
              <w:rPr>
                <w:rFonts w:ascii="Times New Roman" w:eastAsia="Calibri" w:hAnsi="Times New Roman" w:cs="Times New Roman"/>
                <w:lang w:val="en-US"/>
              </w:rPr>
            </w:pPr>
            <w:r w:rsidRPr="005E747D">
              <w:rPr>
                <w:rFonts w:ascii="Times New Roman" w:eastAsia="Calibri" w:hAnsi="Times New Roman" w:cs="Times New Roman"/>
                <w:lang w:val="en-US"/>
              </w:rPr>
              <w:t>20</w:t>
            </w:r>
          </w:p>
        </w:tc>
        <w:tc>
          <w:tcPr>
            <w:tcW w:w="752" w:type="dxa"/>
            <w:tcMar>
              <w:top w:w="15" w:type="dxa"/>
              <w:left w:w="15" w:type="dxa"/>
              <w:bottom w:w="15" w:type="dxa"/>
              <w:right w:w="15" w:type="dxa"/>
            </w:tcMar>
            <w:vAlign w:val="center"/>
          </w:tcPr>
          <w:p w14:paraId="65970E2F"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3</w:t>
            </w:r>
          </w:p>
        </w:tc>
        <w:tc>
          <w:tcPr>
            <w:tcW w:w="918" w:type="dxa"/>
            <w:tcMar>
              <w:top w:w="15" w:type="dxa"/>
              <w:left w:w="15" w:type="dxa"/>
              <w:bottom w:w="15" w:type="dxa"/>
              <w:right w:w="15" w:type="dxa"/>
            </w:tcMar>
            <w:vAlign w:val="center"/>
          </w:tcPr>
          <w:p w14:paraId="6F081D3A" w14:textId="77777777" w:rsidR="00937190" w:rsidRPr="005E747D" w:rsidRDefault="00937190" w:rsidP="00824FF6">
            <w:pPr>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0</w:t>
            </w:r>
          </w:p>
        </w:tc>
      </w:tr>
      <w:tr w:rsidR="00937190" w:rsidRPr="005E747D" w14:paraId="433906A1" w14:textId="77777777" w:rsidTr="00824FF6">
        <w:trPr>
          <w:trHeight w:val="315"/>
          <w:jc w:val="center"/>
        </w:trPr>
        <w:tc>
          <w:tcPr>
            <w:tcW w:w="312" w:type="dxa"/>
            <w:vMerge/>
          </w:tcPr>
          <w:p w14:paraId="77E6C285" w14:textId="77777777" w:rsidR="00937190" w:rsidRPr="005E747D" w:rsidRDefault="00937190" w:rsidP="00824FF6">
            <w:pPr>
              <w:spacing w:after="0" w:line="240" w:lineRule="auto"/>
              <w:jc w:val="center"/>
              <w:rPr>
                <w:rFonts w:ascii="Times New Roman" w:eastAsia="Calibri" w:hAnsi="Times New Roman" w:cs="Times New Roman"/>
                <w:szCs w:val="24"/>
              </w:rPr>
            </w:pPr>
          </w:p>
        </w:tc>
        <w:tc>
          <w:tcPr>
            <w:tcW w:w="444" w:type="dxa"/>
            <w:tcMar>
              <w:top w:w="15" w:type="dxa"/>
              <w:left w:w="15" w:type="dxa"/>
              <w:bottom w:w="15" w:type="dxa"/>
              <w:right w:w="15" w:type="dxa"/>
            </w:tcMar>
            <w:vAlign w:val="center"/>
          </w:tcPr>
          <w:p w14:paraId="6AC16F09" w14:textId="77777777" w:rsidR="00937190" w:rsidRPr="005E747D" w:rsidRDefault="00937190" w:rsidP="00824FF6">
            <w:pPr>
              <w:spacing w:after="0" w:line="240" w:lineRule="auto"/>
              <w:ind w:left="20"/>
              <w:jc w:val="center"/>
              <w:rPr>
                <w:rFonts w:ascii="Times New Roman" w:eastAsia="Calibri" w:hAnsi="Times New Roman" w:cs="Times New Roman"/>
                <w:lang w:val="en-US"/>
              </w:rPr>
            </w:pPr>
            <w:r w:rsidRPr="005E747D">
              <w:rPr>
                <w:rFonts w:ascii="Times New Roman" w:eastAsia="Calibri" w:hAnsi="Times New Roman" w:cs="Times New Roman"/>
                <w:lang w:val="en-US"/>
              </w:rPr>
              <w:t>9</w:t>
            </w:r>
          </w:p>
        </w:tc>
        <w:tc>
          <w:tcPr>
            <w:tcW w:w="739" w:type="dxa"/>
            <w:tcMar>
              <w:top w:w="15" w:type="dxa"/>
              <w:left w:w="15" w:type="dxa"/>
              <w:bottom w:w="15" w:type="dxa"/>
              <w:right w:w="15" w:type="dxa"/>
            </w:tcMar>
            <w:vAlign w:val="center"/>
          </w:tcPr>
          <w:p w14:paraId="19CD9CE4" w14:textId="77777777" w:rsidR="00937190" w:rsidRPr="005E747D" w:rsidRDefault="00937190" w:rsidP="00824FF6">
            <w:pPr>
              <w:spacing w:after="0" w:line="240" w:lineRule="auto"/>
              <w:jc w:val="center"/>
              <w:rPr>
                <w:rFonts w:ascii="Times New Roman" w:eastAsia="Calibri" w:hAnsi="Times New Roman" w:cs="Times New Roman"/>
              </w:rPr>
            </w:pPr>
          </w:p>
        </w:tc>
        <w:tc>
          <w:tcPr>
            <w:tcW w:w="407" w:type="dxa"/>
            <w:tcMar>
              <w:top w:w="15" w:type="dxa"/>
              <w:left w:w="15" w:type="dxa"/>
              <w:bottom w:w="15" w:type="dxa"/>
              <w:right w:w="15" w:type="dxa"/>
            </w:tcMar>
            <w:vAlign w:val="center"/>
          </w:tcPr>
          <w:p w14:paraId="00088A88" w14:textId="77777777" w:rsidR="00937190" w:rsidRPr="005E747D" w:rsidRDefault="00937190" w:rsidP="00824FF6">
            <w:pPr>
              <w:spacing w:after="0" w:line="240" w:lineRule="auto"/>
              <w:jc w:val="center"/>
              <w:rPr>
                <w:rFonts w:ascii="Times New Roman" w:eastAsia="Calibri" w:hAnsi="Times New Roman" w:cs="Times New Roman"/>
              </w:rPr>
            </w:pPr>
          </w:p>
        </w:tc>
        <w:tc>
          <w:tcPr>
            <w:tcW w:w="407" w:type="dxa"/>
            <w:tcMar>
              <w:top w:w="15" w:type="dxa"/>
              <w:left w:w="15" w:type="dxa"/>
              <w:bottom w:w="15" w:type="dxa"/>
              <w:right w:w="15" w:type="dxa"/>
            </w:tcMar>
            <w:vAlign w:val="center"/>
          </w:tcPr>
          <w:p w14:paraId="62B7439E" w14:textId="77777777" w:rsidR="00937190" w:rsidRPr="005E747D" w:rsidRDefault="00937190" w:rsidP="00824FF6">
            <w:pPr>
              <w:spacing w:after="0" w:line="240" w:lineRule="auto"/>
              <w:jc w:val="center"/>
              <w:rPr>
                <w:rFonts w:ascii="Times New Roman" w:eastAsia="Calibri" w:hAnsi="Times New Roman" w:cs="Times New Roman"/>
              </w:rPr>
            </w:pPr>
          </w:p>
        </w:tc>
        <w:tc>
          <w:tcPr>
            <w:tcW w:w="409" w:type="dxa"/>
            <w:tcMar>
              <w:top w:w="15" w:type="dxa"/>
              <w:left w:w="15" w:type="dxa"/>
              <w:bottom w:w="15" w:type="dxa"/>
              <w:right w:w="15" w:type="dxa"/>
            </w:tcMar>
          </w:tcPr>
          <w:p w14:paraId="2BA9F7CA" w14:textId="77777777" w:rsidR="00937190" w:rsidRPr="005E747D" w:rsidRDefault="00937190" w:rsidP="00824FF6">
            <w:pPr>
              <w:spacing w:after="0" w:line="240" w:lineRule="auto"/>
              <w:jc w:val="center"/>
              <w:rPr>
                <w:rFonts w:ascii="Times New Roman" w:eastAsia="Calibri" w:hAnsi="Times New Roman" w:cs="Times New Roman"/>
              </w:rPr>
            </w:pPr>
          </w:p>
        </w:tc>
        <w:tc>
          <w:tcPr>
            <w:tcW w:w="1087" w:type="dxa"/>
            <w:tcMar>
              <w:top w:w="15" w:type="dxa"/>
              <w:left w:w="15" w:type="dxa"/>
              <w:bottom w:w="15" w:type="dxa"/>
              <w:right w:w="15" w:type="dxa"/>
            </w:tcMar>
            <w:vAlign w:val="center"/>
          </w:tcPr>
          <w:p w14:paraId="3293DD5F" w14:textId="77777777" w:rsidR="00937190" w:rsidRPr="005E747D" w:rsidRDefault="00937190" w:rsidP="00824FF6">
            <w:pPr>
              <w:spacing w:after="0" w:line="240" w:lineRule="auto"/>
              <w:jc w:val="center"/>
              <w:rPr>
                <w:rFonts w:ascii="Times New Roman" w:eastAsia="Calibri" w:hAnsi="Times New Roman" w:cs="Times New Roman"/>
              </w:rPr>
            </w:pPr>
          </w:p>
        </w:tc>
        <w:tc>
          <w:tcPr>
            <w:tcW w:w="951" w:type="dxa"/>
            <w:tcMar>
              <w:top w:w="15" w:type="dxa"/>
              <w:left w:w="15" w:type="dxa"/>
              <w:bottom w:w="15" w:type="dxa"/>
              <w:right w:w="15" w:type="dxa"/>
            </w:tcMar>
          </w:tcPr>
          <w:p w14:paraId="6DA048F2" w14:textId="77777777" w:rsidR="00937190" w:rsidRPr="005E747D" w:rsidRDefault="00937190" w:rsidP="00824FF6">
            <w:pPr>
              <w:spacing w:after="0" w:line="240" w:lineRule="auto"/>
              <w:jc w:val="center"/>
              <w:rPr>
                <w:rFonts w:ascii="Times New Roman" w:eastAsia="Calibri" w:hAnsi="Times New Roman" w:cs="Times New Roman"/>
              </w:rPr>
            </w:pPr>
          </w:p>
        </w:tc>
        <w:tc>
          <w:tcPr>
            <w:tcW w:w="951" w:type="dxa"/>
            <w:tcMar>
              <w:top w:w="15" w:type="dxa"/>
              <w:left w:w="15" w:type="dxa"/>
              <w:bottom w:w="15" w:type="dxa"/>
              <w:right w:w="15" w:type="dxa"/>
            </w:tcMar>
            <w:vAlign w:val="center"/>
          </w:tcPr>
          <w:p w14:paraId="391B5809" w14:textId="77777777" w:rsidR="00937190" w:rsidRPr="005E747D" w:rsidRDefault="00937190" w:rsidP="00824FF6">
            <w:pPr>
              <w:spacing w:after="0" w:line="240" w:lineRule="auto"/>
              <w:jc w:val="center"/>
              <w:rPr>
                <w:rFonts w:ascii="Times New Roman" w:eastAsia="Calibri" w:hAnsi="Times New Roman" w:cs="Times New Roman"/>
              </w:rPr>
            </w:pPr>
          </w:p>
        </w:tc>
        <w:tc>
          <w:tcPr>
            <w:tcW w:w="1358" w:type="dxa"/>
            <w:tcMar>
              <w:top w:w="15" w:type="dxa"/>
              <w:left w:w="15" w:type="dxa"/>
              <w:bottom w:w="15" w:type="dxa"/>
              <w:right w:w="15" w:type="dxa"/>
            </w:tcMar>
            <w:vAlign w:val="center"/>
          </w:tcPr>
          <w:p w14:paraId="690D2F4D" w14:textId="77777777" w:rsidR="00937190" w:rsidRPr="005E747D" w:rsidRDefault="00937190" w:rsidP="00824FF6">
            <w:pPr>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8</w:t>
            </w:r>
          </w:p>
        </w:tc>
        <w:tc>
          <w:tcPr>
            <w:tcW w:w="816" w:type="dxa"/>
            <w:tcMar>
              <w:top w:w="15" w:type="dxa"/>
              <w:left w:w="15" w:type="dxa"/>
              <w:bottom w:w="15" w:type="dxa"/>
              <w:right w:w="15" w:type="dxa"/>
            </w:tcMar>
            <w:vAlign w:val="center"/>
          </w:tcPr>
          <w:p w14:paraId="39DC9B9A"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t>12</w:t>
            </w:r>
          </w:p>
        </w:tc>
        <w:tc>
          <w:tcPr>
            <w:tcW w:w="815" w:type="dxa"/>
            <w:tcMar>
              <w:top w:w="15" w:type="dxa"/>
              <w:left w:w="15" w:type="dxa"/>
              <w:bottom w:w="15" w:type="dxa"/>
              <w:right w:w="15" w:type="dxa"/>
            </w:tcMar>
            <w:vAlign w:val="center"/>
          </w:tcPr>
          <w:p w14:paraId="5F4A3BBC"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t>600</w:t>
            </w:r>
          </w:p>
        </w:tc>
        <w:tc>
          <w:tcPr>
            <w:tcW w:w="544" w:type="dxa"/>
            <w:tcMar>
              <w:top w:w="15" w:type="dxa"/>
              <w:left w:w="15" w:type="dxa"/>
              <w:bottom w:w="15" w:type="dxa"/>
              <w:right w:w="15" w:type="dxa"/>
            </w:tcMar>
            <w:vAlign w:val="center"/>
          </w:tcPr>
          <w:p w14:paraId="3DE27E81" w14:textId="77777777" w:rsidR="00937190" w:rsidRPr="005E747D" w:rsidRDefault="00937190" w:rsidP="00824FF6">
            <w:pPr>
              <w:spacing w:after="0" w:line="240" w:lineRule="auto"/>
              <w:ind w:left="20"/>
              <w:jc w:val="center"/>
              <w:rPr>
                <w:rFonts w:ascii="Times New Roman" w:eastAsia="Calibri" w:hAnsi="Times New Roman" w:cs="Times New Roman"/>
                <w:lang w:val="en-US"/>
              </w:rPr>
            </w:pPr>
            <w:r w:rsidRPr="005E747D">
              <w:rPr>
                <w:rFonts w:ascii="Times New Roman" w:eastAsia="Calibri" w:hAnsi="Times New Roman" w:cs="Times New Roman"/>
                <w:lang w:val="en-US"/>
              </w:rPr>
              <w:t>20</w:t>
            </w:r>
          </w:p>
        </w:tc>
        <w:tc>
          <w:tcPr>
            <w:tcW w:w="752" w:type="dxa"/>
            <w:tcMar>
              <w:top w:w="15" w:type="dxa"/>
              <w:left w:w="15" w:type="dxa"/>
              <w:bottom w:w="15" w:type="dxa"/>
              <w:right w:w="15" w:type="dxa"/>
            </w:tcMar>
            <w:vAlign w:val="center"/>
          </w:tcPr>
          <w:p w14:paraId="351BE139" w14:textId="77777777" w:rsidR="00937190" w:rsidRPr="00581799" w:rsidRDefault="00937190" w:rsidP="00824FF6">
            <w:pPr>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0</w:t>
            </w:r>
          </w:p>
        </w:tc>
        <w:tc>
          <w:tcPr>
            <w:tcW w:w="918" w:type="dxa"/>
            <w:tcMar>
              <w:top w:w="15" w:type="dxa"/>
              <w:left w:w="15" w:type="dxa"/>
              <w:bottom w:w="15" w:type="dxa"/>
              <w:right w:w="15" w:type="dxa"/>
            </w:tcMar>
            <w:vAlign w:val="center"/>
          </w:tcPr>
          <w:p w14:paraId="099C10B1"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t>1</w:t>
            </w:r>
          </w:p>
        </w:tc>
      </w:tr>
      <w:tr w:rsidR="00937190" w:rsidRPr="005E747D" w14:paraId="689A4F9D" w14:textId="77777777" w:rsidTr="00824FF6">
        <w:trPr>
          <w:trHeight w:val="325"/>
          <w:jc w:val="center"/>
        </w:trPr>
        <w:tc>
          <w:tcPr>
            <w:tcW w:w="756" w:type="dxa"/>
            <w:gridSpan w:val="2"/>
            <w:tcMar>
              <w:top w:w="15" w:type="dxa"/>
              <w:left w:w="15" w:type="dxa"/>
              <w:bottom w:w="15" w:type="dxa"/>
              <w:right w:w="15" w:type="dxa"/>
            </w:tcMar>
            <w:vAlign w:val="center"/>
          </w:tcPr>
          <w:p w14:paraId="7DC02E65" w14:textId="77777777" w:rsidR="00937190" w:rsidRPr="005E747D" w:rsidRDefault="00937190" w:rsidP="00824FF6">
            <w:pPr>
              <w:spacing w:after="0" w:line="240" w:lineRule="auto"/>
              <w:ind w:left="20"/>
              <w:jc w:val="center"/>
              <w:rPr>
                <w:rFonts w:ascii="Times New Roman" w:eastAsia="Calibri" w:hAnsi="Times New Roman" w:cs="Times New Roman"/>
                <w:lang w:val="en-US"/>
              </w:rPr>
            </w:pPr>
            <w:proofErr w:type="spellStart"/>
            <w:r w:rsidRPr="005E747D">
              <w:rPr>
                <w:rFonts w:ascii="Times New Roman" w:eastAsia="Calibri" w:hAnsi="Times New Roman" w:cs="Times New Roman"/>
              </w:rPr>
              <w:t>total</w:t>
            </w:r>
            <w:proofErr w:type="spellEnd"/>
          </w:p>
        </w:tc>
        <w:tc>
          <w:tcPr>
            <w:tcW w:w="739" w:type="dxa"/>
            <w:tcMar>
              <w:top w:w="15" w:type="dxa"/>
              <w:left w:w="15" w:type="dxa"/>
              <w:bottom w:w="15" w:type="dxa"/>
              <w:right w:w="15" w:type="dxa"/>
            </w:tcMar>
            <w:vAlign w:val="center"/>
          </w:tcPr>
          <w:p w14:paraId="50C0C5B6"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2</w:t>
            </w:r>
            <w:r>
              <w:rPr>
                <w:rFonts w:ascii="Times New Roman" w:eastAsia="Calibri" w:hAnsi="Times New Roman" w:cs="Times New Roman"/>
                <w:lang w:val="en-US"/>
              </w:rPr>
              <w:t>8</w:t>
            </w:r>
          </w:p>
        </w:tc>
        <w:tc>
          <w:tcPr>
            <w:tcW w:w="407" w:type="dxa"/>
            <w:tcMar>
              <w:top w:w="15" w:type="dxa"/>
              <w:left w:w="15" w:type="dxa"/>
              <w:bottom w:w="15" w:type="dxa"/>
              <w:right w:w="15" w:type="dxa"/>
            </w:tcMar>
            <w:vAlign w:val="center"/>
          </w:tcPr>
          <w:p w14:paraId="0E6DBC0D"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rPr>
              <w:t>1</w:t>
            </w:r>
            <w:r w:rsidRPr="005E747D">
              <w:rPr>
                <w:rFonts w:ascii="Times New Roman" w:eastAsia="Calibri" w:hAnsi="Times New Roman" w:cs="Times New Roman"/>
                <w:lang w:val="en-US"/>
              </w:rPr>
              <w:t>3</w:t>
            </w:r>
          </w:p>
        </w:tc>
        <w:tc>
          <w:tcPr>
            <w:tcW w:w="407" w:type="dxa"/>
            <w:tcMar>
              <w:top w:w="15" w:type="dxa"/>
              <w:left w:w="15" w:type="dxa"/>
              <w:bottom w:w="15" w:type="dxa"/>
              <w:right w:w="15" w:type="dxa"/>
            </w:tcMar>
            <w:vAlign w:val="center"/>
          </w:tcPr>
          <w:p w14:paraId="22D3E58A"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rPr>
              <w:t>1</w:t>
            </w:r>
            <w:r>
              <w:rPr>
                <w:rFonts w:ascii="Times New Roman" w:eastAsia="Calibri" w:hAnsi="Times New Roman" w:cs="Times New Roman"/>
                <w:lang w:val="en-US"/>
              </w:rPr>
              <w:t>1</w:t>
            </w:r>
          </w:p>
        </w:tc>
        <w:tc>
          <w:tcPr>
            <w:tcW w:w="409" w:type="dxa"/>
            <w:tcMar>
              <w:top w:w="15" w:type="dxa"/>
              <w:left w:w="15" w:type="dxa"/>
              <w:bottom w:w="15" w:type="dxa"/>
              <w:right w:w="15" w:type="dxa"/>
            </w:tcMar>
          </w:tcPr>
          <w:p w14:paraId="3619960E"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rPr>
              <w:t>2</w:t>
            </w:r>
            <w:r w:rsidRPr="005E747D">
              <w:rPr>
                <w:rFonts w:ascii="Times New Roman" w:eastAsia="Calibri" w:hAnsi="Times New Roman" w:cs="Times New Roman"/>
                <w:lang w:val="en-US"/>
              </w:rPr>
              <w:t>2</w:t>
            </w:r>
          </w:p>
        </w:tc>
        <w:tc>
          <w:tcPr>
            <w:tcW w:w="1087" w:type="dxa"/>
            <w:tcMar>
              <w:top w:w="15" w:type="dxa"/>
              <w:left w:w="15" w:type="dxa"/>
              <w:bottom w:w="15" w:type="dxa"/>
              <w:right w:w="15" w:type="dxa"/>
            </w:tcMar>
            <w:vAlign w:val="center"/>
          </w:tcPr>
          <w:p w14:paraId="0E9E7666"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20</w:t>
            </w:r>
            <w:r>
              <w:rPr>
                <w:rFonts w:ascii="Times New Roman" w:eastAsia="Calibri" w:hAnsi="Times New Roman" w:cs="Times New Roman"/>
                <w:lang w:val="en-US"/>
              </w:rPr>
              <w:t>0</w:t>
            </w:r>
          </w:p>
        </w:tc>
        <w:tc>
          <w:tcPr>
            <w:tcW w:w="951" w:type="dxa"/>
            <w:tcMar>
              <w:top w:w="15" w:type="dxa"/>
              <w:left w:w="15" w:type="dxa"/>
              <w:bottom w:w="15" w:type="dxa"/>
              <w:right w:w="15" w:type="dxa"/>
            </w:tcMar>
          </w:tcPr>
          <w:p w14:paraId="7030DC53"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t>8</w:t>
            </w:r>
          </w:p>
        </w:tc>
        <w:tc>
          <w:tcPr>
            <w:tcW w:w="951" w:type="dxa"/>
            <w:tcMar>
              <w:top w:w="15" w:type="dxa"/>
              <w:left w:w="15" w:type="dxa"/>
              <w:bottom w:w="15" w:type="dxa"/>
              <w:right w:w="15" w:type="dxa"/>
            </w:tcMar>
            <w:vAlign w:val="center"/>
          </w:tcPr>
          <w:p w14:paraId="1D8161FA"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2</w:t>
            </w:r>
          </w:p>
        </w:tc>
        <w:tc>
          <w:tcPr>
            <w:tcW w:w="1358" w:type="dxa"/>
            <w:tcMar>
              <w:top w:w="15" w:type="dxa"/>
              <w:left w:w="15" w:type="dxa"/>
              <w:bottom w:w="15" w:type="dxa"/>
              <w:right w:w="15" w:type="dxa"/>
            </w:tcMar>
            <w:vAlign w:val="center"/>
          </w:tcPr>
          <w:p w14:paraId="0798772F"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1</w:t>
            </w:r>
            <w:r>
              <w:rPr>
                <w:rFonts w:ascii="Times New Roman" w:eastAsia="Calibri" w:hAnsi="Times New Roman" w:cs="Times New Roman"/>
                <w:lang w:val="en-US"/>
              </w:rPr>
              <w:t>8</w:t>
            </w:r>
          </w:p>
        </w:tc>
        <w:tc>
          <w:tcPr>
            <w:tcW w:w="816" w:type="dxa"/>
            <w:tcMar>
              <w:top w:w="15" w:type="dxa"/>
              <w:left w:w="15" w:type="dxa"/>
              <w:bottom w:w="15" w:type="dxa"/>
              <w:right w:w="15" w:type="dxa"/>
            </w:tcMar>
            <w:vAlign w:val="center"/>
          </w:tcPr>
          <w:p w14:paraId="7F2104DC" w14:textId="77777777" w:rsidR="00937190" w:rsidRPr="005E747D" w:rsidRDefault="00937190" w:rsidP="00824FF6">
            <w:pPr>
              <w:spacing w:after="0" w:line="240" w:lineRule="auto"/>
              <w:jc w:val="center"/>
              <w:rPr>
                <w:rFonts w:ascii="Times New Roman" w:eastAsia="Calibri" w:hAnsi="Times New Roman" w:cs="Times New Roman"/>
              </w:rPr>
            </w:pPr>
            <w:r w:rsidRPr="005E747D">
              <w:rPr>
                <w:rFonts w:ascii="Times New Roman" w:eastAsia="Calibri" w:hAnsi="Times New Roman" w:cs="Times New Roman"/>
              </w:rPr>
              <w:t>12</w:t>
            </w:r>
          </w:p>
        </w:tc>
        <w:tc>
          <w:tcPr>
            <w:tcW w:w="815" w:type="dxa"/>
            <w:tcMar>
              <w:top w:w="15" w:type="dxa"/>
              <w:left w:w="15" w:type="dxa"/>
              <w:bottom w:w="15" w:type="dxa"/>
              <w:right w:w="15" w:type="dxa"/>
            </w:tcMar>
            <w:vAlign w:val="center"/>
          </w:tcPr>
          <w:p w14:paraId="30C4745E"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rPr>
              <w:t>7</w:t>
            </w:r>
            <w:r w:rsidRPr="005E747D">
              <w:rPr>
                <w:rFonts w:ascii="Times New Roman" w:eastAsia="Calibri" w:hAnsi="Times New Roman" w:cs="Times New Roman"/>
                <w:lang w:val="en-US"/>
              </w:rPr>
              <w:t>200</w:t>
            </w:r>
          </w:p>
        </w:tc>
        <w:tc>
          <w:tcPr>
            <w:tcW w:w="544" w:type="dxa"/>
            <w:tcMar>
              <w:top w:w="15" w:type="dxa"/>
              <w:left w:w="15" w:type="dxa"/>
              <w:bottom w:w="15" w:type="dxa"/>
              <w:right w:w="15" w:type="dxa"/>
            </w:tcMar>
            <w:vAlign w:val="center"/>
          </w:tcPr>
          <w:p w14:paraId="7BB10B25" w14:textId="77777777" w:rsidR="00937190" w:rsidRPr="005E747D" w:rsidRDefault="00937190" w:rsidP="00824FF6">
            <w:pPr>
              <w:spacing w:after="0" w:line="240" w:lineRule="auto"/>
              <w:ind w:left="20"/>
              <w:jc w:val="center"/>
              <w:rPr>
                <w:rFonts w:ascii="Times New Roman" w:eastAsia="Calibri" w:hAnsi="Times New Roman" w:cs="Times New Roman"/>
                <w:lang w:val="en-US"/>
              </w:rPr>
            </w:pPr>
            <w:r w:rsidRPr="005E747D">
              <w:rPr>
                <w:rFonts w:ascii="Times New Roman" w:eastAsia="Calibri" w:hAnsi="Times New Roman" w:cs="Times New Roman"/>
              </w:rPr>
              <w:t>24</w:t>
            </w:r>
            <w:r w:rsidRPr="005E747D">
              <w:rPr>
                <w:rFonts w:ascii="Times New Roman" w:eastAsia="Calibri" w:hAnsi="Times New Roman" w:cs="Times New Roman"/>
                <w:lang w:val="en-US"/>
              </w:rPr>
              <w:t>0</w:t>
            </w:r>
          </w:p>
        </w:tc>
        <w:tc>
          <w:tcPr>
            <w:tcW w:w="752" w:type="dxa"/>
            <w:tcMar>
              <w:top w:w="15" w:type="dxa"/>
              <w:left w:w="15" w:type="dxa"/>
              <w:bottom w:w="15" w:type="dxa"/>
              <w:right w:w="15" w:type="dxa"/>
            </w:tcMar>
            <w:vAlign w:val="center"/>
          </w:tcPr>
          <w:p w14:paraId="520571D7"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3</w:t>
            </w:r>
            <w:r>
              <w:rPr>
                <w:rFonts w:ascii="Times New Roman" w:eastAsia="Calibri" w:hAnsi="Times New Roman" w:cs="Times New Roman"/>
                <w:lang w:val="en-US"/>
              </w:rPr>
              <w:t>4</w:t>
            </w:r>
          </w:p>
        </w:tc>
        <w:tc>
          <w:tcPr>
            <w:tcW w:w="918" w:type="dxa"/>
            <w:tcMar>
              <w:top w:w="15" w:type="dxa"/>
              <w:left w:w="15" w:type="dxa"/>
              <w:bottom w:w="15" w:type="dxa"/>
              <w:right w:w="15" w:type="dxa"/>
            </w:tcMar>
            <w:vAlign w:val="center"/>
          </w:tcPr>
          <w:p w14:paraId="35ED386C" w14:textId="77777777" w:rsidR="00937190" w:rsidRPr="005E747D" w:rsidRDefault="00937190" w:rsidP="00824FF6">
            <w:pPr>
              <w:spacing w:after="0" w:line="240" w:lineRule="auto"/>
              <w:jc w:val="center"/>
              <w:rPr>
                <w:rFonts w:ascii="Times New Roman" w:eastAsia="Calibri" w:hAnsi="Times New Roman" w:cs="Times New Roman"/>
                <w:lang w:val="en-US"/>
              </w:rPr>
            </w:pPr>
            <w:r w:rsidRPr="005E747D">
              <w:rPr>
                <w:rFonts w:ascii="Times New Roman" w:eastAsia="Calibri" w:hAnsi="Times New Roman" w:cs="Times New Roman"/>
                <w:lang w:val="en-US"/>
              </w:rPr>
              <w:t>1</w:t>
            </w:r>
            <w:r>
              <w:rPr>
                <w:rFonts w:ascii="Times New Roman" w:eastAsia="Calibri" w:hAnsi="Times New Roman" w:cs="Times New Roman"/>
                <w:lang w:val="en-US"/>
              </w:rPr>
              <w:t>2</w:t>
            </w:r>
          </w:p>
        </w:tc>
      </w:tr>
    </w:tbl>
    <w:p w14:paraId="02ED25B6" w14:textId="77777777" w:rsidR="00937190" w:rsidRPr="005E747D" w:rsidRDefault="00937190" w:rsidP="00937190">
      <w:pPr>
        <w:rPr>
          <w:lang w:val="en-US"/>
        </w:rPr>
        <w:sectPr w:rsidR="00937190" w:rsidRPr="005E747D" w:rsidSect="00011908">
          <w:pgSz w:w="11906" w:h="16838"/>
          <w:pgMar w:top="851" w:right="1134" w:bottom="1134" w:left="1134" w:header="709" w:footer="709" w:gutter="0"/>
          <w:cols w:space="708"/>
          <w:docGrid w:linePitch="360"/>
        </w:sectPr>
      </w:pPr>
    </w:p>
    <w:p w14:paraId="5ECC6B44" w14:textId="77777777" w:rsidR="00937190" w:rsidRDefault="00937190" w:rsidP="00937190">
      <w:pPr>
        <w:pStyle w:val="a8"/>
        <w:ind w:left="1288"/>
        <w:jc w:val="center"/>
        <w:rPr>
          <w:rFonts w:ascii="Times New Roman" w:hAnsi="Times New Roman"/>
          <w:b/>
          <w:color w:val="000000"/>
          <w:sz w:val="24"/>
          <w:szCs w:val="24"/>
        </w:rPr>
      </w:pPr>
      <w:r>
        <w:rPr>
          <w:rFonts w:ascii="Times New Roman" w:hAnsi="Times New Roman"/>
          <w:b/>
          <w:color w:val="000000"/>
          <w:sz w:val="24"/>
          <w:szCs w:val="24"/>
          <w:lang w:val="kk-KZ"/>
        </w:rPr>
        <w:lastRenderedPageBreak/>
        <w:t xml:space="preserve">6 </w:t>
      </w:r>
      <w:r w:rsidRPr="00FE1019">
        <w:rPr>
          <w:rFonts w:ascii="Times New Roman" w:hAnsi="Times New Roman"/>
          <w:b/>
          <w:color w:val="000000"/>
          <w:sz w:val="24"/>
          <w:szCs w:val="24"/>
        </w:rPr>
        <w:t xml:space="preserve"> STRATEGIES AND METHODS OF TRAINING, MONITORING AND EVALUATION</w:t>
      </w:r>
    </w:p>
    <w:p w14:paraId="633BF9BA" w14:textId="77777777" w:rsidR="00937190" w:rsidRPr="00AA0B4D" w:rsidRDefault="00937190" w:rsidP="00937190">
      <w:pPr>
        <w:pStyle w:val="a8"/>
        <w:ind w:left="1288"/>
        <w:jc w:val="center"/>
        <w:rPr>
          <w:rFonts w:ascii="Times New Roman" w:hAnsi="Times New Roman"/>
          <w:b/>
          <w:bCs/>
          <w:sz w:val="24"/>
          <w:szCs w:val="24"/>
        </w:rPr>
      </w:pPr>
    </w:p>
    <w:tbl>
      <w:tblPr>
        <w:tblStyle w:val="aa"/>
        <w:tblW w:w="10319" w:type="dxa"/>
        <w:tblInd w:w="-5" w:type="dxa"/>
        <w:tblLook w:val="04A0" w:firstRow="1" w:lastRow="0" w:firstColumn="1" w:lastColumn="0" w:noHBand="0" w:noVBand="1"/>
      </w:tblPr>
      <w:tblGrid>
        <w:gridCol w:w="2694"/>
        <w:gridCol w:w="7625"/>
      </w:tblGrid>
      <w:tr w:rsidR="00937190" w:rsidRPr="00E0564D" w14:paraId="4A4ECC35" w14:textId="77777777" w:rsidTr="00824FF6">
        <w:tc>
          <w:tcPr>
            <w:tcW w:w="2694" w:type="dxa"/>
          </w:tcPr>
          <w:p w14:paraId="0EE8463D" w14:textId="77777777" w:rsidR="00937190" w:rsidRDefault="00937190" w:rsidP="00824FF6">
            <w:pPr>
              <w:pStyle w:val="a8"/>
              <w:ind w:left="0"/>
              <w:rPr>
                <w:rFonts w:ascii="Times New Roman" w:hAnsi="Times New Roman"/>
                <w:b/>
                <w:bCs/>
                <w:sz w:val="24"/>
                <w:szCs w:val="24"/>
                <w:lang w:val="kk-KZ"/>
              </w:rPr>
            </w:pPr>
            <w:r w:rsidRPr="003C19ED">
              <w:rPr>
                <w:rFonts w:ascii="Times New Roman" w:hAnsi="Times New Roman"/>
                <w:b/>
                <w:sz w:val="24"/>
                <w:szCs w:val="24"/>
              </w:rPr>
              <w:t xml:space="preserve">Learning </w:t>
            </w:r>
            <w:proofErr w:type="spellStart"/>
            <w:r w:rsidRPr="003C19ED">
              <w:rPr>
                <w:rFonts w:ascii="Times New Roman" w:hAnsi="Times New Roman"/>
                <w:b/>
                <w:sz w:val="24"/>
                <w:szCs w:val="24"/>
              </w:rPr>
              <w:t>Strategies</w:t>
            </w:r>
            <w:proofErr w:type="spellEnd"/>
          </w:p>
        </w:tc>
        <w:tc>
          <w:tcPr>
            <w:tcW w:w="7625" w:type="dxa"/>
          </w:tcPr>
          <w:p w14:paraId="7FDB5AB0" w14:textId="77777777" w:rsidR="00937190" w:rsidRDefault="00937190" w:rsidP="00824FF6">
            <w:pPr>
              <w:pStyle w:val="a8"/>
              <w:tabs>
                <w:tab w:val="left" w:pos="426"/>
              </w:tabs>
              <w:spacing w:before="200"/>
              <w:ind w:left="0"/>
              <w:jc w:val="both"/>
              <w:rPr>
                <w:rFonts w:ascii="Times New Roman" w:hAnsi="Times New Roman"/>
                <w:b/>
                <w:sz w:val="24"/>
                <w:szCs w:val="24"/>
                <w:lang w:val="en-US"/>
              </w:rPr>
            </w:pPr>
            <w:r w:rsidRPr="003C19ED">
              <w:rPr>
                <w:rFonts w:ascii="Times New Roman" w:hAnsi="Times New Roman"/>
                <w:b/>
                <w:sz w:val="24"/>
                <w:szCs w:val="24"/>
                <w:lang w:val="en-US"/>
              </w:rPr>
              <w:t xml:space="preserve">Student-centered learning: </w:t>
            </w:r>
            <w:r w:rsidRPr="003C19ED">
              <w:rPr>
                <w:rFonts w:ascii="Times New Roman" w:hAnsi="Times New Roman"/>
                <w:sz w:val="24"/>
                <w:szCs w:val="24"/>
                <w:lang w:val="en-US"/>
              </w:rPr>
              <w:t>the learner is the center of teaching/learning and an active participant in the learning and decision-making process.</w:t>
            </w:r>
          </w:p>
          <w:p w14:paraId="1D330B8C" w14:textId="77777777" w:rsidR="00937190" w:rsidRPr="003C19ED" w:rsidRDefault="00937190" w:rsidP="00824FF6">
            <w:pPr>
              <w:pStyle w:val="a8"/>
              <w:ind w:left="0"/>
              <w:rPr>
                <w:rFonts w:ascii="Times New Roman" w:hAnsi="Times New Roman"/>
                <w:b/>
                <w:bCs/>
                <w:sz w:val="24"/>
                <w:szCs w:val="24"/>
                <w:lang w:val="en-US"/>
              </w:rPr>
            </w:pPr>
            <w:r w:rsidRPr="003C19ED">
              <w:rPr>
                <w:rFonts w:ascii="Times New Roman" w:hAnsi="Times New Roman"/>
                <w:b/>
                <w:sz w:val="24"/>
                <w:szCs w:val="24"/>
                <w:lang w:val="en-US"/>
              </w:rPr>
              <w:t xml:space="preserve">Practice-oriented learning: </w:t>
            </w:r>
            <w:r w:rsidRPr="003C19ED">
              <w:rPr>
                <w:rFonts w:ascii="Times New Roman" w:hAnsi="Times New Roman"/>
                <w:sz w:val="24"/>
                <w:szCs w:val="24"/>
                <w:lang w:val="en-US"/>
              </w:rPr>
              <w:t>focus on the development of practical skills.</w:t>
            </w:r>
          </w:p>
        </w:tc>
      </w:tr>
      <w:tr w:rsidR="00937190" w:rsidRPr="00E0564D" w14:paraId="331A81C1" w14:textId="77777777" w:rsidTr="00824FF6">
        <w:tc>
          <w:tcPr>
            <w:tcW w:w="2694" w:type="dxa"/>
          </w:tcPr>
          <w:p w14:paraId="4BFCD8A2" w14:textId="77777777" w:rsidR="00937190" w:rsidRDefault="00937190" w:rsidP="00824FF6">
            <w:pPr>
              <w:pStyle w:val="a8"/>
              <w:ind w:left="0"/>
              <w:rPr>
                <w:rFonts w:ascii="Times New Roman" w:hAnsi="Times New Roman"/>
                <w:b/>
                <w:bCs/>
                <w:sz w:val="24"/>
                <w:szCs w:val="24"/>
                <w:lang w:val="kk-KZ"/>
              </w:rPr>
            </w:pPr>
            <w:proofErr w:type="spellStart"/>
            <w:r w:rsidRPr="003C19ED">
              <w:rPr>
                <w:rFonts w:ascii="Times New Roman" w:eastAsiaTheme="minorHAnsi" w:hAnsi="Times New Roman" w:cstheme="minorBidi"/>
                <w:b/>
                <w:bCs/>
                <w:sz w:val="24"/>
                <w:szCs w:val="24"/>
                <w:lang w:val="ru-RU" w:eastAsia="zh-CN"/>
              </w:rPr>
              <w:t>Teachingmethods</w:t>
            </w:r>
            <w:proofErr w:type="spellEnd"/>
          </w:p>
        </w:tc>
        <w:tc>
          <w:tcPr>
            <w:tcW w:w="7625" w:type="dxa"/>
          </w:tcPr>
          <w:p w14:paraId="3E0F8E5A" w14:textId="77777777" w:rsidR="00937190" w:rsidRPr="003C19ED" w:rsidRDefault="00937190" w:rsidP="00824FF6">
            <w:pPr>
              <w:ind w:right="-1"/>
              <w:jc w:val="both"/>
              <w:rPr>
                <w:rFonts w:ascii="Times New Roman" w:hAnsi="Times New Roman" w:cs="Times New Roman"/>
                <w:sz w:val="24"/>
                <w:szCs w:val="24"/>
                <w:lang w:val="kk-KZ" w:eastAsia="zh-CN"/>
              </w:rPr>
            </w:pPr>
            <w:r w:rsidRPr="003C19ED">
              <w:rPr>
                <w:rFonts w:ascii="Times New Roman" w:hAnsi="Times New Roman" w:cs="Times New Roman"/>
                <w:sz w:val="24"/>
                <w:szCs w:val="24"/>
                <w:lang w:val="kk-KZ" w:eastAsia="zh-CN"/>
              </w:rPr>
              <w:t>Conducting lectures, seminars, various types of practices:</w:t>
            </w:r>
          </w:p>
          <w:p w14:paraId="75D4E1D1" w14:textId="77777777" w:rsidR="00937190" w:rsidRPr="003C19ED" w:rsidRDefault="00937190" w:rsidP="00824FF6">
            <w:pPr>
              <w:ind w:right="-1"/>
              <w:jc w:val="both"/>
              <w:rPr>
                <w:rFonts w:ascii="Times New Roman" w:hAnsi="Times New Roman" w:cs="Times New Roman"/>
                <w:sz w:val="24"/>
                <w:szCs w:val="24"/>
                <w:lang w:val="kk-KZ" w:eastAsia="zh-CN"/>
              </w:rPr>
            </w:pPr>
            <w:r w:rsidRPr="003C19ED">
              <w:rPr>
                <w:rFonts w:ascii="Times New Roman" w:hAnsi="Times New Roman" w:cs="Times New Roman"/>
                <w:sz w:val="24"/>
                <w:szCs w:val="24"/>
                <w:lang w:val="kk-KZ" w:eastAsia="zh-CN"/>
              </w:rPr>
              <w:t>• application of innovative technologies:</w:t>
            </w:r>
          </w:p>
          <w:p w14:paraId="02E807F0" w14:textId="77777777" w:rsidR="00937190" w:rsidRPr="003C19ED" w:rsidRDefault="00937190" w:rsidP="00824FF6">
            <w:pPr>
              <w:ind w:right="-1"/>
              <w:jc w:val="both"/>
              <w:rPr>
                <w:rFonts w:ascii="Times New Roman" w:hAnsi="Times New Roman" w:cs="Times New Roman"/>
                <w:sz w:val="24"/>
                <w:szCs w:val="24"/>
                <w:lang w:val="kk-KZ" w:eastAsia="zh-CN"/>
              </w:rPr>
            </w:pPr>
            <w:r w:rsidRPr="003C19ED">
              <w:rPr>
                <w:rFonts w:ascii="Times New Roman" w:hAnsi="Times New Roman" w:cs="Times New Roman"/>
                <w:sz w:val="24"/>
                <w:szCs w:val="24"/>
                <w:lang w:val="kk-KZ" w:eastAsia="zh-CN"/>
              </w:rPr>
              <w:t>• problem learning;</w:t>
            </w:r>
          </w:p>
          <w:p w14:paraId="1A854327" w14:textId="77777777" w:rsidR="00937190" w:rsidRPr="003C19ED" w:rsidRDefault="00937190" w:rsidP="00824FF6">
            <w:pPr>
              <w:ind w:right="-1"/>
              <w:jc w:val="both"/>
              <w:rPr>
                <w:rFonts w:ascii="Times New Roman" w:hAnsi="Times New Roman" w:cs="Times New Roman"/>
                <w:sz w:val="24"/>
                <w:szCs w:val="24"/>
                <w:lang w:val="kk-KZ" w:eastAsia="zh-CN"/>
              </w:rPr>
            </w:pPr>
            <w:r w:rsidRPr="003C19ED">
              <w:rPr>
                <w:rFonts w:ascii="Times New Roman" w:hAnsi="Times New Roman" w:cs="Times New Roman"/>
                <w:sz w:val="24"/>
                <w:szCs w:val="24"/>
                <w:lang w:val="kk-KZ" w:eastAsia="zh-CN"/>
              </w:rPr>
              <w:t>• case study;</w:t>
            </w:r>
          </w:p>
          <w:p w14:paraId="056DF528" w14:textId="77777777" w:rsidR="00937190" w:rsidRPr="003C19ED" w:rsidRDefault="00937190" w:rsidP="00824FF6">
            <w:pPr>
              <w:ind w:right="-1"/>
              <w:jc w:val="both"/>
              <w:rPr>
                <w:rFonts w:ascii="Times New Roman" w:hAnsi="Times New Roman" w:cs="Times New Roman"/>
                <w:sz w:val="24"/>
                <w:szCs w:val="24"/>
                <w:lang w:val="kk-KZ" w:eastAsia="zh-CN"/>
              </w:rPr>
            </w:pPr>
            <w:r w:rsidRPr="003C19ED">
              <w:rPr>
                <w:rFonts w:ascii="Times New Roman" w:hAnsi="Times New Roman" w:cs="Times New Roman"/>
                <w:sz w:val="24"/>
                <w:szCs w:val="24"/>
                <w:lang w:val="kk-KZ" w:eastAsia="zh-CN"/>
              </w:rPr>
              <w:t>• work in a group and creative groups;</w:t>
            </w:r>
          </w:p>
          <w:p w14:paraId="6662BCAC" w14:textId="77777777" w:rsidR="00937190" w:rsidRPr="003C19ED" w:rsidRDefault="00937190" w:rsidP="00824FF6">
            <w:pPr>
              <w:ind w:right="-1"/>
              <w:jc w:val="both"/>
              <w:rPr>
                <w:rFonts w:ascii="Times New Roman" w:hAnsi="Times New Roman" w:cs="Times New Roman"/>
                <w:sz w:val="24"/>
                <w:szCs w:val="24"/>
                <w:lang w:val="kk-KZ" w:eastAsia="zh-CN"/>
              </w:rPr>
            </w:pPr>
            <w:r w:rsidRPr="003C19ED">
              <w:rPr>
                <w:rFonts w:ascii="Times New Roman" w:hAnsi="Times New Roman" w:cs="Times New Roman"/>
                <w:sz w:val="24"/>
                <w:szCs w:val="24"/>
                <w:lang w:val="kk-KZ" w:eastAsia="zh-CN"/>
              </w:rPr>
              <w:t>• discussions and dialogues, intellectual games, competitions, quizzes;</w:t>
            </w:r>
          </w:p>
          <w:p w14:paraId="74ECF4B6" w14:textId="77777777" w:rsidR="00937190" w:rsidRPr="003C19ED" w:rsidRDefault="00937190" w:rsidP="00824FF6">
            <w:pPr>
              <w:ind w:right="-1"/>
              <w:jc w:val="both"/>
              <w:rPr>
                <w:rFonts w:ascii="Times New Roman" w:hAnsi="Times New Roman" w:cs="Times New Roman"/>
                <w:sz w:val="24"/>
                <w:szCs w:val="24"/>
                <w:lang w:val="kk-KZ" w:eastAsia="zh-CN"/>
              </w:rPr>
            </w:pPr>
            <w:r w:rsidRPr="003C19ED">
              <w:rPr>
                <w:rFonts w:ascii="Times New Roman" w:hAnsi="Times New Roman" w:cs="Times New Roman"/>
                <w:sz w:val="24"/>
                <w:szCs w:val="24"/>
                <w:lang w:val="kk-KZ" w:eastAsia="zh-CN"/>
              </w:rPr>
              <w:t>• methods of reflection, projects, benchmarking;</w:t>
            </w:r>
          </w:p>
          <w:p w14:paraId="4174EF57" w14:textId="77777777" w:rsidR="00937190" w:rsidRPr="003C19ED" w:rsidRDefault="00937190" w:rsidP="00824FF6">
            <w:pPr>
              <w:ind w:right="-1"/>
              <w:jc w:val="both"/>
              <w:rPr>
                <w:rFonts w:ascii="Times New Roman" w:hAnsi="Times New Roman" w:cs="Times New Roman"/>
                <w:sz w:val="24"/>
                <w:szCs w:val="24"/>
                <w:lang w:val="kk-KZ" w:eastAsia="zh-CN"/>
              </w:rPr>
            </w:pPr>
            <w:r w:rsidRPr="003C19ED">
              <w:rPr>
                <w:rFonts w:ascii="Times New Roman" w:hAnsi="Times New Roman" w:cs="Times New Roman"/>
                <w:sz w:val="24"/>
                <w:szCs w:val="24"/>
                <w:lang w:val="kk-KZ" w:eastAsia="zh-CN"/>
              </w:rPr>
              <w:t>• Bloom's taxonomy;</w:t>
            </w:r>
          </w:p>
          <w:p w14:paraId="3E0EB4F2" w14:textId="77777777" w:rsidR="00937190" w:rsidRPr="003C19ED" w:rsidRDefault="00937190" w:rsidP="00937190">
            <w:pPr>
              <w:pStyle w:val="a8"/>
              <w:numPr>
                <w:ilvl w:val="0"/>
                <w:numId w:val="35"/>
              </w:numPr>
              <w:tabs>
                <w:tab w:val="left" w:pos="175"/>
              </w:tabs>
              <w:ind w:left="0" w:firstLine="0"/>
              <w:jc w:val="both"/>
              <w:rPr>
                <w:rFonts w:ascii="Times New Roman" w:eastAsiaTheme="minorHAnsi" w:hAnsi="Times New Roman"/>
                <w:b/>
                <w:bCs/>
                <w:sz w:val="24"/>
                <w:szCs w:val="24"/>
                <w:lang w:val="kk-KZ" w:eastAsia="en-US"/>
              </w:rPr>
            </w:pPr>
            <w:r w:rsidRPr="003C19ED">
              <w:rPr>
                <w:rFonts w:ascii="Times New Roman" w:hAnsi="Times New Roman"/>
                <w:sz w:val="24"/>
                <w:szCs w:val="24"/>
                <w:lang w:val="kk-KZ" w:eastAsia="zh-CN"/>
              </w:rPr>
              <w:t>• presentations;</w:t>
            </w:r>
          </w:p>
          <w:p w14:paraId="554087AC" w14:textId="77777777" w:rsidR="00937190" w:rsidRPr="003C19ED" w:rsidRDefault="00937190" w:rsidP="00937190">
            <w:pPr>
              <w:pStyle w:val="a8"/>
              <w:numPr>
                <w:ilvl w:val="0"/>
                <w:numId w:val="35"/>
              </w:numPr>
              <w:tabs>
                <w:tab w:val="left" w:pos="175"/>
              </w:tabs>
              <w:jc w:val="both"/>
              <w:rPr>
                <w:rFonts w:ascii="Times New Roman" w:eastAsiaTheme="minorHAnsi" w:hAnsi="Times New Roman"/>
                <w:sz w:val="24"/>
                <w:szCs w:val="24"/>
                <w:lang w:eastAsia="zh-CN"/>
              </w:rPr>
            </w:pPr>
            <w:r w:rsidRPr="003C19ED">
              <w:rPr>
                <w:rFonts w:ascii="Times New Roman" w:eastAsiaTheme="minorHAnsi" w:hAnsi="Times New Roman"/>
                <w:sz w:val="24"/>
                <w:szCs w:val="24"/>
                <w:lang w:eastAsia="zh-CN"/>
              </w:rPr>
              <w:t xml:space="preserve">• rational </w:t>
            </w:r>
            <w:proofErr w:type="spellStart"/>
            <w:r w:rsidRPr="003C19ED">
              <w:rPr>
                <w:rFonts w:ascii="Times New Roman" w:eastAsiaTheme="minorHAnsi" w:hAnsi="Times New Roman"/>
                <w:sz w:val="24"/>
                <w:szCs w:val="24"/>
                <w:lang w:eastAsia="zh-CN"/>
              </w:rPr>
              <w:t>andcreativeuseofinformationsources</w:t>
            </w:r>
            <w:proofErr w:type="spellEnd"/>
            <w:r w:rsidRPr="003C19ED">
              <w:rPr>
                <w:rFonts w:ascii="Times New Roman" w:eastAsiaTheme="minorHAnsi" w:hAnsi="Times New Roman"/>
                <w:sz w:val="24"/>
                <w:szCs w:val="24"/>
                <w:lang w:eastAsia="zh-CN"/>
              </w:rPr>
              <w:t>:</w:t>
            </w:r>
          </w:p>
          <w:p w14:paraId="27A1B092" w14:textId="77777777" w:rsidR="00937190" w:rsidRPr="003C19ED" w:rsidRDefault="00937190" w:rsidP="00937190">
            <w:pPr>
              <w:pStyle w:val="a8"/>
              <w:numPr>
                <w:ilvl w:val="0"/>
                <w:numId w:val="35"/>
              </w:numPr>
              <w:tabs>
                <w:tab w:val="left" w:pos="175"/>
              </w:tabs>
              <w:jc w:val="both"/>
              <w:rPr>
                <w:rFonts w:ascii="Times New Roman" w:eastAsiaTheme="minorHAnsi" w:hAnsi="Times New Roman"/>
                <w:sz w:val="24"/>
                <w:szCs w:val="24"/>
                <w:lang w:eastAsia="zh-CN"/>
              </w:rPr>
            </w:pPr>
            <w:r w:rsidRPr="003C19ED">
              <w:rPr>
                <w:rFonts w:ascii="Times New Roman" w:eastAsiaTheme="minorHAnsi" w:hAnsi="Times New Roman"/>
                <w:sz w:val="24"/>
                <w:szCs w:val="24"/>
                <w:lang w:eastAsia="zh-CN"/>
              </w:rPr>
              <w:t xml:space="preserve">• </w:t>
            </w:r>
            <w:proofErr w:type="spellStart"/>
            <w:r w:rsidRPr="003C19ED">
              <w:rPr>
                <w:rFonts w:ascii="Times New Roman" w:eastAsiaTheme="minorHAnsi" w:hAnsi="Times New Roman"/>
                <w:sz w:val="24"/>
                <w:szCs w:val="24"/>
                <w:lang w:eastAsia="zh-CN"/>
              </w:rPr>
              <w:t>multimediaeducationalprograms</w:t>
            </w:r>
            <w:proofErr w:type="spellEnd"/>
            <w:r w:rsidRPr="003C19ED">
              <w:rPr>
                <w:rFonts w:ascii="Times New Roman" w:eastAsiaTheme="minorHAnsi" w:hAnsi="Times New Roman"/>
                <w:sz w:val="24"/>
                <w:szCs w:val="24"/>
                <w:lang w:eastAsia="zh-CN"/>
              </w:rPr>
              <w:t>;</w:t>
            </w:r>
          </w:p>
          <w:p w14:paraId="00FF97C7" w14:textId="77777777" w:rsidR="00937190" w:rsidRPr="003C19ED" w:rsidRDefault="00937190" w:rsidP="00937190">
            <w:pPr>
              <w:pStyle w:val="a8"/>
              <w:numPr>
                <w:ilvl w:val="0"/>
                <w:numId w:val="35"/>
              </w:numPr>
              <w:tabs>
                <w:tab w:val="left" w:pos="175"/>
              </w:tabs>
              <w:jc w:val="both"/>
              <w:rPr>
                <w:rFonts w:ascii="Times New Roman" w:eastAsiaTheme="minorHAnsi" w:hAnsi="Times New Roman"/>
                <w:sz w:val="24"/>
                <w:szCs w:val="24"/>
                <w:lang w:eastAsia="zh-CN"/>
              </w:rPr>
            </w:pPr>
            <w:r w:rsidRPr="003C19ED">
              <w:rPr>
                <w:rFonts w:ascii="Times New Roman" w:eastAsiaTheme="minorHAnsi" w:hAnsi="Times New Roman"/>
                <w:sz w:val="24"/>
                <w:szCs w:val="24"/>
                <w:lang w:eastAsia="zh-CN"/>
              </w:rPr>
              <w:t xml:space="preserve">• electronic </w:t>
            </w:r>
            <w:proofErr w:type="spellStart"/>
            <w:r w:rsidRPr="003C19ED">
              <w:rPr>
                <w:rFonts w:ascii="Times New Roman" w:eastAsiaTheme="minorHAnsi" w:hAnsi="Times New Roman"/>
                <w:sz w:val="24"/>
                <w:szCs w:val="24"/>
                <w:lang w:eastAsia="zh-CN"/>
              </w:rPr>
              <w:t>textbooks</w:t>
            </w:r>
            <w:proofErr w:type="spellEnd"/>
            <w:r w:rsidRPr="003C19ED">
              <w:rPr>
                <w:rFonts w:ascii="Times New Roman" w:eastAsiaTheme="minorHAnsi" w:hAnsi="Times New Roman"/>
                <w:sz w:val="24"/>
                <w:szCs w:val="24"/>
                <w:lang w:eastAsia="zh-CN"/>
              </w:rPr>
              <w:t>;</w:t>
            </w:r>
          </w:p>
          <w:p w14:paraId="686E4C63" w14:textId="77777777" w:rsidR="00937190" w:rsidRPr="003C19ED" w:rsidRDefault="00937190" w:rsidP="00937190">
            <w:pPr>
              <w:pStyle w:val="a8"/>
              <w:numPr>
                <w:ilvl w:val="0"/>
                <w:numId w:val="35"/>
              </w:numPr>
              <w:tabs>
                <w:tab w:val="left" w:pos="175"/>
              </w:tabs>
              <w:jc w:val="both"/>
              <w:rPr>
                <w:rFonts w:ascii="Times New Roman" w:eastAsiaTheme="minorHAnsi" w:hAnsi="Times New Roman"/>
                <w:sz w:val="24"/>
                <w:szCs w:val="24"/>
                <w:lang w:eastAsia="zh-CN"/>
              </w:rPr>
            </w:pPr>
            <w:r w:rsidRPr="003C19ED">
              <w:rPr>
                <w:rFonts w:ascii="Times New Roman" w:eastAsiaTheme="minorHAnsi" w:hAnsi="Times New Roman"/>
                <w:sz w:val="24"/>
                <w:szCs w:val="24"/>
                <w:lang w:eastAsia="zh-CN"/>
              </w:rPr>
              <w:t xml:space="preserve">• digital </w:t>
            </w:r>
            <w:proofErr w:type="spellStart"/>
            <w:r w:rsidRPr="003C19ED">
              <w:rPr>
                <w:rFonts w:ascii="Times New Roman" w:eastAsiaTheme="minorHAnsi" w:hAnsi="Times New Roman"/>
                <w:sz w:val="24"/>
                <w:szCs w:val="24"/>
                <w:lang w:eastAsia="zh-CN"/>
              </w:rPr>
              <w:t>resources</w:t>
            </w:r>
            <w:proofErr w:type="spellEnd"/>
            <w:r w:rsidRPr="003C19ED">
              <w:rPr>
                <w:rFonts w:ascii="Times New Roman" w:eastAsiaTheme="minorHAnsi" w:hAnsi="Times New Roman"/>
                <w:sz w:val="24"/>
                <w:szCs w:val="24"/>
                <w:lang w:eastAsia="zh-CN"/>
              </w:rPr>
              <w:t>.</w:t>
            </w:r>
          </w:p>
          <w:p w14:paraId="6A755A6A" w14:textId="77777777" w:rsidR="00937190" w:rsidRPr="003C19ED" w:rsidRDefault="00937190" w:rsidP="00937190">
            <w:pPr>
              <w:numPr>
                <w:ilvl w:val="0"/>
                <w:numId w:val="35"/>
              </w:numPr>
              <w:ind w:right="-1"/>
              <w:jc w:val="both"/>
              <w:rPr>
                <w:rFonts w:ascii="Times New Roman" w:hAnsi="Times New Roman" w:cs="Times New Roman"/>
                <w:sz w:val="24"/>
                <w:szCs w:val="24"/>
                <w:lang w:val="en-US" w:eastAsia="zh-CN"/>
              </w:rPr>
            </w:pPr>
            <w:r w:rsidRPr="003C19ED">
              <w:rPr>
                <w:rFonts w:ascii="Times New Roman" w:hAnsi="Times New Roman"/>
                <w:sz w:val="24"/>
                <w:szCs w:val="24"/>
                <w:lang w:val="en-US" w:eastAsia="zh-CN"/>
              </w:rPr>
              <w:t>Organization of independent work of students, individual consultations.</w:t>
            </w:r>
          </w:p>
        </w:tc>
      </w:tr>
      <w:tr w:rsidR="00937190" w14:paraId="6752586A" w14:textId="77777777" w:rsidTr="00824FF6">
        <w:tc>
          <w:tcPr>
            <w:tcW w:w="2694" w:type="dxa"/>
          </w:tcPr>
          <w:p w14:paraId="1AF09C83" w14:textId="77777777" w:rsidR="00937190" w:rsidRPr="003C19ED" w:rsidRDefault="00937190" w:rsidP="00824FF6">
            <w:pPr>
              <w:pStyle w:val="a8"/>
              <w:ind w:left="0"/>
              <w:rPr>
                <w:rFonts w:ascii="Times New Roman" w:hAnsi="Times New Roman"/>
                <w:b/>
                <w:bCs/>
                <w:sz w:val="24"/>
                <w:szCs w:val="24"/>
                <w:lang w:val="en-US"/>
              </w:rPr>
            </w:pPr>
            <w:r w:rsidRPr="003C19ED">
              <w:rPr>
                <w:rFonts w:ascii="Times New Roman" w:eastAsiaTheme="minorHAnsi" w:hAnsi="Times New Roman" w:cstheme="minorBidi"/>
                <w:b/>
                <w:bCs/>
                <w:sz w:val="24"/>
                <w:szCs w:val="24"/>
                <w:lang w:val="en-US" w:eastAsia="zh-CN"/>
              </w:rPr>
              <w:t>Monitoring and assessing the achievability of learning outcomes</w:t>
            </w:r>
          </w:p>
        </w:tc>
        <w:tc>
          <w:tcPr>
            <w:tcW w:w="7625" w:type="dxa"/>
          </w:tcPr>
          <w:p w14:paraId="1BB10770" w14:textId="77777777" w:rsidR="00937190" w:rsidRPr="003C19ED" w:rsidRDefault="00937190" w:rsidP="00824FF6">
            <w:pPr>
              <w:ind w:right="-1"/>
              <w:jc w:val="both"/>
              <w:rPr>
                <w:rFonts w:ascii="Times New Roman" w:hAnsi="Times New Roman"/>
                <w:sz w:val="24"/>
                <w:szCs w:val="24"/>
                <w:lang w:val="kk-KZ" w:eastAsia="zh-CN"/>
              </w:rPr>
            </w:pPr>
            <w:r w:rsidRPr="003C19ED">
              <w:rPr>
                <w:rFonts w:ascii="Times New Roman" w:hAnsi="Times New Roman"/>
                <w:b/>
                <w:sz w:val="24"/>
                <w:szCs w:val="24"/>
                <w:lang w:val="kk-KZ" w:eastAsia="zh-CN"/>
              </w:rPr>
              <w:t>Current control</w:t>
            </w:r>
            <w:r w:rsidRPr="003C19ED">
              <w:rPr>
                <w:rFonts w:ascii="Times New Roman" w:hAnsi="Times New Roman"/>
                <w:sz w:val="24"/>
                <w:szCs w:val="24"/>
                <w:lang w:val="kk-KZ" w:eastAsia="zh-CN"/>
              </w:rPr>
              <w:t xml:space="preserve"> on each topic of the discipline, control of knowledge in classroom and extracurricular activities (</w:t>
            </w:r>
            <w:r w:rsidRPr="003C19ED">
              <w:rPr>
                <w:rFonts w:ascii="Times New Roman" w:hAnsi="Times New Roman"/>
                <w:i/>
                <w:sz w:val="24"/>
                <w:szCs w:val="24"/>
                <w:lang w:val="kk-KZ" w:eastAsia="zh-CN"/>
              </w:rPr>
              <w:t>according to the syllabus</w:t>
            </w:r>
            <w:r w:rsidRPr="003C19ED">
              <w:rPr>
                <w:rFonts w:ascii="Times New Roman" w:hAnsi="Times New Roman"/>
                <w:sz w:val="24"/>
                <w:szCs w:val="24"/>
                <w:lang w:val="kk-KZ" w:eastAsia="zh-CN"/>
              </w:rPr>
              <w:t>). Assessment Forms:</w:t>
            </w:r>
          </w:p>
          <w:p w14:paraId="71770FDA" w14:textId="77777777" w:rsidR="00937190" w:rsidRPr="003C19ED" w:rsidRDefault="00937190" w:rsidP="00937190">
            <w:pPr>
              <w:pStyle w:val="a8"/>
              <w:numPr>
                <w:ilvl w:val="0"/>
                <w:numId w:val="40"/>
              </w:numPr>
              <w:ind w:right="-1"/>
              <w:jc w:val="both"/>
              <w:rPr>
                <w:rFonts w:ascii="Times New Roman" w:eastAsiaTheme="minorHAnsi" w:hAnsi="Times New Roman"/>
                <w:sz w:val="24"/>
                <w:szCs w:val="24"/>
                <w:lang w:val="kk-KZ" w:eastAsia="zh-CN"/>
              </w:rPr>
            </w:pPr>
            <w:r w:rsidRPr="003C19ED">
              <w:rPr>
                <w:rFonts w:ascii="Times New Roman" w:eastAsiaTheme="minorHAnsi" w:hAnsi="Times New Roman"/>
                <w:sz w:val="24"/>
                <w:szCs w:val="24"/>
                <w:lang w:val="kk-KZ" w:eastAsia="zh-CN"/>
              </w:rPr>
              <w:t>survey in the classroom;</w:t>
            </w:r>
          </w:p>
          <w:p w14:paraId="7FA818ED" w14:textId="77777777" w:rsidR="00937190" w:rsidRPr="003C19ED" w:rsidRDefault="00937190" w:rsidP="00937190">
            <w:pPr>
              <w:pStyle w:val="a8"/>
              <w:numPr>
                <w:ilvl w:val="0"/>
                <w:numId w:val="40"/>
              </w:numPr>
              <w:ind w:right="-1"/>
              <w:jc w:val="both"/>
              <w:rPr>
                <w:rFonts w:ascii="Times New Roman" w:eastAsiaTheme="minorHAnsi" w:hAnsi="Times New Roman"/>
                <w:sz w:val="24"/>
                <w:szCs w:val="24"/>
                <w:lang w:val="kk-KZ" w:eastAsia="zh-CN"/>
              </w:rPr>
            </w:pPr>
            <w:r w:rsidRPr="003C19ED">
              <w:rPr>
                <w:rFonts w:ascii="Times New Roman" w:eastAsiaTheme="minorHAnsi" w:hAnsi="Times New Roman"/>
                <w:sz w:val="24"/>
                <w:szCs w:val="24"/>
                <w:lang w:val="kk-KZ" w:eastAsia="zh-CN"/>
              </w:rPr>
              <w:t>testing on the topics of the academic discipline;</w:t>
            </w:r>
          </w:p>
          <w:p w14:paraId="6ED12A51" w14:textId="77777777" w:rsidR="00937190" w:rsidRPr="003C19ED" w:rsidRDefault="00937190" w:rsidP="00937190">
            <w:pPr>
              <w:pStyle w:val="a8"/>
              <w:numPr>
                <w:ilvl w:val="0"/>
                <w:numId w:val="40"/>
              </w:numPr>
              <w:ind w:right="-1"/>
              <w:jc w:val="both"/>
              <w:rPr>
                <w:rFonts w:ascii="Times New Roman" w:eastAsiaTheme="minorHAnsi" w:hAnsi="Times New Roman"/>
                <w:sz w:val="24"/>
                <w:szCs w:val="24"/>
                <w:lang w:val="kk-KZ" w:eastAsia="zh-CN"/>
              </w:rPr>
            </w:pPr>
            <w:r w:rsidRPr="003C19ED">
              <w:rPr>
                <w:rFonts w:ascii="Times New Roman" w:eastAsiaTheme="minorHAnsi" w:hAnsi="Times New Roman"/>
                <w:sz w:val="24"/>
                <w:szCs w:val="24"/>
                <w:lang w:val="kk-KZ" w:eastAsia="zh-CN"/>
              </w:rPr>
              <w:t>test papers;</w:t>
            </w:r>
          </w:p>
          <w:p w14:paraId="695146C1" w14:textId="77777777" w:rsidR="00937190" w:rsidRPr="003C19ED" w:rsidRDefault="00937190" w:rsidP="00937190">
            <w:pPr>
              <w:pStyle w:val="a8"/>
              <w:numPr>
                <w:ilvl w:val="0"/>
                <w:numId w:val="40"/>
              </w:numPr>
              <w:ind w:right="-1"/>
              <w:jc w:val="both"/>
              <w:rPr>
                <w:rFonts w:ascii="Times New Roman" w:eastAsiaTheme="minorHAnsi" w:hAnsi="Times New Roman"/>
                <w:sz w:val="24"/>
                <w:szCs w:val="24"/>
                <w:lang w:val="kk-KZ" w:eastAsia="zh-CN"/>
              </w:rPr>
            </w:pPr>
            <w:r w:rsidRPr="003C19ED">
              <w:rPr>
                <w:rFonts w:ascii="Times New Roman" w:eastAsiaTheme="minorHAnsi" w:hAnsi="Times New Roman"/>
                <w:sz w:val="24"/>
                <w:szCs w:val="24"/>
                <w:lang w:val="kk-KZ" w:eastAsia="zh-CN"/>
              </w:rPr>
              <w:t>protection of independent works;</w:t>
            </w:r>
          </w:p>
          <w:p w14:paraId="6E145884" w14:textId="77777777" w:rsidR="00937190" w:rsidRPr="003C19ED" w:rsidRDefault="00937190" w:rsidP="00937190">
            <w:pPr>
              <w:pStyle w:val="a8"/>
              <w:numPr>
                <w:ilvl w:val="0"/>
                <w:numId w:val="40"/>
              </w:numPr>
              <w:ind w:right="-1"/>
              <w:jc w:val="both"/>
              <w:rPr>
                <w:rFonts w:ascii="Times New Roman" w:eastAsiaTheme="minorHAnsi" w:hAnsi="Times New Roman"/>
                <w:sz w:val="24"/>
                <w:szCs w:val="24"/>
                <w:lang w:val="kk-KZ" w:eastAsia="zh-CN"/>
              </w:rPr>
            </w:pPr>
            <w:r w:rsidRPr="003C19ED">
              <w:rPr>
                <w:rFonts w:ascii="Times New Roman" w:eastAsiaTheme="minorHAnsi" w:hAnsi="Times New Roman"/>
                <w:sz w:val="24"/>
                <w:szCs w:val="24"/>
                <w:lang w:val="kk-KZ" w:eastAsia="zh-CN"/>
              </w:rPr>
              <w:t>discussions;</w:t>
            </w:r>
          </w:p>
          <w:p w14:paraId="1D94AA34" w14:textId="77777777" w:rsidR="00937190" w:rsidRPr="003C19ED" w:rsidRDefault="00937190" w:rsidP="00937190">
            <w:pPr>
              <w:pStyle w:val="a8"/>
              <w:numPr>
                <w:ilvl w:val="0"/>
                <w:numId w:val="40"/>
              </w:numPr>
              <w:ind w:right="-1"/>
              <w:jc w:val="both"/>
              <w:rPr>
                <w:rFonts w:ascii="Times New Roman" w:eastAsiaTheme="minorHAnsi" w:hAnsi="Times New Roman"/>
                <w:sz w:val="24"/>
                <w:szCs w:val="24"/>
                <w:lang w:val="kk-KZ" w:eastAsia="zh-CN"/>
              </w:rPr>
            </w:pPr>
            <w:r w:rsidRPr="003C19ED">
              <w:rPr>
                <w:rFonts w:ascii="Times New Roman" w:eastAsiaTheme="minorHAnsi" w:hAnsi="Times New Roman"/>
                <w:sz w:val="24"/>
                <w:szCs w:val="24"/>
                <w:lang w:val="kk-KZ" w:eastAsia="zh-CN"/>
              </w:rPr>
              <w:t>trainings;</w:t>
            </w:r>
          </w:p>
          <w:p w14:paraId="6B52563E" w14:textId="77777777" w:rsidR="00937190" w:rsidRPr="003C19ED" w:rsidRDefault="00937190" w:rsidP="00937190">
            <w:pPr>
              <w:pStyle w:val="a8"/>
              <w:numPr>
                <w:ilvl w:val="0"/>
                <w:numId w:val="40"/>
              </w:numPr>
              <w:ind w:right="-1"/>
              <w:jc w:val="both"/>
              <w:rPr>
                <w:rFonts w:ascii="Times New Roman" w:eastAsiaTheme="minorHAnsi" w:hAnsi="Times New Roman"/>
                <w:sz w:val="24"/>
                <w:szCs w:val="24"/>
                <w:lang w:val="kk-KZ" w:eastAsia="zh-CN"/>
              </w:rPr>
            </w:pPr>
            <w:r w:rsidRPr="003C19ED">
              <w:rPr>
                <w:rFonts w:ascii="Times New Roman" w:eastAsiaTheme="minorHAnsi" w:hAnsi="Times New Roman"/>
                <w:sz w:val="24"/>
                <w:szCs w:val="24"/>
                <w:lang w:val="kk-KZ" w:eastAsia="zh-CN"/>
              </w:rPr>
              <w:t>colloquia;</w:t>
            </w:r>
          </w:p>
          <w:p w14:paraId="50C3820E" w14:textId="77777777" w:rsidR="00937190" w:rsidRPr="003C19ED" w:rsidRDefault="00937190" w:rsidP="00937190">
            <w:pPr>
              <w:pStyle w:val="a8"/>
              <w:numPr>
                <w:ilvl w:val="0"/>
                <w:numId w:val="40"/>
              </w:numPr>
              <w:ind w:right="-1"/>
              <w:jc w:val="both"/>
              <w:rPr>
                <w:rFonts w:ascii="Times New Roman" w:eastAsiaTheme="minorHAnsi" w:hAnsi="Times New Roman"/>
                <w:sz w:val="24"/>
                <w:szCs w:val="24"/>
                <w:lang w:val="kk-KZ" w:eastAsia="zh-CN"/>
              </w:rPr>
            </w:pPr>
            <w:r w:rsidRPr="003C19ED">
              <w:rPr>
                <w:rFonts w:ascii="Times New Roman" w:eastAsiaTheme="minorHAnsi" w:hAnsi="Times New Roman"/>
                <w:sz w:val="24"/>
                <w:szCs w:val="24"/>
                <w:lang w:val="kk-KZ" w:eastAsia="zh-CN"/>
              </w:rPr>
              <w:t>essays, etc.</w:t>
            </w:r>
          </w:p>
          <w:p w14:paraId="776144E6" w14:textId="77777777" w:rsidR="00937190" w:rsidRPr="003C19ED" w:rsidRDefault="00937190" w:rsidP="00824FF6">
            <w:pPr>
              <w:ind w:right="-1"/>
              <w:jc w:val="both"/>
              <w:rPr>
                <w:rFonts w:ascii="Times New Roman" w:hAnsi="Times New Roman"/>
                <w:sz w:val="24"/>
                <w:szCs w:val="24"/>
                <w:lang w:val="kk-KZ" w:eastAsia="zh-CN"/>
              </w:rPr>
            </w:pPr>
            <w:r w:rsidRPr="003C19ED">
              <w:rPr>
                <w:rFonts w:ascii="Times New Roman" w:hAnsi="Times New Roman"/>
                <w:b/>
                <w:sz w:val="24"/>
                <w:szCs w:val="24"/>
                <w:lang w:val="kk-KZ" w:eastAsia="zh-CN"/>
              </w:rPr>
              <w:t>Midterm control</w:t>
            </w:r>
            <w:r w:rsidRPr="003C19ED">
              <w:rPr>
                <w:rFonts w:ascii="Times New Roman" w:hAnsi="Times New Roman"/>
                <w:sz w:val="24"/>
                <w:szCs w:val="24"/>
                <w:lang w:val="kk-KZ" w:eastAsia="zh-CN"/>
              </w:rPr>
              <w:t xml:space="preserve"> at least two times during one academic period within the same academic discipline.</w:t>
            </w:r>
          </w:p>
          <w:p w14:paraId="699D2862" w14:textId="77777777" w:rsidR="00937190" w:rsidRDefault="00937190" w:rsidP="00824FF6">
            <w:pPr>
              <w:ind w:right="-1"/>
              <w:jc w:val="both"/>
              <w:rPr>
                <w:rFonts w:ascii="Times New Roman" w:hAnsi="Times New Roman"/>
                <w:sz w:val="24"/>
                <w:szCs w:val="24"/>
                <w:lang w:val="en-US" w:eastAsia="zh-CN"/>
              </w:rPr>
            </w:pPr>
            <w:r w:rsidRPr="003C19ED">
              <w:rPr>
                <w:rFonts w:ascii="Times New Roman" w:hAnsi="Times New Roman"/>
                <w:b/>
                <w:sz w:val="24"/>
                <w:szCs w:val="24"/>
                <w:lang w:val="kk-KZ" w:eastAsia="zh-CN"/>
              </w:rPr>
              <w:t>Intermediate certification</w:t>
            </w:r>
            <w:r w:rsidRPr="003C19ED">
              <w:rPr>
                <w:rFonts w:ascii="Times New Roman" w:hAnsi="Times New Roman"/>
                <w:sz w:val="24"/>
                <w:szCs w:val="24"/>
                <w:lang w:val="kk-KZ" w:eastAsia="zh-CN"/>
              </w:rPr>
              <w:t xml:space="preserve"> is carried out in accordance with the working curriculum, academic calendar.</w:t>
            </w:r>
          </w:p>
          <w:p w14:paraId="4D23291E" w14:textId="77777777" w:rsidR="00937190" w:rsidRPr="003C19ED" w:rsidRDefault="00937190" w:rsidP="00824FF6">
            <w:pPr>
              <w:ind w:right="-1"/>
              <w:jc w:val="both"/>
              <w:rPr>
                <w:rFonts w:ascii="Times New Roman" w:hAnsi="Times New Roman"/>
                <w:sz w:val="24"/>
                <w:szCs w:val="24"/>
                <w:lang w:val="kk-KZ" w:eastAsia="zh-CN"/>
              </w:rPr>
            </w:pPr>
            <w:r w:rsidRPr="003C19ED">
              <w:rPr>
                <w:rFonts w:ascii="Times New Roman" w:hAnsi="Times New Roman"/>
                <w:sz w:val="24"/>
                <w:szCs w:val="24"/>
                <w:lang w:val="kk-KZ" w:eastAsia="zh-CN"/>
              </w:rPr>
              <w:t>Conduct forms:</w:t>
            </w:r>
          </w:p>
          <w:p w14:paraId="58ED44DB" w14:textId="77777777" w:rsidR="00937190" w:rsidRPr="003C19ED" w:rsidRDefault="00937190" w:rsidP="00937190">
            <w:pPr>
              <w:pStyle w:val="a8"/>
              <w:numPr>
                <w:ilvl w:val="0"/>
                <w:numId w:val="40"/>
              </w:numPr>
              <w:ind w:right="-1"/>
              <w:jc w:val="both"/>
              <w:rPr>
                <w:rFonts w:ascii="Times New Roman" w:eastAsiaTheme="minorHAnsi" w:hAnsi="Times New Roman"/>
                <w:sz w:val="24"/>
                <w:szCs w:val="24"/>
                <w:lang w:val="kk-KZ" w:eastAsia="zh-CN"/>
              </w:rPr>
            </w:pPr>
            <w:r w:rsidRPr="003C19ED">
              <w:rPr>
                <w:rFonts w:ascii="Times New Roman" w:eastAsiaTheme="minorHAnsi" w:hAnsi="Times New Roman"/>
                <w:sz w:val="24"/>
                <w:szCs w:val="24"/>
                <w:lang w:val="kk-KZ" w:eastAsia="zh-CN"/>
              </w:rPr>
              <w:t>exam in the form of testing;</w:t>
            </w:r>
          </w:p>
          <w:p w14:paraId="2177610C" w14:textId="77777777" w:rsidR="00937190" w:rsidRPr="003C19ED" w:rsidRDefault="00937190" w:rsidP="00937190">
            <w:pPr>
              <w:pStyle w:val="a8"/>
              <w:numPr>
                <w:ilvl w:val="0"/>
                <w:numId w:val="40"/>
              </w:numPr>
              <w:ind w:right="-1"/>
              <w:jc w:val="both"/>
              <w:rPr>
                <w:rFonts w:ascii="Times New Roman" w:eastAsiaTheme="minorHAnsi" w:hAnsi="Times New Roman"/>
                <w:sz w:val="24"/>
                <w:szCs w:val="24"/>
                <w:lang w:val="kk-KZ" w:eastAsia="zh-CN"/>
              </w:rPr>
            </w:pPr>
            <w:r w:rsidRPr="003C19ED">
              <w:rPr>
                <w:rFonts w:ascii="Times New Roman" w:eastAsiaTheme="minorHAnsi" w:hAnsi="Times New Roman"/>
                <w:sz w:val="24"/>
                <w:szCs w:val="24"/>
                <w:lang w:val="kk-KZ" w:eastAsia="zh-CN"/>
              </w:rPr>
              <w:t>oral exam;</w:t>
            </w:r>
          </w:p>
          <w:p w14:paraId="7BD2DAE1" w14:textId="77777777" w:rsidR="00937190" w:rsidRPr="003C19ED" w:rsidRDefault="00937190" w:rsidP="00937190">
            <w:pPr>
              <w:pStyle w:val="a8"/>
              <w:numPr>
                <w:ilvl w:val="0"/>
                <w:numId w:val="40"/>
              </w:numPr>
              <w:ind w:right="-1"/>
              <w:jc w:val="both"/>
              <w:rPr>
                <w:rFonts w:ascii="Times New Roman" w:eastAsiaTheme="minorHAnsi" w:hAnsi="Times New Roman"/>
                <w:sz w:val="24"/>
                <w:szCs w:val="24"/>
                <w:lang w:val="kk-KZ" w:eastAsia="zh-CN"/>
              </w:rPr>
            </w:pPr>
            <w:r w:rsidRPr="003C19ED">
              <w:rPr>
                <w:rFonts w:ascii="Times New Roman" w:eastAsiaTheme="minorHAnsi" w:hAnsi="Times New Roman"/>
                <w:sz w:val="24"/>
                <w:szCs w:val="24"/>
                <w:lang w:val="kk-KZ" w:eastAsia="zh-CN"/>
              </w:rPr>
              <w:t>a written exam;</w:t>
            </w:r>
          </w:p>
          <w:p w14:paraId="6323DB8D" w14:textId="77777777" w:rsidR="00937190" w:rsidRPr="003C19ED" w:rsidRDefault="00937190" w:rsidP="00937190">
            <w:pPr>
              <w:pStyle w:val="a8"/>
              <w:numPr>
                <w:ilvl w:val="0"/>
                <w:numId w:val="40"/>
              </w:numPr>
              <w:ind w:right="-1"/>
              <w:jc w:val="both"/>
              <w:rPr>
                <w:rFonts w:ascii="Times New Roman" w:eastAsiaTheme="minorHAnsi" w:hAnsi="Times New Roman"/>
                <w:sz w:val="24"/>
                <w:szCs w:val="24"/>
                <w:lang w:val="kk-KZ" w:eastAsia="zh-CN"/>
              </w:rPr>
            </w:pPr>
            <w:r w:rsidRPr="003C19ED">
              <w:rPr>
                <w:rFonts w:ascii="Times New Roman" w:eastAsiaTheme="minorHAnsi" w:hAnsi="Times New Roman"/>
                <w:sz w:val="24"/>
                <w:szCs w:val="24"/>
                <w:lang w:val="kk-KZ" w:eastAsia="zh-CN"/>
              </w:rPr>
              <w:t>combined exam;</w:t>
            </w:r>
          </w:p>
          <w:p w14:paraId="71AAAD20" w14:textId="77777777" w:rsidR="00937190" w:rsidRPr="006D6CD9" w:rsidRDefault="00937190" w:rsidP="00937190">
            <w:pPr>
              <w:pStyle w:val="a8"/>
              <w:numPr>
                <w:ilvl w:val="0"/>
                <w:numId w:val="40"/>
              </w:numPr>
              <w:ind w:right="-1"/>
              <w:jc w:val="both"/>
              <w:rPr>
                <w:rFonts w:ascii="Times New Roman" w:eastAsiaTheme="minorHAnsi" w:hAnsi="Times New Roman"/>
                <w:sz w:val="24"/>
                <w:szCs w:val="24"/>
                <w:lang w:val="kk-KZ" w:eastAsia="zh-CN"/>
              </w:rPr>
            </w:pPr>
            <w:r w:rsidRPr="003C19ED">
              <w:rPr>
                <w:rFonts w:ascii="Times New Roman" w:eastAsiaTheme="minorHAnsi" w:hAnsi="Times New Roman"/>
                <w:sz w:val="24"/>
                <w:szCs w:val="24"/>
                <w:lang w:val="kk-KZ" w:eastAsia="zh-CN"/>
              </w:rPr>
              <w:t>protection of practice reports.</w:t>
            </w:r>
          </w:p>
          <w:p w14:paraId="3BC09CF6" w14:textId="77777777" w:rsidR="00937190" w:rsidRPr="00E350B0" w:rsidRDefault="00937190" w:rsidP="00824FF6">
            <w:pPr>
              <w:ind w:right="-1"/>
              <w:jc w:val="both"/>
              <w:rPr>
                <w:rFonts w:ascii="Times New Roman" w:hAnsi="Times New Roman" w:cs="Times New Roman"/>
                <w:sz w:val="24"/>
                <w:szCs w:val="24"/>
                <w:lang w:eastAsia="zh-CN"/>
              </w:rPr>
            </w:pPr>
            <w:r w:rsidRPr="003C19ED">
              <w:rPr>
                <w:rFonts w:ascii="Times New Roman" w:hAnsi="Times New Roman" w:cs="Times New Roman"/>
                <w:b/>
                <w:iCs/>
                <w:sz w:val="24"/>
                <w:szCs w:val="24"/>
                <w:lang w:eastAsia="zh-CN"/>
              </w:rPr>
              <w:t>Final</w:t>
            </w:r>
            <w:r>
              <w:rPr>
                <w:rFonts w:ascii="Times New Roman" w:hAnsi="Times New Roman" w:cs="Times New Roman"/>
                <w:b/>
                <w:iCs/>
                <w:sz w:val="24"/>
                <w:szCs w:val="24"/>
                <w:lang w:val="en-US" w:eastAsia="zh-CN"/>
              </w:rPr>
              <w:t xml:space="preserve"> </w:t>
            </w:r>
            <w:proofErr w:type="spellStart"/>
            <w:r w:rsidRPr="003C19ED">
              <w:rPr>
                <w:rFonts w:ascii="Times New Roman" w:hAnsi="Times New Roman" w:cs="Times New Roman"/>
                <w:b/>
                <w:iCs/>
                <w:sz w:val="24"/>
                <w:szCs w:val="24"/>
                <w:lang w:eastAsia="zh-CN"/>
              </w:rPr>
              <w:t>certification</w:t>
            </w:r>
            <w:proofErr w:type="spellEnd"/>
            <w:r w:rsidRPr="003C19ED">
              <w:rPr>
                <w:rFonts w:ascii="Times New Roman" w:hAnsi="Times New Roman" w:cs="Times New Roman"/>
                <w:b/>
                <w:iCs/>
                <w:sz w:val="24"/>
                <w:szCs w:val="24"/>
                <w:lang w:eastAsia="zh-CN"/>
              </w:rPr>
              <w:t>.</w:t>
            </w:r>
          </w:p>
        </w:tc>
      </w:tr>
    </w:tbl>
    <w:p w14:paraId="5D16CC8C" w14:textId="77777777" w:rsidR="00937190" w:rsidRDefault="00937190" w:rsidP="00937190">
      <w:pPr>
        <w:rPr>
          <w:lang w:val="en-US"/>
        </w:rPr>
      </w:pPr>
    </w:p>
    <w:p w14:paraId="4EB2023B" w14:textId="77777777" w:rsidR="00937190" w:rsidRDefault="00937190" w:rsidP="00937190">
      <w:pPr>
        <w:rPr>
          <w:lang w:val="en-US"/>
        </w:rPr>
      </w:pPr>
    </w:p>
    <w:p w14:paraId="1E0C7670" w14:textId="77777777" w:rsidR="00937190" w:rsidRDefault="00937190" w:rsidP="00937190">
      <w:pPr>
        <w:rPr>
          <w:lang w:val="kk-KZ"/>
        </w:rPr>
      </w:pPr>
    </w:p>
    <w:p w14:paraId="5F287AD5" w14:textId="77777777" w:rsidR="00937190" w:rsidRDefault="00937190" w:rsidP="00937190">
      <w:pPr>
        <w:rPr>
          <w:lang w:val="kk-KZ"/>
        </w:rPr>
      </w:pPr>
    </w:p>
    <w:p w14:paraId="2EFD168C" w14:textId="77777777" w:rsidR="00937190" w:rsidRPr="00373034" w:rsidRDefault="00937190" w:rsidP="00937190">
      <w:pPr>
        <w:rPr>
          <w:lang w:val="kk-KZ"/>
        </w:rPr>
      </w:pPr>
    </w:p>
    <w:p w14:paraId="3E56B22E" w14:textId="77777777" w:rsidR="00937190" w:rsidRPr="00C8115F" w:rsidRDefault="00937190" w:rsidP="00937190">
      <w:pPr>
        <w:jc w:val="center"/>
        <w:rPr>
          <w:rFonts w:ascii="Times New Roman" w:hAnsi="Times New Roman" w:cs="Times New Roman"/>
          <w:b/>
          <w:bCs/>
          <w:sz w:val="28"/>
          <w:szCs w:val="28"/>
          <w:lang w:val="en-US"/>
        </w:rPr>
      </w:pPr>
      <w:r>
        <w:rPr>
          <w:rFonts w:ascii="Times New Roman" w:hAnsi="Times New Roman" w:cs="Times New Roman"/>
          <w:b/>
          <w:bCs/>
          <w:sz w:val="28"/>
          <w:szCs w:val="28"/>
          <w:lang w:val="kk-KZ"/>
        </w:rPr>
        <w:lastRenderedPageBreak/>
        <w:t xml:space="preserve">7 </w:t>
      </w:r>
      <w:r w:rsidRPr="00C8115F">
        <w:rPr>
          <w:rFonts w:ascii="Times New Roman" w:hAnsi="Times New Roman" w:cs="Times New Roman"/>
          <w:b/>
          <w:bCs/>
          <w:sz w:val="28"/>
          <w:szCs w:val="28"/>
          <w:lang w:val="en-US"/>
        </w:rPr>
        <w:t>EDUCATIONAL AND RESOURCE SUPPORT OF THE EP</w:t>
      </w:r>
    </w:p>
    <w:tbl>
      <w:tblPr>
        <w:tblStyle w:val="aa"/>
        <w:tblW w:w="10178" w:type="dxa"/>
        <w:tblInd w:w="-5" w:type="dxa"/>
        <w:tblLook w:val="04A0" w:firstRow="1" w:lastRow="0" w:firstColumn="1" w:lastColumn="0" w:noHBand="0" w:noVBand="1"/>
      </w:tblPr>
      <w:tblGrid>
        <w:gridCol w:w="3121"/>
        <w:gridCol w:w="7057"/>
      </w:tblGrid>
      <w:tr w:rsidR="00937190" w:rsidRPr="00E0564D" w14:paraId="4FEDD7C0" w14:textId="77777777" w:rsidTr="00824FF6">
        <w:tc>
          <w:tcPr>
            <w:tcW w:w="2694" w:type="dxa"/>
          </w:tcPr>
          <w:p w14:paraId="1EFE66D4" w14:textId="77777777" w:rsidR="00937190" w:rsidRPr="00FD283F" w:rsidRDefault="00937190" w:rsidP="00824FF6">
            <w:pPr>
              <w:tabs>
                <w:tab w:val="left" w:pos="427"/>
              </w:tabs>
              <w:spacing w:before="200"/>
              <w:ind w:right="-1"/>
              <w:jc w:val="both"/>
              <w:rPr>
                <w:rFonts w:ascii="Times New Roman" w:hAnsi="Times New Roman"/>
                <w:b/>
                <w:bCs/>
                <w:sz w:val="24"/>
                <w:szCs w:val="24"/>
                <w:lang w:eastAsia="zh-CN"/>
              </w:rPr>
            </w:pPr>
            <w:proofErr w:type="spellStart"/>
            <w:r w:rsidRPr="00F021A5">
              <w:rPr>
                <w:rFonts w:ascii="Times New Roman" w:hAnsi="Times New Roman"/>
                <w:b/>
                <w:bCs/>
                <w:sz w:val="24"/>
                <w:szCs w:val="24"/>
                <w:lang w:eastAsia="zh-CN"/>
              </w:rPr>
              <w:t>InformationResourceCenter</w:t>
            </w:r>
            <w:proofErr w:type="spellEnd"/>
          </w:p>
        </w:tc>
        <w:tc>
          <w:tcPr>
            <w:tcW w:w="7484" w:type="dxa"/>
          </w:tcPr>
          <w:p w14:paraId="20BB9DDF" w14:textId="77777777" w:rsidR="00937190" w:rsidRDefault="00937190" w:rsidP="00824FF6">
            <w:pPr>
              <w:ind w:right="-1"/>
              <w:jc w:val="both"/>
              <w:rPr>
                <w:rFonts w:ascii="Times New Roman" w:hAnsi="Times New Roman" w:cs="Times New Roman"/>
                <w:iCs/>
                <w:sz w:val="24"/>
                <w:szCs w:val="24"/>
                <w:lang w:val="en-US" w:eastAsia="zh-CN"/>
              </w:rPr>
            </w:pPr>
            <w:r>
              <w:rPr>
                <w:rFonts w:ascii="Times New Roman" w:hAnsi="Times New Roman" w:cs="Times New Roman"/>
                <w:iCs/>
                <w:sz w:val="24"/>
                <w:szCs w:val="24"/>
                <w:lang w:val="kk-KZ" w:eastAsia="zh-CN"/>
              </w:rPr>
              <w:t xml:space="preserve">The structure of the </w:t>
            </w:r>
            <w:r>
              <w:rPr>
                <w:rFonts w:ascii="Times New Roman" w:hAnsi="Times New Roman" w:cs="Times New Roman"/>
                <w:iCs/>
                <w:sz w:val="24"/>
                <w:szCs w:val="24"/>
                <w:lang w:val="en-US" w:eastAsia="zh-CN"/>
              </w:rPr>
              <w:t>EIC</w:t>
            </w:r>
            <w:r w:rsidRPr="00F021A5">
              <w:rPr>
                <w:rFonts w:ascii="Times New Roman" w:hAnsi="Times New Roman" w:cs="Times New Roman"/>
                <w:iCs/>
                <w:sz w:val="24"/>
                <w:szCs w:val="24"/>
                <w:lang w:val="kk-KZ" w:eastAsia="zh-CN"/>
              </w:rPr>
              <w:t xml:space="preserve"> includes 6 subscriptions, 16 reading rooms, 2 electronic resource centers (ERC). The basis of the n</w:t>
            </w:r>
            <w:r>
              <w:rPr>
                <w:rFonts w:ascii="Times New Roman" w:hAnsi="Times New Roman" w:cs="Times New Roman"/>
                <w:iCs/>
                <w:sz w:val="24"/>
                <w:szCs w:val="24"/>
                <w:lang w:val="kk-KZ" w:eastAsia="zh-CN"/>
              </w:rPr>
              <w:t xml:space="preserve">etwork infrastructure of the </w:t>
            </w:r>
            <w:r>
              <w:rPr>
                <w:rFonts w:ascii="Times New Roman" w:hAnsi="Times New Roman" w:cs="Times New Roman"/>
                <w:iCs/>
                <w:sz w:val="24"/>
                <w:szCs w:val="24"/>
                <w:lang w:val="en-US" w:eastAsia="zh-CN"/>
              </w:rPr>
              <w:t>EIC</w:t>
            </w:r>
            <w:r w:rsidRPr="00F021A5">
              <w:rPr>
                <w:rFonts w:ascii="Times New Roman" w:hAnsi="Times New Roman" w:cs="Times New Roman"/>
                <w:iCs/>
                <w:sz w:val="24"/>
                <w:szCs w:val="24"/>
                <w:lang w:val="kk-KZ" w:eastAsia="zh-CN"/>
              </w:rPr>
              <w:t xml:space="preserve"> is 180 computers with Internet access, 110 workstations, 6 interactive whiteboards, 2 video doubles, 1 video conferencing s</w:t>
            </w:r>
            <w:r>
              <w:rPr>
                <w:rFonts w:ascii="Times New Roman" w:hAnsi="Times New Roman" w:cs="Times New Roman"/>
                <w:iCs/>
                <w:sz w:val="24"/>
                <w:szCs w:val="24"/>
                <w:lang w:val="kk-KZ" w:eastAsia="zh-CN"/>
              </w:rPr>
              <w:t>ystem, 3 scanners of A-4 format</w:t>
            </w:r>
            <w:r>
              <w:rPr>
                <w:rFonts w:ascii="Times New Roman" w:hAnsi="Times New Roman" w:cs="Times New Roman"/>
                <w:iCs/>
                <w:sz w:val="24"/>
                <w:szCs w:val="24"/>
                <w:lang w:val="en-US" w:eastAsia="zh-CN"/>
              </w:rPr>
              <w:t xml:space="preserve"> and</w:t>
            </w:r>
            <w:r>
              <w:rPr>
                <w:rFonts w:ascii="Times New Roman" w:hAnsi="Times New Roman" w:cs="Times New Roman"/>
                <w:iCs/>
                <w:sz w:val="24"/>
                <w:szCs w:val="24"/>
                <w:lang w:val="kk-KZ" w:eastAsia="zh-CN"/>
              </w:rPr>
              <w:t xml:space="preserve"> 3. The software of the </w:t>
            </w:r>
            <w:r>
              <w:rPr>
                <w:rFonts w:ascii="Times New Roman" w:hAnsi="Times New Roman" w:cs="Times New Roman"/>
                <w:iCs/>
                <w:sz w:val="24"/>
                <w:szCs w:val="24"/>
                <w:lang w:val="en-US" w:eastAsia="zh-CN"/>
              </w:rPr>
              <w:t>EIC</w:t>
            </w:r>
            <w:r w:rsidRPr="00F021A5">
              <w:rPr>
                <w:rFonts w:ascii="Times New Roman" w:hAnsi="Times New Roman" w:cs="Times New Roman"/>
                <w:iCs/>
                <w:sz w:val="24"/>
                <w:szCs w:val="24"/>
                <w:lang w:val="kk-KZ" w:eastAsia="zh-CN"/>
              </w:rPr>
              <w:t xml:space="preserve"> is AIBS "IRBIS-64" under MS Windows ( basic set of 6 modules), stand-alone server for uninterrupted operation in the IRBIS system.</w:t>
            </w:r>
          </w:p>
          <w:p w14:paraId="58A43918" w14:textId="77777777" w:rsidR="00937190" w:rsidRPr="00F021A5" w:rsidRDefault="00937190" w:rsidP="00824FF6">
            <w:pPr>
              <w:ind w:right="-1"/>
              <w:jc w:val="both"/>
              <w:rPr>
                <w:rFonts w:ascii="Times New Roman" w:hAnsi="Times New Roman" w:cs="Times New Roman"/>
                <w:iCs/>
                <w:sz w:val="24"/>
                <w:szCs w:val="24"/>
                <w:lang w:val="en-US" w:eastAsia="zh-CN"/>
              </w:rPr>
            </w:pPr>
            <w:r w:rsidRPr="00F021A5">
              <w:rPr>
                <w:rFonts w:ascii="Times New Roman" w:hAnsi="Times New Roman" w:cs="Times New Roman"/>
                <w:iCs/>
                <w:sz w:val="24"/>
                <w:szCs w:val="24"/>
                <w:lang w:val="en-US" w:eastAsia="zh-CN"/>
              </w:rPr>
              <w:t>The library fund is reflected in the electronic catalog available to users on the site http://lib.ukgu.kz on-line 24 hours 7 days a week.</w:t>
            </w:r>
          </w:p>
          <w:p w14:paraId="2F2F39B1" w14:textId="77777777" w:rsidR="00937190" w:rsidRPr="00F021A5" w:rsidRDefault="00937190" w:rsidP="00824FF6">
            <w:pPr>
              <w:ind w:right="-1"/>
              <w:jc w:val="both"/>
              <w:rPr>
                <w:rFonts w:ascii="Times New Roman" w:hAnsi="Times New Roman" w:cs="Times New Roman"/>
                <w:iCs/>
                <w:sz w:val="24"/>
                <w:szCs w:val="24"/>
                <w:lang w:val="en-US" w:eastAsia="zh-CN"/>
              </w:rPr>
            </w:pPr>
            <w:r w:rsidRPr="00F021A5">
              <w:rPr>
                <w:rFonts w:ascii="Times New Roman" w:hAnsi="Times New Roman" w:cs="Times New Roman"/>
                <w:iCs/>
                <w:sz w:val="24"/>
                <w:szCs w:val="24"/>
                <w:lang w:val="en-US" w:eastAsia="zh-CN"/>
              </w:rPr>
              <w:t>Thematic databases of their own generation have been created: "</w:t>
            </w:r>
            <w:proofErr w:type="spellStart"/>
            <w:r w:rsidRPr="00F021A5">
              <w:rPr>
                <w:rFonts w:ascii="Times New Roman" w:hAnsi="Times New Roman" w:cs="Times New Roman"/>
                <w:iCs/>
                <w:sz w:val="24"/>
                <w:szCs w:val="24"/>
                <w:lang w:val="en-US" w:eastAsia="zh-CN"/>
              </w:rPr>
              <w:t>Almamater</w:t>
            </w:r>
            <w:proofErr w:type="spellEnd"/>
            <w:r w:rsidRPr="00F021A5">
              <w:rPr>
                <w:rFonts w:ascii="Times New Roman" w:hAnsi="Times New Roman" w:cs="Times New Roman"/>
                <w:iCs/>
                <w:sz w:val="24"/>
                <w:szCs w:val="24"/>
                <w:lang w:val="en-US" w:eastAsia="zh-CN"/>
              </w:rPr>
              <w:t>", "Proceedings of SKSU scientists", "Electronic archive". Online access fro</w:t>
            </w:r>
            <w:r>
              <w:rPr>
                <w:rFonts w:ascii="Times New Roman" w:hAnsi="Times New Roman" w:cs="Times New Roman"/>
                <w:iCs/>
                <w:sz w:val="24"/>
                <w:szCs w:val="24"/>
                <w:lang w:val="en-US" w:eastAsia="zh-CN"/>
              </w:rPr>
              <w:t>m any device in 24/7 mode via the</w:t>
            </w:r>
            <w:r w:rsidRPr="00F021A5">
              <w:rPr>
                <w:rFonts w:ascii="Times New Roman" w:hAnsi="Times New Roman" w:cs="Times New Roman"/>
                <w:iCs/>
                <w:sz w:val="24"/>
                <w:szCs w:val="24"/>
                <w:lang w:val="en-US" w:eastAsia="zh-CN"/>
              </w:rPr>
              <w:t xml:space="preserve"> external link http://articles.ukgu.kz/ru/pps.</w:t>
            </w:r>
          </w:p>
          <w:p w14:paraId="41C50B53" w14:textId="77777777" w:rsidR="00937190" w:rsidRPr="00F021A5" w:rsidRDefault="00937190" w:rsidP="00824FF6">
            <w:pPr>
              <w:ind w:right="-1"/>
              <w:jc w:val="both"/>
              <w:rPr>
                <w:rFonts w:ascii="Times New Roman" w:hAnsi="Times New Roman" w:cs="Times New Roman"/>
                <w:iCs/>
                <w:sz w:val="24"/>
                <w:szCs w:val="24"/>
                <w:lang w:val="en-US" w:eastAsia="zh-CN"/>
              </w:rPr>
            </w:pPr>
            <w:r w:rsidRPr="00F021A5">
              <w:rPr>
                <w:rFonts w:ascii="Times New Roman" w:hAnsi="Times New Roman" w:cs="Times New Roman"/>
                <w:iCs/>
                <w:sz w:val="24"/>
                <w:szCs w:val="24"/>
                <w:lang w:val="en-US" w:eastAsia="zh-CN"/>
              </w:rPr>
              <w:t>Working with catalogs in electronic form. EC consists of 9 databases: "Books", "Articles", "Periodicals", "Proceedings of the teaching staff of SKSU", "Rare Book</w:t>
            </w:r>
            <w:r>
              <w:rPr>
                <w:rFonts w:ascii="Times New Roman" w:hAnsi="Times New Roman" w:cs="Times New Roman"/>
                <w:iCs/>
                <w:sz w:val="24"/>
                <w:szCs w:val="24"/>
                <w:lang w:val="en-US" w:eastAsia="zh-CN"/>
              </w:rPr>
              <w:t>s", "Electronic Fund", "SKS</w:t>
            </w:r>
            <w:r w:rsidRPr="00F021A5">
              <w:rPr>
                <w:rFonts w:ascii="Times New Roman" w:hAnsi="Times New Roman" w:cs="Times New Roman"/>
                <w:iCs/>
                <w:sz w:val="24"/>
                <w:szCs w:val="24"/>
                <w:lang w:val="en-US" w:eastAsia="zh-CN"/>
              </w:rPr>
              <w:t>U in Print", "Readers" "SKU".</w:t>
            </w:r>
          </w:p>
          <w:p w14:paraId="3F5048B1" w14:textId="77777777" w:rsidR="00937190" w:rsidRPr="00F021A5" w:rsidRDefault="00937190" w:rsidP="00824FF6">
            <w:pPr>
              <w:ind w:right="-1"/>
              <w:jc w:val="both"/>
              <w:rPr>
                <w:rFonts w:ascii="Times New Roman" w:hAnsi="Times New Roman" w:cs="Times New Roman"/>
                <w:iCs/>
                <w:sz w:val="24"/>
                <w:szCs w:val="24"/>
                <w:lang w:val="en-US" w:eastAsia="zh-CN"/>
              </w:rPr>
            </w:pPr>
            <w:r w:rsidRPr="00F021A5">
              <w:rPr>
                <w:rFonts w:ascii="Times New Roman" w:hAnsi="Times New Roman" w:cs="Times New Roman"/>
                <w:iCs/>
                <w:sz w:val="24"/>
                <w:szCs w:val="24"/>
                <w:lang w:val="en-US" w:eastAsia="zh-CN"/>
              </w:rPr>
              <w:t xml:space="preserve">The JIC provides its users with 3 options for accessing its own electronic information resources: from the “Electronic Catalog” terminals </w:t>
            </w:r>
            <w:r>
              <w:rPr>
                <w:rFonts w:ascii="Times New Roman" w:hAnsi="Times New Roman" w:cs="Times New Roman"/>
                <w:iCs/>
                <w:sz w:val="24"/>
                <w:szCs w:val="24"/>
                <w:lang w:val="en-US" w:eastAsia="zh-CN"/>
              </w:rPr>
              <w:t>in the catalog hall and in the E</w:t>
            </w:r>
            <w:r w:rsidRPr="00F021A5">
              <w:rPr>
                <w:rFonts w:ascii="Times New Roman" w:hAnsi="Times New Roman" w:cs="Times New Roman"/>
                <w:iCs/>
                <w:sz w:val="24"/>
                <w:szCs w:val="24"/>
                <w:lang w:val="en-US" w:eastAsia="zh-CN"/>
              </w:rPr>
              <w:t>IC subdivisions; through the information network of the university for faculties and departments; remotely on the library website http://lib.ukgu.kz/.</w:t>
            </w:r>
          </w:p>
          <w:p w14:paraId="06018A77" w14:textId="77777777" w:rsidR="00937190" w:rsidRPr="00F021A5" w:rsidRDefault="00937190" w:rsidP="00824FF6">
            <w:pPr>
              <w:ind w:right="-1"/>
              <w:jc w:val="both"/>
              <w:rPr>
                <w:rFonts w:ascii="Times New Roman" w:hAnsi="Times New Roman" w:cs="Times New Roman"/>
                <w:iCs/>
                <w:sz w:val="24"/>
                <w:szCs w:val="24"/>
                <w:lang w:val="en-US" w:eastAsia="zh-CN"/>
              </w:rPr>
            </w:pPr>
            <w:r w:rsidRPr="00F021A5">
              <w:rPr>
                <w:rFonts w:ascii="Times New Roman" w:hAnsi="Times New Roman" w:cs="Times New Roman"/>
                <w:iCs/>
                <w:sz w:val="24"/>
                <w:szCs w:val="24"/>
                <w:lang w:val="en-US" w:eastAsia="zh-CN"/>
              </w:rPr>
              <w:t>Open access to international and republican resources: "SpringerLink", "</w:t>
            </w:r>
            <w:proofErr w:type="spellStart"/>
            <w:r w:rsidRPr="00F021A5">
              <w:rPr>
                <w:rFonts w:ascii="Times New Roman" w:hAnsi="Times New Roman" w:cs="Times New Roman"/>
                <w:iCs/>
                <w:sz w:val="24"/>
                <w:szCs w:val="24"/>
                <w:lang w:val="en-US" w:eastAsia="zh-CN"/>
              </w:rPr>
              <w:t>Polpred</w:t>
            </w:r>
            <w:proofErr w:type="spellEnd"/>
            <w:r w:rsidRPr="00F021A5">
              <w:rPr>
                <w:rFonts w:ascii="Times New Roman" w:hAnsi="Times New Roman" w:cs="Times New Roman"/>
                <w:iCs/>
                <w:sz w:val="24"/>
                <w:szCs w:val="24"/>
                <w:lang w:val="en-US" w:eastAsia="zh-CN"/>
              </w:rPr>
              <w:t>", "Web of Science", "EBSCO", "Epigraph", to electronic versions of scientific journals in the public domain, "Zan", "RMEB", "</w:t>
            </w:r>
            <w:proofErr w:type="spellStart"/>
            <w:r w:rsidRPr="00F021A5">
              <w:rPr>
                <w:rFonts w:ascii="Times New Roman" w:hAnsi="Times New Roman" w:cs="Times New Roman"/>
                <w:iCs/>
                <w:sz w:val="24"/>
                <w:szCs w:val="24"/>
                <w:lang w:val="en-US" w:eastAsia="zh-CN"/>
              </w:rPr>
              <w:t>Adebiet</w:t>
            </w:r>
            <w:proofErr w:type="spellEnd"/>
            <w:r w:rsidRPr="00F021A5">
              <w:rPr>
                <w:rFonts w:ascii="Times New Roman" w:hAnsi="Times New Roman" w:cs="Times New Roman"/>
                <w:iCs/>
                <w:sz w:val="24"/>
                <w:szCs w:val="24"/>
                <w:lang w:val="en-US" w:eastAsia="zh-CN"/>
              </w:rPr>
              <w:t>" , Digital library "</w:t>
            </w:r>
            <w:proofErr w:type="spellStart"/>
            <w:r w:rsidRPr="00F021A5">
              <w:rPr>
                <w:rFonts w:ascii="Times New Roman" w:hAnsi="Times New Roman" w:cs="Times New Roman"/>
                <w:iCs/>
                <w:sz w:val="24"/>
                <w:szCs w:val="24"/>
                <w:lang w:val="en-US" w:eastAsia="zh-CN"/>
              </w:rPr>
              <w:t>Aknurpress</w:t>
            </w:r>
            <w:proofErr w:type="spellEnd"/>
            <w:r w:rsidRPr="00F021A5">
              <w:rPr>
                <w:rFonts w:ascii="Times New Roman" w:hAnsi="Times New Roman" w:cs="Times New Roman"/>
                <w:iCs/>
                <w:sz w:val="24"/>
                <w:szCs w:val="24"/>
                <w:lang w:val="en-US" w:eastAsia="zh-CN"/>
              </w:rPr>
              <w:t>", "Smart-</w:t>
            </w:r>
            <w:proofErr w:type="spellStart"/>
            <w:r w:rsidRPr="00F021A5">
              <w:rPr>
                <w:rFonts w:ascii="Times New Roman" w:hAnsi="Times New Roman" w:cs="Times New Roman"/>
                <w:iCs/>
                <w:sz w:val="24"/>
                <w:szCs w:val="24"/>
                <w:lang w:val="en-US" w:eastAsia="zh-CN"/>
              </w:rPr>
              <w:t>kіt</w:t>
            </w:r>
            <w:r>
              <w:rPr>
                <w:rFonts w:ascii="Times New Roman" w:hAnsi="Times New Roman" w:cs="Times New Roman"/>
                <w:iCs/>
                <w:sz w:val="24"/>
                <w:szCs w:val="24"/>
                <w:lang w:val="en-US" w:eastAsia="zh-CN"/>
              </w:rPr>
              <w:t>аp</w:t>
            </w:r>
            <w:proofErr w:type="spellEnd"/>
            <w:r>
              <w:rPr>
                <w:rFonts w:ascii="Times New Roman" w:hAnsi="Times New Roman" w:cs="Times New Roman"/>
                <w:iCs/>
                <w:sz w:val="24"/>
                <w:szCs w:val="24"/>
                <w:lang w:val="en-US" w:eastAsia="zh-CN"/>
              </w:rPr>
              <w:t>", "</w:t>
            </w:r>
            <w:proofErr w:type="spellStart"/>
            <w:r>
              <w:rPr>
                <w:rFonts w:ascii="Times New Roman" w:hAnsi="Times New Roman" w:cs="Times New Roman"/>
                <w:iCs/>
                <w:sz w:val="24"/>
                <w:szCs w:val="24"/>
                <w:lang w:val="en-US" w:eastAsia="zh-CN"/>
              </w:rPr>
              <w:t>Kitаp</w:t>
            </w:r>
            <w:r w:rsidRPr="00F021A5">
              <w:rPr>
                <w:rFonts w:ascii="Times New Roman" w:hAnsi="Times New Roman" w:cs="Times New Roman"/>
                <w:iCs/>
                <w:sz w:val="24"/>
                <w:szCs w:val="24"/>
                <w:lang w:val="en-US" w:eastAsia="zh-CN"/>
              </w:rPr>
              <w:t>.кz</w:t>
            </w:r>
            <w:proofErr w:type="spellEnd"/>
            <w:r w:rsidRPr="00F021A5">
              <w:rPr>
                <w:rFonts w:ascii="Times New Roman" w:hAnsi="Times New Roman" w:cs="Times New Roman"/>
                <w:iCs/>
                <w:sz w:val="24"/>
                <w:szCs w:val="24"/>
                <w:lang w:val="en-US" w:eastAsia="zh-CN"/>
              </w:rPr>
              <w:t>", etc.</w:t>
            </w:r>
          </w:p>
          <w:p w14:paraId="0429BABF" w14:textId="77777777" w:rsidR="00937190" w:rsidRPr="00F021A5" w:rsidRDefault="00937190" w:rsidP="00824FF6">
            <w:pPr>
              <w:ind w:right="-1"/>
              <w:jc w:val="both"/>
              <w:rPr>
                <w:rFonts w:ascii="Times New Roman" w:hAnsi="Times New Roman" w:cs="Times New Roman"/>
                <w:iCs/>
                <w:sz w:val="24"/>
                <w:szCs w:val="24"/>
                <w:lang w:val="en-US" w:eastAsia="zh-CN"/>
              </w:rPr>
            </w:pPr>
            <w:r w:rsidRPr="00F021A5">
              <w:rPr>
                <w:rFonts w:ascii="Times New Roman" w:hAnsi="Times New Roman" w:cs="Times New Roman"/>
                <w:iCs/>
                <w:sz w:val="24"/>
                <w:szCs w:val="24"/>
                <w:lang w:val="en-US" w:eastAsia="zh-CN"/>
              </w:rPr>
              <w:t>For people with special needs and disabilities, the library website has been adapted to the work of visually impaired users</w:t>
            </w:r>
            <w:r>
              <w:rPr>
                <w:rFonts w:ascii="Times New Roman" w:hAnsi="Times New Roman" w:cs="Times New Roman"/>
                <w:iCs/>
                <w:sz w:val="24"/>
                <w:szCs w:val="24"/>
                <w:lang w:val="en-US" w:eastAsia="zh-CN"/>
              </w:rPr>
              <w:t>.</w:t>
            </w:r>
          </w:p>
        </w:tc>
      </w:tr>
      <w:tr w:rsidR="00937190" w:rsidRPr="00E0564D" w14:paraId="2F7B3B03" w14:textId="77777777" w:rsidTr="00824FF6">
        <w:tc>
          <w:tcPr>
            <w:tcW w:w="2694" w:type="dxa"/>
          </w:tcPr>
          <w:p w14:paraId="727ABA96" w14:textId="77777777" w:rsidR="00937190" w:rsidRDefault="00937190" w:rsidP="00824FF6">
            <w:pPr>
              <w:tabs>
                <w:tab w:val="left" w:pos="427"/>
              </w:tabs>
              <w:spacing w:before="200"/>
              <w:ind w:right="-1"/>
              <w:jc w:val="both"/>
              <w:rPr>
                <w:rFonts w:ascii="Times New Roman" w:hAnsi="Times New Roman"/>
                <w:b/>
                <w:bCs/>
                <w:sz w:val="24"/>
                <w:szCs w:val="24"/>
                <w:lang w:eastAsia="zh-CN"/>
              </w:rPr>
            </w:pPr>
            <w:proofErr w:type="spellStart"/>
            <w:r w:rsidRPr="00C40E4B">
              <w:rPr>
                <w:rFonts w:ascii="Times New Roman" w:hAnsi="Times New Roman"/>
                <w:b/>
                <w:bCs/>
                <w:sz w:val="24"/>
                <w:szCs w:val="24"/>
                <w:lang w:eastAsia="zh-CN"/>
              </w:rPr>
              <w:t>Material</w:t>
            </w:r>
            <w:proofErr w:type="spellEnd"/>
            <w:r>
              <w:rPr>
                <w:rFonts w:ascii="Times New Roman" w:hAnsi="Times New Roman"/>
                <w:b/>
                <w:bCs/>
                <w:sz w:val="24"/>
                <w:szCs w:val="24"/>
                <w:lang w:val="en-US" w:eastAsia="zh-CN"/>
              </w:rPr>
              <w:t xml:space="preserve"> </w:t>
            </w:r>
            <w:proofErr w:type="spellStart"/>
            <w:r w:rsidRPr="00C40E4B">
              <w:rPr>
                <w:rFonts w:ascii="Times New Roman" w:hAnsi="Times New Roman"/>
                <w:b/>
                <w:bCs/>
                <w:sz w:val="24"/>
                <w:szCs w:val="24"/>
                <w:lang w:eastAsia="zh-CN"/>
              </w:rPr>
              <w:t>and</w:t>
            </w:r>
            <w:proofErr w:type="spellEnd"/>
            <w:r>
              <w:rPr>
                <w:rFonts w:ascii="Times New Roman" w:hAnsi="Times New Roman"/>
                <w:b/>
                <w:bCs/>
                <w:sz w:val="24"/>
                <w:szCs w:val="24"/>
                <w:lang w:val="en-US" w:eastAsia="zh-CN"/>
              </w:rPr>
              <w:t xml:space="preserve"> </w:t>
            </w:r>
            <w:proofErr w:type="spellStart"/>
            <w:r w:rsidRPr="00C40E4B">
              <w:rPr>
                <w:rFonts w:ascii="Times New Roman" w:hAnsi="Times New Roman"/>
                <w:b/>
                <w:bCs/>
                <w:sz w:val="24"/>
                <w:szCs w:val="24"/>
                <w:lang w:eastAsia="zh-CN"/>
              </w:rPr>
              <w:t>technical</w:t>
            </w:r>
            <w:proofErr w:type="spellEnd"/>
            <w:r>
              <w:rPr>
                <w:rFonts w:ascii="Times New Roman" w:hAnsi="Times New Roman"/>
                <w:b/>
                <w:bCs/>
                <w:sz w:val="24"/>
                <w:szCs w:val="24"/>
                <w:lang w:val="en-US" w:eastAsia="zh-CN"/>
              </w:rPr>
              <w:t xml:space="preserve"> </w:t>
            </w:r>
            <w:proofErr w:type="spellStart"/>
            <w:r w:rsidRPr="00C40E4B">
              <w:rPr>
                <w:rFonts w:ascii="Times New Roman" w:hAnsi="Times New Roman"/>
                <w:b/>
                <w:bCs/>
                <w:sz w:val="24"/>
                <w:szCs w:val="24"/>
                <w:lang w:eastAsia="zh-CN"/>
              </w:rPr>
              <w:t>base</w:t>
            </w:r>
            <w:proofErr w:type="spellEnd"/>
          </w:p>
        </w:tc>
        <w:tc>
          <w:tcPr>
            <w:tcW w:w="7484" w:type="dxa"/>
          </w:tcPr>
          <w:p w14:paraId="69550486" w14:textId="77777777" w:rsidR="00937190" w:rsidRPr="001D4EDE" w:rsidRDefault="00937190" w:rsidP="00824FF6">
            <w:pPr>
              <w:rPr>
                <w:rFonts w:ascii="Times New Roman" w:hAnsi="Times New Roman" w:cs="Times New Roman"/>
                <w:sz w:val="24"/>
                <w:szCs w:val="24"/>
                <w:lang w:val="en-US"/>
              </w:rPr>
            </w:pPr>
            <w:r w:rsidRPr="001D4EDE">
              <w:rPr>
                <w:rFonts w:ascii="Times New Roman" w:hAnsi="Times New Roman" w:cs="Times New Roman"/>
                <w:sz w:val="24"/>
                <w:szCs w:val="24"/>
                <w:lang w:val="en-US"/>
              </w:rPr>
              <w:t xml:space="preserve">- Laboratory Technology of pharmaceutical production; </w:t>
            </w:r>
          </w:p>
          <w:p w14:paraId="7D9B8894" w14:textId="77777777" w:rsidR="00937190" w:rsidRPr="001D4EDE" w:rsidRDefault="00937190" w:rsidP="00824FF6">
            <w:pPr>
              <w:rPr>
                <w:rFonts w:ascii="Times New Roman" w:hAnsi="Times New Roman" w:cs="Times New Roman"/>
                <w:sz w:val="24"/>
                <w:szCs w:val="24"/>
                <w:lang w:val="en-US"/>
              </w:rPr>
            </w:pPr>
            <w:r w:rsidRPr="001D4EDE">
              <w:rPr>
                <w:rFonts w:ascii="Times New Roman" w:hAnsi="Times New Roman" w:cs="Times New Roman"/>
                <w:sz w:val="24"/>
                <w:szCs w:val="24"/>
                <w:lang w:val="en-US"/>
              </w:rPr>
              <w:t>- Laboratory of Pharmaceutical Chemistry and Chemistry of natural compounds;</w:t>
            </w:r>
          </w:p>
          <w:p w14:paraId="52D3984A" w14:textId="77777777" w:rsidR="00937190" w:rsidRPr="001D4EDE" w:rsidRDefault="00937190" w:rsidP="00824FF6">
            <w:pPr>
              <w:rPr>
                <w:rFonts w:ascii="Times New Roman" w:hAnsi="Times New Roman" w:cs="Times New Roman"/>
                <w:sz w:val="24"/>
                <w:szCs w:val="24"/>
                <w:lang w:val="en-US"/>
              </w:rPr>
            </w:pPr>
            <w:r w:rsidRPr="001D4EDE">
              <w:rPr>
                <w:rFonts w:ascii="Times New Roman" w:hAnsi="Times New Roman" w:cs="Times New Roman"/>
                <w:sz w:val="24"/>
                <w:szCs w:val="24"/>
                <w:lang w:val="en-US"/>
              </w:rPr>
              <w:t xml:space="preserve">- Research laboratory; </w:t>
            </w:r>
          </w:p>
          <w:p w14:paraId="1A8638E9" w14:textId="77777777" w:rsidR="00937190" w:rsidRPr="001D4EDE" w:rsidRDefault="00937190" w:rsidP="00824FF6">
            <w:pPr>
              <w:rPr>
                <w:rFonts w:ascii="Times New Roman" w:hAnsi="Times New Roman" w:cs="Times New Roman"/>
                <w:sz w:val="24"/>
                <w:szCs w:val="24"/>
                <w:lang w:val="en-US"/>
              </w:rPr>
            </w:pPr>
            <w:r w:rsidRPr="001D4EDE">
              <w:rPr>
                <w:rFonts w:ascii="Times New Roman" w:hAnsi="Times New Roman" w:cs="Times New Roman"/>
                <w:sz w:val="24"/>
                <w:szCs w:val="24"/>
                <w:lang w:val="en-US"/>
              </w:rPr>
              <w:t>- IRLIP KB</w:t>
            </w:r>
            <w:r>
              <w:rPr>
                <w:rFonts w:ascii="Times New Roman" w:hAnsi="Times New Roman" w:cs="Times New Roman"/>
                <w:sz w:val="24"/>
                <w:szCs w:val="24"/>
                <w:lang w:val="en-US"/>
              </w:rPr>
              <w:t>M</w:t>
            </w:r>
            <w:r w:rsidRPr="001D4EDE">
              <w:rPr>
                <w:rFonts w:ascii="Times New Roman" w:hAnsi="Times New Roman" w:cs="Times New Roman"/>
                <w:sz w:val="24"/>
                <w:szCs w:val="24"/>
                <w:lang w:val="en-US"/>
              </w:rPr>
              <w:t xml:space="preserve"> Laboratory;</w:t>
            </w:r>
          </w:p>
          <w:p w14:paraId="2A41F6F2" w14:textId="77777777" w:rsidR="00937190" w:rsidRPr="001D4EDE" w:rsidRDefault="00937190" w:rsidP="00824FF6">
            <w:pPr>
              <w:rPr>
                <w:rFonts w:ascii="Times New Roman" w:hAnsi="Times New Roman" w:cs="Times New Roman"/>
                <w:sz w:val="24"/>
                <w:szCs w:val="24"/>
                <w:lang w:val="en-US"/>
              </w:rPr>
            </w:pPr>
            <w:r w:rsidRPr="001D4EDE">
              <w:rPr>
                <w:rFonts w:ascii="Times New Roman" w:hAnsi="Times New Roman" w:cs="Times New Roman"/>
                <w:sz w:val="24"/>
                <w:szCs w:val="24"/>
                <w:lang w:val="en-US"/>
              </w:rPr>
              <w:t>- SAPA Laboratory;</w:t>
            </w:r>
          </w:p>
          <w:p w14:paraId="3FAB7383" w14:textId="77777777" w:rsidR="00937190" w:rsidRPr="001D4EDE" w:rsidRDefault="00937190" w:rsidP="00824FF6">
            <w:pPr>
              <w:rPr>
                <w:rFonts w:ascii="Times New Roman" w:hAnsi="Times New Roman" w:cs="Times New Roman"/>
                <w:b/>
                <w:iCs/>
                <w:sz w:val="24"/>
                <w:szCs w:val="24"/>
                <w:lang w:val="en-US" w:eastAsia="zh-CN"/>
              </w:rPr>
            </w:pPr>
            <w:r w:rsidRPr="001D4EDE">
              <w:rPr>
                <w:rFonts w:ascii="Times New Roman" w:hAnsi="Times New Roman" w:cs="Times New Roman"/>
                <w:sz w:val="24"/>
                <w:szCs w:val="24"/>
                <w:lang w:val="en-US"/>
              </w:rPr>
              <w:t>- An audience with an interactive whiteboard.</w:t>
            </w:r>
          </w:p>
        </w:tc>
      </w:tr>
    </w:tbl>
    <w:p w14:paraId="2593B470" w14:textId="77777777" w:rsidR="00937190" w:rsidRPr="003C57AC" w:rsidRDefault="00937190" w:rsidP="00937190">
      <w:pPr>
        <w:rPr>
          <w:lang w:val="en-US"/>
        </w:rPr>
      </w:pPr>
    </w:p>
    <w:p w14:paraId="2E7DF811" w14:textId="77777777" w:rsidR="00937190" w:rsidRPr="00AC3721" w:rsidRDefault="00937190" w:rsidP="00937190">
      <w:pPr>
        <w:rPr>
          <w:lang w:val="en-US"/>
        </w:rPr>
      </w:pPr>
    </w:p>
    <w:p w14:paraId="31A273AD" w14:textId="77777777" w:rsidR="00937190" w:rsidRPr="00AC3721" w:rsidRDefault="00937190" w:rsidP="00937190">
      <w:pPr>
        <w:rPr>
          <w:lang w:val="en-US"/>
        </w:rPr>
      </w:pPr>
    </w:p>
    <w:p w14:paraId="403C82F9" w14:textId="77777777" w:rsidR="00937190" w:rsidRPr="00AC3721" w:rsidRDefault="00937190" w:rsidP="00937190">
      <w:pPr>
        <w:rPr>
          <w:lang w:val="en-US"/>
        </w:rPr>
      </w:pPr>
    </w:p>
    <w:p w14:paraId="6C795D1A" w14:textId="77777777" w:rsidR="00937190" w:rsidRPr="00AC3721" w:rsidRDefault="00937190" w:rsidP="00937190">
      <w:pPr>
        <w:rPr>
          <w:lang w:val="en-US"/>
        </w:rPr>
      </w:pPr>
    </w:p>
    <w:p w14:paraId="06F595B3" w14:textId="77777777" w:rsidR="00937190" w:rsidRPr="00AC3721" w:rsidRDefault="00937190" w:rsidP="00937190">
      <w:pPr>
        <w:rPr>
          <w:lang w:val="en-US"/>
        </w:rPr>
      </w:pPr>
    </w:p>
    <w:p w14:paraId="167CB332" w14:textId="77777777" w:rsidR="00937190" w:rsidRDefault="00937190" w:rsidP="00937190">
      <w:pPr>
        <w:rPr>
          <w:lang w:val="en-US"/>
        </w:rPr>
      </w:pPr>
    </w:p>
    <w:p w14:paraId="48F33D5C" w14:textId="77777777" w:rsidR="00937190" w:rsidRDefault="00937190" w:rsidP="00937190">
      <w:pPr>
        <w:rPr>
          <w:lang w:val="en-US"/>
        </w:rPr>
      </w:pPr>
    </w:p>
    <w:p w14:paraId="3685D51A" w14:textId="77777777" w:rsidR="00937190" w:rsidRDefault="00937190" w:rsidP="00937190">
      <w:pPr>
        <w:pStyle w:val="af0"/>
        <w:jc w:val="right"/>
        <w:rPr>
          <w:sz w:val="24"/>
          <w:szCs w:val="24"/>
          <w:lang w:val="kk-KZ"/>
        </w:rPr>
      </w:pPr>
      <w:r>
        <w:rPr>
          <w:sz w:val="24"/>
          <w:szCs w:val="24"/>
        </w:rPr>
        <w:lastRenderedPageBreak/>
        <w:t>Ф</w:t>
      </w:r>
      <w:r>
        <w:rPr>
          <w:sz w:val="24"/>
          <w:szCs w:val="24"/>
          <w:lang w:val="kk-KZ"/>
        </w:rPr>
        <w:t>.7.02-09</w:t>
      </w:r>
    </w:p>
    <w:p w14:paraId="474D28C0" w14:textId="77777777" w:rsidR="00937190" w:rsidRPr="00E46FD1" w:rsidRDefault="00937190" w:rsidP="00937190">
      <w:pPr>
        <w:spacing w:line="300" w:lineRule="auto"/>
        <w:ind w:firstLine="567"/>
        <w:jc w:val="center"/>
        <w:rPr>
          <w:rFonts w:ascii="Times New Roman" w:hAnsi="Times New Roman" w:cs="Times New Roman"/>
          <w:b/>
          <w:sz w:val="24"/>
          <w:szCs w:val="28"/>
          <w:lang w:val="en-US" w:eastAsia="ko-KR"/>
        </w:rPr>
      </w:pPr>
      <w:r w:rsidRPr="00E46FD1">
        <w:rPr>
          <w:rFonts w:ascii="Times New Roman" w:hAnsi="Times New Roman" w:cs="Times New Roman"/>
          <w:b/>
          <w:sz w:val="24"/>
          <w:szCs w:val="28"/>
          <w:lang w:val="en-US" w:eastAsia="ko-KR"/>
        </w:rPr>
        <w:t>AGREEMENT SHEET</w:t>
      </w:r>
    </w:p>
    <w:p w14:paraId="76213393" w14:textId="77777777" w:rsidR="00937190" w:rsidRPr="00E46FD1" w:rsidRDefault="00937190" w:rsidP="00937190">
      <w:pPr>
        <w:spacing w:line="300" w:lineRule="auto"/>
        <w:ind w:firstLine="567"/>
        <w:jc w:val="center"/>
        <w:rPr>
          <w:rFonts w:ascii="Times New Roman" w:hAnsi="Times New Roman" w:cs="Times New Roman"/>
          <w:sz w:val="24"/>
          <w:szCs w:val="28"/>
          <w:lang w:val="en-US" w:eastAsia="ko-KR"/>
        </w:rPr>
      </w:pPr>
      <w:r w:rsidRPr="00E46FD1">
        <w:rPr>
          <w:rFonts w:ascii="Times New Roman" w:hAnsi="Times New Roman" w:cs="Times New Roman"/>
          <w:sz w:val="24"/>
          <w:szCs w:val="28"/>
          <w:lang w:val="en-US" w:eastAsia="ko-KR"/>
        </w:rPr>
        <w:t>according to the educational program 6B</w:t>
      </w:r>
      <w:r>
        <w:rPr>
          <w:rFonts w:ascii="Times New Roman" w:hAnsi="Times New Roman" w:cs="Times New Roman"/>
          <w:sz w:val="24"/>
          <w:szCs w:val="28"/>
          <w:lang w:val="en-US" w:eastAsia="ko-KR"/>
        </w:rPr>
        <w:t>0</w:t>
      </w:r>
      <w:r w:rsidRPr="00E46FD1">
        <w:rPr>
          <w:rFonts w:ascii="Times New Roman" w:hAnsi="Times New Roman" w:cs="Times New Roman"/>
          <w:sz w:val="24"/>
          <w:szCs w:val="28"/>
          <w:lang w:val="en-US" w:eastAsia="ko-KR"/>
        </w:rPr>
        <w:t>7270 - "Technology of pharmaceutical production"</w:t>
      </w:r>
    </w:p>
    <w:p w14:paraId="72C488D5" w14:textId="77777777" w:rsidR="00937190" w:rsidRPr="00E46FD1" w:rsidRDefault="00937190" w:rsidP="00937190">
      <w:pPr>
        <w:spacing w:line="300" w:lineRule="auto"/>
        <w:ind w:firstLine="567"/>
        <w:rPr>
          <w:rFonts w:ascii="Times New Roman" w:hAnsi="Times New Roman" w:cs="Times New Roman"/>
          <w:b/>
          <w:sz w:val="24"/>
          <w:szCs w:val="28"/>
          <w:lang w:val="en-US" w:eastAsia="ko-KR"/>
        </w:rPr>
      </w:pPr>
    </w:p>
    <w:p w14:paraId="78C24C16" w14:textId="77777777" w:rsidR="00937190" w:rsidRPr="00E46FD1" w:rsidRDefault="00937190" w:rsidP="00937190">
      <w:pPr>
        <w:spacing w:line="300" w:lineRule="auto"/>
        <w:ind w:firstLine="567"/>
        <w:rPr>
          <w:rFonts w:ascii="Times New Roman" w:hAnsi="Times New Roman" w:cs="Times New Roman"/>
          <w:b/>
          <w:sz w:val="24"/>
          <w:szCs w:val="28"/>
          <w:lang w:val="en-US" w:eastAsia="ko-KR"/>
        </w:rPr>
      </w:pPr>
    </w:p>
    <w:p w14:paraId="50EDD9CF" w14:textId="77777777" w:rsidR="00937190" w:rsidRPr="00E46FD1" w:rsidRDefault="00937190" w:rsidP="00937190">
      <w:pPr>
        <w:spacing w:line="300" w:lineRule="auto"/>
        <w:ind w:firstLine="567"/>
        <w:rPr>
          <w:rFonts w:ascii="Times New Roman" w:hAnsi="Times New Roman" w:cs="Times New Roman"/>
          <w:sz w:val="24"/>
          <w:szCs w:val="28"/>
          <w:lang w:val="en-US" w:eastAsia="ko-KR"/>
        </w:rPr>
      </w:pPr>
      <w:r w:rsidRPr="00E46FD1">
        <w:rPr>
          <w:rFonts w:ascii="Times New Roman" w:hAnsi="Times New Roman" w:cs="Times New Roman"/>
          <w:sz w:val="24"/>
          <w:szCs w:val="28"/>
          <w:lang w:val="en-US" w:eastAsia="ko-KR"/>
        </w:rPr>
        <w:t xml:space="preserve">Director DAV______________ </w:t>
      </w:r>
      <w:proofErr w:type="spellStart"/>
      <w:r w:rsidRPr="00E46FD1">
        <w:rPr>
          <w:rFonts w:ascii="Times New Roman" w:hAnsi="Times New Roman" w:cs="Times New Roman"/>
          <w:sz w:val="24"/>
          <w:szCs w:val="28"/>
          <w:lang w:val="en-US" w:eastAsia="ko-KR"/>
        </w:rPr>
        <w:t>Naukenova</w:t>
      </w:r>
      <w:proofErr w:type="spellEnd"/>
      <w:r w:rsidRPr="00E46FD1">
        <w:rPr>
          <w:rFonts w:ascii="Times New Roman" w:hAnsi="Times New Roman" w:cs="Times New Roman"/>
          <w:sz w:val="24"/>
          <w:szCs w:val="28"/>
          <w:lang w:val="en-US" w:eastAsia="ko-KR"/>
        </w:rPr>
        <w:t xml:space="preserve"> A.S.</w:t>
      </w:r>
    </w:p>
    <w:p w14:paraId="4FC9B0BE" w14:textId="77777777" w:rsidR="00937190" w:rsidRPr="00E46FD1" w:rsidRDefault="00937190" w:rsidP="00937190">
      <w:pPr>
        <w:spacing w:line="300" w:lineRule="auto"/>
        <w:ind w:firstLine="567"/>
        <w:rPr>
          <w:rFonts w:ascii="Times New Roman" w:hAnsi="Times New Roman" w:cs="Times New Roman"/>
          <w:sz w:val="24"/>
          <w:szCs w:val="28"/>
          <w:lang w:val="en-US" w:eastAsia="ko-KR"/>
        </w:rPr>
      </w:pPr>
    </w:p>
    <w:p w14:paraId="078E3B00" w14:textId="77777777" w:rsidR="00937190" w:rsidRPr="00E46FD1" w:rsidRDefault="00937190" w:rsidP="00937190">
      <w:pPr>
        <w:spacing w:line="300" w:lineRule="auto"/>
        <w:ind w:firstLine="567"/>
        <w:rPr>
          <w:rFonts w:ascii="Times New Roman" w:hAnsi="Times New Roman" w:cs="Times New Roman"/>
          <w:sz w:val="24"/>
          <w:szCs w:val="28"/>
          <w:lang w:val="en-US" w:eastAsia="ko-KR"/>
        </w:rPr>
      </w:pPr>
      <w:r w:rsidRPr="00E46FD1">
        <w:rPr>
          <w:rFonts w:ascii="Times New Roman" w:hAnsi="Times New Roman" w:cs="Times New Roman"/>
          <w:sz w:val="24"/>
          <w:szCs w:val="28"/>
          <w:lang w:val="en-US" w:eastAsia="ko-KR"/>
        </w:rPr>
        <w:t xml:space="preserve">Director </w:t>
      </w:r>
      <w:proofErr w:type="gramStart"/>
      <w:r w:rsidRPr="00E46FD1">
        <w:rPr>
          <w:rFonts w:ascii="Times New Roman" w:hAnsi="Times New Roman" w:cs="Times New Roman"/>
          <w:sz w:val="24"/>
          <w:szCs w:val="28"/>
          <w:lang w:val="en-US" w:eastAsia="ko-KR"/>
        </w:rPr>
        <w:t>DAN  _</w:t>
      </w:r>
      <w:proofErr w:type="gramEnd"/>
      <w:r w:rsidRPr="00E46FD1">
        <w:rPr>
          <w:rFonts w:ascii="Times New Roman" w:hAnsi="Times New Roman" w:cs="Times New Roman"/>
          <w:sz w:val="24"/>
          <w:szCs w:val="28"/>
          <w:lang w:val="en-US" w:eastAsia="ko-KR"/>
        </w:rPr>
        <w:t xml:space="preserve">_____________  </w:t>
      </w:r>
      <w:proofErr w:type="spellStart"/>
      <w:r w:rsidRPr="00E46FD1">
        <w:rPr>
          <w:rFonts w:ascii="Times New Roman" w:hAnsi="Times New Roman" w:cs="Times New Roman"/>
          <w:sz w:val="24"/>
          <w:szCs w:val="28"/>
          <w:lang w:val="en-US" w:eastAsia="ko-KR"/>
        </w:rPr>
        <w:t>Nazarbek</w:t>
      </w:r>
      <w:proofErr w:type="spellEnd"/>
      <w:r w:rsidRPr="00E46FD1">
        <w:rPr>
          <w:rFonts w:ascii="Times New Roman" w:hAnsi="Times New Roman" w:cs="Times New Roman"/>
          <w:sz w:val="24"/>
          <w:szCs w:val="28"/>
          <w:lang w:val="en-US" w:eastAsia="ko-KR"/>
        </w:rPr>
        <w:t xml:space="preserve"> U.B.</w:t>
      </w:r>
    </w:p>
    <w:p w14:paraId="767A1789" w14:textId="77777777" w:rsidR="00937190" w:rsidRPr="00E46FD1" w:rsidRDefault="00937190" w:rsidP="00937190">
      <w:pPr>
        <w:spacing w:line="300" w:lineRule="auto"/>
        <w:ind w:firstLine="567"/>
        <w:rPr>
          <w:rFonts w:ascii="Times New Roman" w:hAnsi="Times New Roman" w:cs="Times New Roman"/>
          <w:sz w:val="24"/>
          <w:szCs w:val="28"/>
          <w:lang w:val="en-US" w:eastAsia="ko-KR"/>
        </w:rPr>
      </w:pPr>
    </w:p>
    <w:p w14:paraId="44E5C6E0" w14:textId="77777777" w:rsidR="00937190" w:rsidRPr="00E46FD1" w:rsidRDefault="00937190" w:rsidP="00937190">
      <w:pPr>
        <w:spacing w:line="300" w:lineRule="auto"/>
        <w:ind w:firstLine="567"/>
        <w:rPr>
          <w:rFonts w:ascii="Times New Roman" w:hAnsi="Times New Roman" w:cs="Times New Roman"/>
          <w:lang w:val="en-US"/>
        </w:rPr>
      </w:pPr>
      <w:proofErr w:type="gramStart"/>
      <w:r w:rsidRPr="00E46FD1">
        <w:rPr>
          <w:rFonts w:ascii="Times New Roman" w:hAnsi="Times New Roman" w:cs="Times New Roman"/>
          <w:sz w:val="24"/>
          <w:szCs w:val="28"/>
          <w:lang w:val="en-US" w:eastAsia="ko-KR"/>
        </w:rPr>
        <w:t xml:space="preserve">Director  </w:t>
      </w:r>
      <w:r w:rsidRPr="00533D4A">
        <w:rPr>
          <w:rFonts w:ascii="Times New Roman" w:hAnsi="Times New Roman" w:cs="Times New Roman"/>
          <w:sz w:val="24"/>
          <w:szCs w:val="28"/>
          <w:lang w:val="en-US" w:eastAsia="ko-KR"/>
        </w:rPr>
        <w:t>D</w:t>
      </w:r>
      <w:r>
        <w:rPr>
          <w:rFonts w:ascii="Times New Roman" w:hAnsi="Times New Roman" w:cs="Times New Roman"/>
          <w:sz w:val="24"/>
          <w:szCs w:val="28"/>
          <w:lang w:val="en-US" w:eastAsia="ko-KR"/>
        </w:rPr>
        <w:t>P</w:t>
      </w:r>
      <w:proofErr w:type="gramEnd"/>
      <w:r w:rsidRPr="00533D4A">
        <w:rPr>
          <w:rFonts w:ascii="Times New Roman" w:hAnsi="Times New Roman" w:cs="Times New Roman"/>
          <w:sz w:val="24"/>
          <w:szCs w:val="28"/>
          <w:lang w:val="en-US" w:eastAsia="ko-KR"/>
        </w:rPr>
        <w:t xml:space="preserve"> and </w:t>
      </w:r>
      <w:r>
        <w:rPr>
          <w:rFonts w:ascii="Times New Roman" w:hAnsi="Times New Roman" w:cs="Times New Roman"/>
          <w:sz w:val="24"/>
          <w:szCs w:val="28"/>
          <w:lang w:val="en-US" w:eastAsia="ko-KR"/>
        </w:rPr>
        <w:t>C</w:t>
      </w:r>
      <w:r w:rsidRPr="00E46FD1">
        <w:rPr>
          <w:rFonts w:ascii="Times New Roman" w:hAnsi="Times New Roman" w:cs="Times New Roman"/>
          <w:sz w:val="24"/>
          <w:szCs w:val="28"/>
          <w:lang w:val="en-US" w:eastAsia="ko-KR"/>
        </w:rPr>
        <w:t xml:space="preserve"> _____________ </w:t>
      </w:r>
      <w:proofErr w:type="spellStart"/>
      <w:r w:rsidRPr="00E46FD1">
        <w:rPr>
          <w:rFonts w:ascii="Times New Roman" w:hAnsi="Times New Roman" w:cs="Times New Roman"/>
          <w:sz w:val="24"/>
          <w:szCs w:val="28"/>
          <w:lang w:val="en-US" w:eastAsia="ko-KR"/>
        </w:rPr>
        <w:t>Bazhirov</w:t>
      </w:r>
      <w:proofErr w:type="spellEnd"/>
      <w:r>
        <w:rPr>
          <w:rFonts w:ascii="Times New Roman" w:hAnsi="Times New Roman" w:cs="Times New Roman"/>
          <w:sz w:val="24"/>
          <w:szCs w:val="28"/>
          <w:lang w:val="en-US" w:eastAsia="ko-KR"/>
        </w:rPr>
        <w:t xml:space="preserve"> </w:t>
      </w:r>
      <w:r w:rsidRPr="00E46FD1">
        <w:rPr>
          <w:rFonts w:ascii="Times New Roman" w:hAnsi="Times New Roman" w:cs="Times New Roman"/>
          <w:sz w:val="24"/>
          <w:szCs w:val="28"/>
          <w:lang w:val="en-US" w:eastAsia="ko-KR"/>
        </w:rPr>
        <w:t xml:space="preserve">T.C. </w:t>
      </w:r>
    </w:p>
    <w:p w14:paraId="3E0B4CA0" w14:textId="77777777" w:rsidR="00937190" w:rsidRPr="001D684B" w:rsidRDefault="00937190" w:rsidP="00937190">
      <w:pPr>
        <w:rPr>
          <w:rFonts w:ascii="Times New Roman" w:hAnsi="Times New Roman" w:cs="Times New Roman"/>
          <w:lang w:val="en-US"/>
        </w:rPr>
      </w:pPr>
    </w:p>
    <w:p w14:paraId="52877A61" w14:textId="77777777" w:rsidR="00937190" w:rsidRPr="00E46FD1" w:rsidRDefault="00937190" w:rsidP="00937190">
      <w:pPr>
        <w:rPr>
          <w:rFonts w:ascii="Times New Roman" w:hAnsi="Times New Roman" w:cs="Times New Roman"/>
          <w:lang w:val="en-US"/>
        </w:rPr>
      </w:pPr>
    </w:p>
    <w:p w14:paraId="326EB66D" w14:textId="77777777" w:rsidR="00D02828" w:rsidRPr="00937190" w:rsidRDefault="00D02828">
      <w:pPr>
        <w:rPr>
          <w:lang w:val="en-US"/>
        </w:rPr>
      </w:pPr>
    </w:p>
    <w:sectPr w:rsidR="00D02828" w:rsidRPr="00937190" w:rsidSect="00011908">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ItalicMT">
    <w:altName w:val="MS Gothic"/>
    <w:panose1 w:val="00000000000000000000"/>
    <w:charset w:val="80"/>
    <w:family w:val="auto"/>
    <w:notTrueType/>
    <w:pitch w:val="default"/>
    <w:sig w:usb0="00000000" w:usb1="08070000" w:usb2="00000010" w:usb3="00000000" w:csb0="0002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12278"/>
    <w:multiLevelType w:val="hybridMultilevel"/>
    <w:tmpl w:val="3AE85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41308A"/>
    <w:multiLevelType w:val="hybridMultilevel"/>
    <w:tmpl w:val="D758049A"/>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 w15:restartNumberingAfterBreak="0">
    <w:nsid w:val="06580B4B"/>
    <w:multiLevelType w:val="hybridMultilevel"/>
    <w:tmpl w:val="CC02FE5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666376B"/>
    <w:multiLevelType w:val="hybridMultilevel"/>
    <w:tmpl w:val="8B4088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9733ACD"/>
    <w:multiLevelType w:val="hybridMultilevel"/>
    <w:tmpl w:val="BB844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4800E4"/>
    <w:multiLevelType w:val="hybridMultilevel"/>
    <w:tmpl w:val="A680E93A"/>
    <w:lvl w:ilvl="0" w:tplc="E69EE7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660223"/>
    <w:multiLevelType w:val="hybridMultilevel"/>
    <w:tmpl w:val="751AE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581D08"/>
    <w:multiLevelType w:val="hybridMultilevel"/>
    <w:tmpl w:val="F89C2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B75075"/>
    <w:multiLevelType w:val="hybridMultilevel"/>
    <w:tmpl w:val="D2B651FC"/>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D310F7B"/>
    <w:multiLevelType w:val="hybridMultilevel"/>
    <w:tmpl w:val="0F3486F8"/>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DAA317F"/>
    <w:multiLevelType w:val="hybridMultilevel"/>
    <w:tmpl w:val="40AA1A76"/>
    <w:lvl w:ilvl="0" w:tplc="48FA24A2">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3E65C20"/>
    <w:multiLevelType w:val="hybridMultilevel"/>
    <w:tmpl w:val="EDD8FD36"/>
    <w:lvl w:ilvl="0" w:tplc="48FA24A2">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B41B10"/>
    <w:multiLevelType w:val="hybridMultilevel"/>
    <w:tmpl w:val="EDA6BCCE"/>
    <w:lvl w:ilvl="0" w:tplc="48FA24A2">
      <w:start w:val="1"/>
      <w:numFmt w:val="bullet"/>
      <w:lvlText w:val="•"/>
      <w:lvlJc w:val="left"/>
      <w:pPr>
        <w:ind w:left="720" w:hanging="360"/>
      </w:pPr>
      <w:rPr>
        <w:rFonts w:ascii="Arial" w:hAnsi="Arial" w:cs="Times New Roman" w:hint="default"/>
      </w:rPr>
    </w:lvl>
    <w:lvl w:ilvl="1" w:tplc="48FA24A2">
      <w:start w:val="1"/>
      <w:numFmt w:val="bullet"/>
      <w:lvlText w:val="•"/>
      <w:lvlJc w:val="left"/>
      <w:pPr>
        <w:ind w:left="1440" w:hanging="360"/>
      </w:pPr>
      <w:rPr>
        <w:rFonts w:ascii="Arial" w:hAnsi="Arial"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94192D"/>
    <w:multiLevelType w:val="hybridMultilevel"/>
    <w:tmpl w:val="199E4A6A"/>
    <w:lvl w:ilvl="0" w:tplc="48FA24A2">
      <w:start w:val="1"/>
      <w:numFmt w:val="bullet"/>
      <w:lvlText w:val="•"/>
      <w:lvlJc w:val="left"/>
      <w:pPr>
        <w:tabs>
          <w:tab w:val="num" w:pos="720"/>
        </w:tabs>
        <w:ind w:left="72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14" w15:restartNumberingAfterBreak="0">
    <w:nsid w:val="2C2C5A86"/>
    <w:multiLevelType w:val="hybridMultilevel"/>
    <w:tmpl w:val="BB461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F4355A6"/>
    <w:multiLevelType w:val="hybridMultilevel"/>
    <w:tmpl w:val="16DEAB3C"/>
    <w:lvl w:ilvl="0" w:tplc="B7B2DF8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3C5476C"/>
    <w:multiLevelType w:val="hybridMultilevel"/>
    <w:tmpl w:val="7498791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4CA6A53"/>
    <w:multiLevelType w:val="hybridMultilevel"/>
    <w:tmpl w:val="99640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B10C07"/>
    <w:multiLevelType w:val="hybridMultilevel"/>
    <w:tmpl w:val="160AE46C"/>
    <w:lvl w:ilvl="0" w:tplc="48FA24A2">
      <w:start w:val="1"/>
      <w:numFmt w:val="bullet"/>
      <w:lvlText w:val="•"/>
      <w:lvlJc w:val="left"/>
      <w:pPr>
        <w:ind w:left="731"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20" w15:restartNumberingAfterBreak="0">
    <w:nsid w:val="38C52B36"/>
    <w:multiLevelType w:val="multilevel"/>
    <w:tmpl w:val="E4A298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272A69"/>
    <w:multiLevelType w:val="hybridMultilevel"/>
    <w:tmpl w:val="EDA8F6DA"/>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22" w15:restartNumberingAfterBreak="0">
    <w:nsid w:val="3D1045FE"/>
    <w:multiLevelType w:val="hybridMultilevel"/>
    <w:tmpl w:val="28862ADE"/>
    <w:lvl w:ilvl="0" w:tplc="9C88ACB4">
      <w:start w:val="1"/>
      <w:numFmt w:val="decimal"/>
      <w:lvlText w:val="%1."/>
      <w:lvlJc w:val="left"/>
      <w:pPr>
        <w:ind w:left="720" w:hanging="360"/>
      </w:pPr>
      <w:rPr>
        <w:rFonts w:eastAsiaTheme="minorEastAsia"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D680895"/>
    <w:multiLevelType w:val="hybridMultilevel"/>
    <w:tmpl w:val="D5F4A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CE549F"/>
    <w:multiLevelType w:val="hybridMultilevel"/>
    <w:tmpl w:val="28AEEC44"/>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72E69CE"/>
    <w:multiLevelType w:val="hybridMultilevel"/>
    <w:tmpl w:val="C3C27EA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E2776EA"/>
    <w:multiLevelType w:val="hybridMultilevel"/>
    <w:tmpl w:val="60481670"/>
    <w:lvl w:ilvl="0" w:tplc="48FA24A2">
      <w:start w:val="1"/>
      <w:numFmt w:val="bullet"/>
      <w:lvlText w:val="•"/>
      <w:lvlJc w:val="left"/>
      <w:pPr>
        <w:ind w:left="720" w:hanging="360"/>
      </w:pPr>
      <w:rPr>
        <w:rFonts w:ascii="Arial" w:hAnsi="Aria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5A6D2D"/>
    <w:multiLevelType w:val="hybridMultilevel"/>
    <w:tmpl w:val="218451A0"/>
    <w:lvl w:ilvl="0" w:tplc="AC500A8C">
      <w:start w:val="6"/>
      <w:numFmt w:val="decimal"/>
      <w:lvlText w:val="%1"/>
      <w:lvlJc w:val="left"/>
      <w:pPr>
        <w:ind w:left="1288" w:hanging="360"/>
      </w:pPr>
      <w:rPr>
        <w:rFonts w:hint="default"/>
      </w:rPr>
    </w:lvl>
    <w:lvl w:ilvl="1" w:tplc="20000019" w:tentative="1">
      <w:start w:val="1"/>
      <w:numFmt w:val="lowerLetter"/>
      <w:lvlText w:val="%2."/>
      <w:lvlJc w:val="left"/>
      <w:pPr>
        <w:ind w:left="2008" w:hanging="360"/>
      </w:pPr>
    </w:lvl>
    <w:lvl w:ilvl="2" w:tplc="2000001B" w:tentative="1">
      <w:start w:val="1"/>
      <w:numFmt w:val="lowerRoman"/>
      <w:lvlText w:val="%3."/>
      <w:lvlJc w:val="right"/>
      <w:pPr>
        <w:ind w:left="2728" w:hanging="180"/>
      </w:pPr>
    </w:lvl>
    <w:lvl w:ilvl="3" w:tplc="2000000F" w:tentative="1">
      <w:start w:val="1"/>
      <w:numFmt w:val="decimal"/>
      <w:lvlText w:val="%4."/>
      <w:lvlJc w:val="left"/>
      <w:pPr>
        <w:ind w:left="3448" w:hanging="360"/>
      </w:pPr>
    </w:lvl>
    <w:lvl w:ilvl="4" w:tplc="20000019" w:tentative="1">
      <w:start w:val="1"/>
      <w:numFmt w:val="lowerLetter"/>
      <w:lvlText w:val="%5."/>
      <w:lvlJc w:val="left"/>
      <w:pPr>
        <w:ind w:left="4168" w:hanging="360"/>
      </w:pPr>
    </w:lvl>
    <w:lvl w:ilvl="5" w:tplc="2000001B" w:tentative="1">
      <w:start w:val="1"/>
      <w:numFmt w:val="lowerRoman"/>
      <w:lvlText w:val="%6."/>
      <w:lvlJc w:val="right"/>
      <w:pPr>
        <w:ind w:left="4888" w:hanging="180"/>
      </w:pPr>
    </w:lvl>
    <w:lvl w:ilvl="6" w:tplc="2000000F" w:tentative="1">
      <w:start w:val="1"/>
      <w:numFmt w:val="decimal"/>
      <w:lvlText w:val="%7."/>
      <w:lvlJc w:val="left"/>
      <w:pPr>
        <w:ind w:left="5608" w:hanging="360"/>
      </w:pPr>
    </w:lvl>
    <w:lvl w:ilvl="7" w:tplc="20000019" w:tentative="1">
      <w:start w:val="1"/>
      <w:numFmt w:val="lowerLetter"/>
      <w:lvlText w:val="%8."/>
      <w:lvlJc w:val="left"/>
      <w:pPr>
        <w:ind w:left="6328" w:hanging="360"/>
      </w:pPr>
    </w:lvl>
    <w:lvl w:ilvl="8" w:tplc="2000001B" w:tentative="1">
      <w:start w:val="1"/>
      <w:numFmt w:val="lowerRoman"/>
      <w:lvlText w:val="%9."/>
      <w:lvlJc w:val="right"/>
      <w:pPr>
        <w:ind w:left="7048" w:hanging="180"/>
      </w:pPr>
    </w:lvl>
  </w:abstractNum>
  <w:abstractNum w:abstractNumId="29" w15:restartNumberingAfterBreak="0">
    <w:nsid w:val="55CF2514"/>
    <w:multiLevelType w:val="hybridMultilevel"/>
    <w:tmpl w:val="5B2C160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8573AF3"/>
    <w:multiLevelType w:val="hybridMultilevel"/>
    <w:tmpl w:val="F65EF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3D19A2"/>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3" w15:restartNumberingAfterBreak="0">
    <w:nsid w:val="5BF2212A"/>
    <w:multiLevelType w:val="hybridMultilevel"/>
    <w:tmpl w:val="FD8807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E966E1E"/>
    <w:multiLevelType w:val="hybridMultilevel"/>
    <w:tmpl w:val="9FC26D66"/>
    <w:lvl w:ilvl="0" w:tplc="F57AFA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A82A42"/>
    <w:multiLevelType w:val="hybridMultilevel"/>
    <w:tmpl w:val="1CC4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4461B9C"/>
    <w:multiLevelType w:val="hybridMultilevel"/>
    <w:tmpl w:val="DEF298E8"/>
    <w:lvl w:ilvl="0" w:tplc="48FA24A2">
      <w:start w:val="1"/>
      <w:numFmt w:val="bullet"/>
      <w:lvlText w:val="•"/>
      <w:lvlJc w:val="left"/>
      <w:pPr>
        <w:ind w:left="6455" w:hanging="360"/>
      </w:pPr>
      <w:rPr>
        <w:rFonts w:ascii="Arial" w:hAnsi="Arial" w:cs="Times New Roman" w:hint="default"/>
      </w:rPr>
    </w:lvl>
    <w:lvl w:ilvl="1" w:tplc="20000003" w:tentative="1">
      <w:start w:val="1"/>
      <w:numFmt w:val="bullet"/>
      <w:lvlText w:val="o"/>
      <w:lvlJc w:val="left"/>
      <w:pPr>
        <w:ind w:left="7175" w:hanging="360"/>
      </w:pPr>
      <w:rPr>
        <w:rFonts w:ascii="Courier New" w:hAnsi="Courier New" w:cs="Courier New" w:hint="default"/>
      </w:rPr>
    </w:lvl>
    <w:lvl w:ilvl="2" w:tplc="20000005" w:tentative="1">
      <w:start w:val="1"/>
      <w:numFmt w:val="bullet"/>
      <w:lvlText w:val=""/>
      <w:lvlJc w:val="left"/>
      <w:pPr>
        <w:ind w:left="7895" w:hanging="360"/>
      </w:pPr>
      <w:rPr>
        <w:rFonts w:ascii="Wingdings" w:hAnsi="Wingdings" w:hint="default"/>
      </w:rPr>
    </w:lvl>
    <w:lvl w:ilvl="3" w:tplc="20000001" w:tentative="1">
      <w:start w:val="1"/>
      <w:numFmt w:val="bullet"/>
      <w:lvlText w:val=""/>
      <w:lvlJc w:val="left"/>
      <w:pPr>
        <w:ind w:left="8615" w:hanging="360"/>
      </w:pPr>
      <w:rPr>
        <w:rFonts w:ascii="Symbol" w:hAnsi="Symbol" w:hint="default"/>
      </w:rPr>
    </w:lvl>
    <w:lvl w:ilvl="4" w:tplc="20000003" w:tentative="1">
      <w:start w:val="1"/>
      <w:numFmt w:val="bullet"/>
      <w:lvlText w:val="o"/>
      <w:lvlJc w:val="left"/>
      <w:pPr>
        <w:ind w:left="9335" w:hanging="360"/>
      </w:pPr>
      <w:rPr>
        <w:rFonts w:ascii="Courier New" w:hAnsi="Courier New" w:cs="Courier New" w:hint="default"/>
      </w:rPr>
    </w:lvl>
    <w:lvl w:ilvl="5" w:tplc="20000005" w:tentative="1">
      <w:start w:val="1"/>
      <w:numFmt w:val="bullet"/>
      <w:lvlText w:val=""/>
      <w:lvlJc w:val="left"/>
      <w:pPr>
        <w:ind w:left="10055" w:hanging="360"/>
      </w:pPr>
      <w:rPr>
        <w:rFonts w:ascii="Wingdings" w:hAnsi="Wingdings" w:hint="default"/>
      </w:rPr>
    </w:lvl>
    <w:lvl w:ilvl="6" w:tplc="20000001" w:tentative="1">
      <w:start w:val="1"/>
      <w:numFmt w:val="bullet"/>
      <w:lvlText w:val=""/>
      <w:lvlJc w:val="left"/>
      <w:pPr>
        <w:ind w:left="10775" w:hanging="360"/>
      </w:pPr>
      <w:rPr>
        <w:rFonts w:ascii="Symbol" w:hAnsi="Symbol" w:hint="default"/>
      </w:rPr>
    </w:lvl>
    <w:lvl w:ilvl="7" w:tplc="20000003" w:tentative="1">
      <w:start w:val="1"/>
      <w:numFmt w:val="bullet"/>
      <w:lvlText w:val="o"/>
      <w:lvlJc w:val="left"/>
      <w:pPr>
        <w:ind w:left="11495" w:hanging="360"/>
      </w:pPr>
      <w:rPr>
        <w:rFonts w:ascii="Courier New" w:hAnsi="Courier New" w:cs="Courier New" w:hint="default"/>
      </w:rPr>
    </w:lvl>
    <w:lvl w:ilvl="8" w:tplc="20000005" w:tentative="1">
      <w:start w:val="1"/>
      <w:numFmt w:val="bullet"/>
      <w:lvlText w:val=""/>
      <w:lvlJc w:val="left"/>
      <w:pPr>
        <w:ind w:left="12215" w:hanging="360"/>
      </w:pPr>
      <w:rPr>
        <w:rFonts w:ascii="Wingdings" w:hAnsi="Wingdings" w:hint="default"/>
      </w:rPr>
    </w:lvl>
  </w:abstractNum>
  <w:abstractNum w:abstractNumId="39" w15:restartNumberingAfterBreak="0">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F380E5A"/>
    <w:multiLevelType w:val="hybridMultilevel"/>
    <w:tmpl w:val="860CE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05360FC"/>
    <w:multiLevelType w:val="hybridMultilevel"/>
    <w:tmpl w:val="E4F0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33456BA"/>
    <w:multiLevelType w:val="hybridMultilevel"/>
    <w:tmpl w:val="E05827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77814CF"/>
    <w:multiLevelType w:val="hybridMultilevel"/>
    <w:tmpl w:val="E98A1A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88A077B"/>
    <w:multiLevelType w:val="hybridMultilevel"/>
    <w:tmpl w:val="6E10EB0C"/>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E461916"/>
    <w:multiLevelType w:val="hybridMultilevel"/>
    <w:tmpl w:val="BBAA0B2E"/>
    <w:lvl w:ilvl="0" w:tplc="0419000F">
      <w:start w:val="1"/>
      <w:numFmt w:val="decimal"/>
      <w:lvlText w:val="%1."/>
      <w:lvlJc w:val="left"/>
      <w:pPr>
        <w:ind w:left="720" w:hanging="360"/>
      </w:pPr>
    </w:lvl>
    <w:lvl w:ilvl="1" w:tplc="3F8E8DDA">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386174"/>
    <w:multiLevelType w:val="hybridMultilevel"/>
    <w:tmpl w:val="F82E8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04570111">
    <w:abstractNumId w:val="32"/>
  </w:num>
  <w:num w:numId="2" w16cid:durableId="1313754779">
    <w:abstractNumId w:val="47"/>
  </w:num>
  <w:num w:numId="3" w16cid:durableId="903684641">
    <w:abstractNumId w:val="13"/>
  </w:num>
  <w:num w:numId="4" w16cid:durableId="1936547309">
    <w:abstractNumId w:val="1"/>
  </w:num>
  <w:num w:numId="5" w16cid:durableId="790048456">
    <w:abstractNumId w:val="23"/>
  </w:num>
  <w:num w:numId="6" w16cid:durableId="131945199">
    <w:abstractNumId w:val="48"/>
  </w:num>
  <w:num w:numId="7" w16cid:durableId="1359893629">
    <w:abstractNumId w:val="31"/>
  </w:num>
  <w:num w:numId="8" w16cid:durableId="2117168428">
    <w:abstractNumId w:val="0"/>
  </w:num>
  <w:num w:numId="9" w16cid:durableId="1196577293">
    <w:abstractNumId w:val="43"/>
  </w:num>
  <w:num w:numId="10" w16cid:durableId="177551300">
    <w:abstractNumId w:val="44"/>
  </w:num>
  <w:num w:numId="11" w16cid:durableId="589437479">
    <w:abstractNumId w:val="3"/>
  </w:num>
  <w:num w:numId="12" w16cid:durableId="1718238381">
    <w:abstractNumId w:val="29"/>
  </w:num>
  <w:num w:numId="13" w16cid:durableId="1153907328">
    <w:abstractNumId w:val="33"/>
  </w:num>
  <w:num w:numId="14" w16cid:durableId="203031407">
    <w:abstractNumId w:val="16"/>
  </w:num>
  <w:num w:numId="15" w16cid:durableId="533661956">
    <w:abstractNumId w:val="14"/>
  </w:num>
  <w:num w:numId="16" w16cid:durableId="1867329578">
    <w:abstractNumId w:val="36"/>
  </w:num>
  <w:num w:numId="17" w16cid:durableId="227225232">
    <w:abstractNumId w:val="5"/>
  </w:num>
  <w:num w:numId="18" w16cid:durableId="1689216546">
    <w:abstractNumId w:val="22"/>
  </w:num>
  <w:num w:numId="19" w16cid:durableId="570850533">
    <w:abstractNumId w:val="41"/>
  </w:num>
  <w:num w:numId="20" w16cid:durableId="1739472421">
    <w:abstractNumId w:val="30"/>
  </w:num>
  <w:num w:numId="21" w16cid:durableId="468667911">
    <w:abstractNumId w:val="9"/>
  </w:num>
  <w:num w:numId="22" w16cid:durableId="782190288">
    <w:abstractNumId w:val="21"/>
  </w:num>
  <w:num w:numId="23" w16cid:durableId="542866980">
    <w:abstractNumId w:val="46"/>
  </w:num>
  <w:num w:numId="24" w16cid:durableId="1137339082">
    <w:abstractNumId w:val="10"/>
  </w:num>
  <w:num w:numId="25" w16cid:durableId="1926721852">
    <w:abstractNumId w:val="12"/>
  </w:num>
  <w:num w:numId="26" w16cid:durableId="2000233018">
    <w:abstractNumId w:val="8"/>
  </w:num>
  <w:num w:numId="27" w16cid:durableId="1385714297">
    <w:abstractNumId w:val="38"/>
  </w:num>
  <w:num w:numId="28" w16cid:durableId="148790371">
    <w:abstractNumId w:val="25"/>
  </w:num>
  <w:num w:numId="29" w16cid:durableId="1288120788">
    <w:abstractNumId w:val="2"/>
  </w:num>
  <w:num w:numId="30" w16cid:durableId="565650381">
    <w:abstractNumId w:val="42"/>
  </w:num>
  <w:num w:numId="31" w16cid:durableId="1034114591">
    <w:abstractNumId w:val="19"/>
  </w:num>
  <w:num w:numId="32" w16cid:durableId="1074813732">
    <w:abstractNumId w:val="40"/>
  </w:num>
  <w:num w:numId="33" w16cid:durableId="474834470">
    <w:abstractNumId w:val="28"/>
  </w:num>
  <w:num w:numId="34" w16cid:durableId="1448767422">
    <w:abstractNumId w:val="20"/>
  </w:num>
  <w:num w:numId="35" w16cid:durableId="8988938">
    <w:abstractNumId w:val="37"/>
  </w:num>
  <w:num w:numId="36" w16cid:durableId="153618200">
    <w:abstractNumId w:val="15"/>
  </w:num>
  <w:num w:numId="37" w16cid:durableId="528642576">
    <w:abstractNumId w:val="45"/>
  </w:num>
  <w:num w:numId="38" w16cid:durableId="1790857104">
    <w:abstractNumId w:val="26"/>
  </w:num>
  <w:num w:numId="39" w16cid:durableId="1289506985">
    <w:abstractNumId w:val="34"/>
  </w:num>
  <w:num w:numId="40" w16cid:durableId="1358774073">
    <w:abstractNumId w:val="39"/>
  </w:num>
  <w:num w:numId="41" w16cid:durableId="95710436">
    <w:abstractNumId w:val="17"/>
  </w:num>
  <w:num w:numId="42" w16cid:durableId="1614939828">
    <w:abstractNumId w:val="24"/>
  </w:num>
  <w:num w:numId="43" w16cid:durableId="61678643">
    <w:abstractNumId w:val="6"/>
  </w:num>
  <w:num w:numId="44" w16cid:durableId="1519461685">
    <w:abstractNumId w:val="11"/>
  </w:num>
  <w:num w:numId="45" w16cid:durableId="1651443145">
    <w:abstractNumId w:val="27"/>
  </w:num>
  <w:num w:numId="46" w16cid:durableId="1952517111">
    <w:abstractNumId w:val="35"/>
  </w:num>
  <w:num w:numId="47" w16cid:durableId="1764373562">
    <w:abstractNumId w:val="18"/>
  </w:num>
  <w:num w:numId="48" w16cid:durableId="357586231">
    <w:abstractNumId w:val="4"/>
  </w:num>
  <w:num w:numId="49" w16cid:durableId="98450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37190"/>
    <w:rsid w:val="00014981"/>
    <w:rsid w:val="000E6422"/>
    <w:rsid w:val="00117562"/>
    <w:rsid w:val="002F2864"/>
    <w:rsid w:val="002F5A00"/>
    <w:rsid w:val="005567F9"/>
    <w:rsid w:val="00572F16"/>
    <w:rsid w:val="00745B9D"/>
    <w:rsid w:val="00785720"/>
    <w:rsid w:val="008E6FA5"/>
    <w:rsid w:val="00937190"/>
    <w:rsid w:val="00CB3C1E"/>
    <w:rsid w:val="00D02828"/>
    <w:rsid w:val="00E0564D"/>
    <w:rsid w:val="00E31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5CAA"/>
  <w15:docId w15:val="{E9D4B178-A5CD-4820-99B8-2F3B2918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190"/>
    <w:rPr>
      <w:rFonts w:eastAsiaTheme="minorEastAsia"/>
      <w:lang w:eastAsia="ru-RU"/>
    </w:rPr>
  </w:style>
  <w:style w:type="paragraph" w:styleId="1">
    <w:name w:val="heading 1"/>
    <w:basedOn w:val="a"/>
    <w:next w:val="a"/>
    <w:link w:val="10"/>
    <w:uiPriority w:val="9"/>
    <w:qFormat/>
    <w:rsid w:val="00937190"/>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unhideWhenUsed/>
    <w:qFormat/>
    <w:rsid w:val="00937190"/>
    <w:pPr>
      <w:keepNext/>
      <w:keepLines/>
      <w:spacing w:before="200" w:after="0" w:line="240" w:lineRule="auto"/>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937190"/>
    <w:pPr>
      <w:keepNext/>
      <w:keepLines/>
      <w:spacing w:before="200" w:after="0" w:line="240" w:lineRule="auto"/>
      <w:outlineLvl w:val="2"/>
    </w:pPr>
    <w:rPr>
      <w:rFonts w:asciiTheme="majorHAnsi" w:eastAsiaTheme="majorEastAsia" w:hAnsiTheme="majorHAnsi" w:cstheme="majorBidi"/>
      <w:b/>
      <w:bCs/>
      <w:color w:val="7FD13B" w:themeColor="accent1"/>
      <w:sz w:val="20"/>
      <w:szCs w:val="20"/>
    </w:rPr>
  </w:style>
  <w:style w:type="paragraph" w:styleId="7">
    <w:name w:val="heading 7"/>
    <w:basedOn w:val="a"/>
    <w:next w:val="a"/>
    <w:link w:val="70"/>
    <w:uiPriority w:val="9"/>
    <w:semiHidden/>
    <w:unhideWhenUsed/>
    <w:qFormat/>
    <w:rsid w:val="00937190"/>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8E6FA5"/>
    <w:rPr>
      <w:smallCaps/>
      <w:color w:val="EA157A" w:themeColor="accent2"/>
      <w:u w:val="single"/>
    </w:rPr>
  </w:style>
  <w:style w:type="paragraph" w:styleId="a4">
    <w:name w:val="No Spacing"/>
    <w:aliases w:val="Обя,мелкий,Без интервала1"/>
    <w:link w:val="a5"/>
    <w:uiPriority w:val="1"/>
    <w:qFormat/>
    <w:rsid w:val="008E6FA5"/>
    <w:pPr>
      <w:spacing w:after="0" w:line="240" w:lineRule="auto"/>
    </w:pPr>
  </w:style>
  <w:style w:type="character" w:customStyle="1" w:styleId="10">
    <w:name w:val="Заголовок 1 Знак"/>
    <w:basedOn w:val="a0"/>
    <w:link w:val="1"/>
    <w:uiPriority w:val="9"/>
    <w:rsid w:val="00937190"/>
    <w:rPr>
      <w:rFonts w:asciiTheme="majorHAnsi" w:eastAsiaTheme="majorEastAsia" w:hAnsiTheme="majorHAnsi" w:cstheme="majorBidi"/>
      <w:b/>
      <w:bCs/>
      <w:color w:val="5EA226" w:themeColor="accent1" w:themeShade="BF"/>
      <w:sz w:val="28"/>
      <w:szCs w:val="28"/>
      <w:lang w:eastAsia="ru-RU"/>
    </w:rPr>
  </w:style>
  <w:style w:type="character" w:customStyle="1" w:styleId="20">
    <w:name w:val="Заголовок 2 Знак"/>
    <w:basedOn w:val="a0"/>
    <w:link w:val="2"/>
    <w:uiPriority w:val="9"/>
    <w:rsid w:val="00937190"/>
    <w:rPr>
      <w:rFonts w:asciiTheme="majorHAnsi" w:eastAsiaTheme="majorEastAsia" w:hAnsiTheme="majorHAnsi" w:cstheme="majorBidi"/>
      <w:b/>
      <w:bCs/>
      <w:color w:val="7FD13B" w:themeColor="accent1"/>
      <w:sz w:val="26"/>
      <w:szCs w:val="26"/>
      <w:lang w:eastAsia="ru-RU"/>
    </w:rPr>
  </w:style>
  <w:style w:type="character" w:customStyle="1" w:styleId="30">
    <w:name w:val="Заголовок 3 Знак"/>
    <w:basedOn w:val="a0"/>
    <w:link w:val="3"/>
    <w:uiPriority w:val="9"/>
    <w:rsid w:val="00937190"/>
    <w:rPr>
      <w:rFonts w:asciiTheme="majorHAnsi" w:eastAsiaTheme="majorEastAsia" w:hAnsiTheme="majorHAnsi" w:cstheme="majorBidi"/>
      <w:b/>
      <w:bCs/>
      <w:color w:val="7FD13B" w:themeColor="accent1"/>
      <w:sz w:val="20"/>
      <w:szCs w:val="20"/>
      <w:lang w:eastAsia="ru-RU"/>
    </w:rPr>
  </w:style>
  <w:style w:type="character" w:customStyle="1" w:styleId="70">
    <w:name w:val="Заголовок 7 Знак"/>
    <w:basedOn w:val="a0"/>
    <w:link w:val="7"/>
    <w:uiPriority w:val="9"/>
    <w:semiHidden/>
    <w:rsid w:val="00937190"/>
    <w:rPr>
      <w:rFonts w:ascii="Calibri" w:eastAsia="Times New Roman" w:hAnsi="Calibri" w:cs="Times New Roman"/>
      <w:sz w:val="24"/>
      <w:szCs w:val="24"/>
      <w:lang w:eastAsia="ru-RU"/>
    </w:rPr>
  </w:style>
  <w:style w:type="character" w:customStyle="1" w:styleId="a6">
    <w:name w:val="Текст выноски Знак"/>
    <w:basedOn w:val="a0"/>
    <w:link w:val="a7"/>
    <w:uiPriority w:val="99"/>
    <w:semiHidden/>
    <w:rsid w:val="00937190"/>
    <w:rPr>
      <w:rFonts w:ascii="Tahoma" w:hAnsi="Tahoma" w:cs="Tahoma"/>
      <w:sz w:val="16"/>
      <w:szCs w:val="16"/>
    </w:rPr>
  </w:style>
  <w:style w:type="paragraph" w:styleId="a7">
    <w:name w:val="Balloon Text"/>
    <w:basedOn w:val="a"/>
    <w:link w:val="a6"/>
    <w:uiPriority w:val="99"/>
    <w:semiHidden/>
    <w:unhideWhenUsed/>
    <w:rsid w:val="00937190"/>
    <w:pPr>
      <w:spacing w:after="0" w:line="240" w:lineRule="auto"/>
    </w:pPr>
    <w:rPr>
      <w:rFonts w:ascii="Tahoma" w:eastAsiaTheme="minorHAnsi" w:hAnsi="Tahoma" w:cs="Tahoma"/>
      <w:sz w:val="16"/>
      <w:szCs w:val="16"/>
      <w:lang w:eastAsia="en-US"/>
    </w:rPr>
  </w:style>
  <w:style w:type="character" w:customStyle="1" w:styleId="11">
    <w:name w:val="Текст выноски Знак1"/>
    <w:basedOn w:val="a0"/>
    <w:uiPriority w:val="99"/>
    <w:semiHidden/>
    <w:rsid w:val="00937190"/>
    <w:rPr>
      <w:rFonts w:ascii="Tahoma" w:eastAsiaTheme="minorEastAsia" w:hAnsi="Tahoma" w:cs="Tahoma"/>
      <w:sz w:val="16"/>
      <w:szCs w:val="16"/>
      <w:lang w:eastAsia="ru-RU"/>
    </w:rPr>
  </w:style>
  <w:style w:type="paragraph" w:styleId="a8">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
    <w:basedOn w:val="a"/>
    <w:link w:val="a9"/>
    <w:uiPriority w:val="34"/>
    <w:qFormat/>
    <w:rsid w:val="00937190"/>
    <w:pPr>
      <w:ind w:left="720"/>
      <w:contextualSpacing/>
    </w:pPr>
    <w:rPr>
      <w:rFonts w:ascii="Calibri" w:eastAsia="Times New Roman" w:hAnsi="Calibri" w:cs="Times New Roman"/>
      <w:lang w:val="de-DE" w:eastAsia="de-DE"/>
    </w:rPr>
  </w:style>
  <w:style w:type="character" w:customStyle="1" w:styleId="a9">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8"/>
    <w:uiPriority w:val="34"/>
    <w:qFormat/>
    <w:rsid w:val="00937190"/>
    <w:rPr>
      <w:rFonts w:ascii="Calibri" w:eastAsia="Times New Roman" w:hAnsi="Calibri" w:cs="Times New Roman"/>
      <w:lang w:val="de-DE" w:eastAsia="de-DE"/>
    </w:rPr>
  </w:style>
  <w:style w:type="paragraph" w:customStyle="1" w:styleId="Default">
    <w:name w:val="Default"/>
    <w:qFormat/>
    <w:rsid w:val="00937190"/>
    <w:pPr>
      <w:autoSpaceDE w:val="0"/>
      <w:autoSpaceDN w:val="0"/>
      <w:adjustRightInd w:val="0"/>
      <w:spacing w:after="0" w:line="240" w:lineRule="auto"/>
    </w:pPr>
    <w:rPr>
      <w:rFonts w:ascii="Bookman Old Style" w:eastAsia="Calibri" w:hAnsi="Bookman Old Style" w:cs="Bookman Old Style"/>
      <w:color w:val="000000"/>
      <w:sz w:val="24"/>
      <w:szCs w:val="24"/>
      <w:lang w:val="de-DE"/>
    </w:rPr>
  </w:style>
  <w:style w:type="character" w:customStyle="1" w:styleId="A00">
    <w:name w:val="A0"/>
    <w:uiPriority w:val="99"/>
    <w:rsid w:val="00937190"/>
    <w:rPr>
      <w:color w:val="000000"/>
      <w:sz w:val="26"/>
      <w:szCs w:val="26"/>
    </w:rPr>
  </w:style>
  <w:style w:type="paragraph" w:customStyle="1" w:styleId="Pa6">
    <w:name w:val="Pa6"/>
    <w:basedOn w:val="Default"/>
    <w:next w:val="Default"/>
    <w:uiPriority w:val="99"/>
    <w:rsid w:val="00937190"/>
    <w:pPr>
      <w:spacing w:line="241" w:lineRule="atLeast"/>
    </w:pPr>
    <w:rPr>
      <w:rFonts w:ascii="Times New Roman" w:hAnsi="Times New Roman" w:cs="Times New Roman"/>
      <w:color w:val="auto"/>
      <w:lang w:val="ru-RU" w:eastAsia="ru-RU"/>
    </w:rPr>
  </w:style>
  <w:style w:type="table" w:styleId="aa">
    <w:name w:val="Table Grid"/>
    <w:basedOn w:val="a1"/>
    <w:uiPriority w:val="59"/>
    <w:rsid w:val="00937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qFormat/>
    <w:rsid w:val="00937190"/>
    <w:pPr>
      <w:ind w:left="720"/>
      <w:contextualSpacing/>
    </w:pPr>
    <w:rPr>
      <w:rFonts w:ascii="Calibri" w:eastAsia="Times New Roman" w:hAnsi="Calibri" w:cs="Times New Roman"/>
      <w:lang w:eastAsia="en-US"/>
    </w:rPr>
  </w:style>
  <w:style w:type="character" w:customStyle="1" w:styleId="s1">
    <w:name w:val="s1"/>
    <w:basedOn w:val="a0"/>
    <w:rsid w:val="00937190"/>
  </w:style>
  <w:style w:type="character" w:customStyle="1" w:styleId="s0">
    <w:name w:val="s0"/>
    <w:basedOn w:val="a0"/>
    <w:rsid w:val="00937190"/>
  </w:style>
  <w:style w:type="character" w:styleId="ab">
    <w:name w:val="Hyperlink"/>
    <w:basedOn w:val="a0"/>
    <w:uiPriority w:val="99"/>
    <w:unhideWhenUsed/>
    <w:rsid w:val="00937190"/>
    <w:rPr>
      <w:color w:val="0000FF"/>
      <w:u w:val="single"/>
    </w:rPr>
  </w:style>
  <w:style w:type="character" w:customStyle="1" w:styleId="s000">
    <w:name w:val="s000"/>
    <w:basedOn w:val="a0"/>
    <w:rsid w:val="00937190"/>
    <w:rPr>
      <w:rFonts w:ascii="Times New Roman" w:hAnsi="Times New Roman" w:cs="Times New Roman" w:hint="default"/>
      <w:b w:val="0"/>
      <w:bCs w:val="0"/>
      <w:i w:val="0"/>
      <w:iCs w:val="0"/>
      <w:color w:val="000000"/>
    </w:rPr>
  </w:style>
  <w:style w:type="character" w:styleId="ac">
    <w:name w:val="Emphasis"/>
    <w:basedOn w:val="a0"/>
    <w:uiPriority w:val="20"/>
    <w:qFormat/>
    <w:rsid w:val="00937190"/>
    <w:rPr>
      <w:i/>
      <w:iCs/>
    </w:rPr>
  </w:style>
  <w:style w:type="paragraph" w:styleId="ad">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
    <w:basedOn w:val="a"/>
    <w:link w:val="ae"/>
    <w:uiPriority w:val="99"/>
    <w:unhideWhenUsed/>
    <w:qFormat/>
    <w:rsid w:val="009371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бычный (Интернет)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d"/>
    <w:uiPriority w:val="99"/>
    <w:locked/>
    <w:rsid w:val="00937190"/>
    <w:rPr>
      <w:rFonts w:ascii="Times New Roman" w:eastAsia="Times New Roman" w:hAnsi="Times New Roman" w:cs="Times New Roman"/>
      <w:sz w:val="24"/>
      <w:szCs w:val="24"/>
      <w:lang w:eastAsia="ru-RU"/>
    </w:rPr>
  </w:style>
  <w:style w:type="character" w:customStyle="1" w:styleId="a5">
    <w:name w:val="Без интервала Знак"/>
    <w:aliases w:val="Обя Знак,мелкий Знак,Без интервала1 Знак"/>
    <w:basedOn w:val="a0"/>
    <w:link w:val="a4"/>
    <w:uiPriority w:val="1"/>
    <w:rsid w:val="00937190"/>
  </w:style>
  <w:style w:type="character" w:customStyle="1" w:styleId="FontStyle22">
    <w:name w:val="Font Style22"/>
    <w:basedOn w:val="a0"/>
    <w:uiPriority w:val="99"/>
    <w:rsid w:val="00937190"/>
    <w:rPr>
      <w:rFonts w:ascii="Times New Roman" w:hAnsi="Times New Roman" w:cs="Times New Roman"/>
      <w:b/>
      <w:bCs/>
      <w:sz w:val="16"/>
      <w:szCs w:val="16"/>
    </w:rPr>
  </w:style>
  <w:style w:type="character" w:customStyle="1" w:styleId="FontStyle25">
    <w:name w:val="Font Style25"/>
    <w:basedOn w:val="a0"/>
    <w:uiPriority w:val="99"/>
    <w:rsid w:val="00937190"/>
    <w:rPr>
      <w:rFonts w:ascii="Times New Roman" w:hAnsi="Times New Roman" w:cs="Times New Roman"/>
      <w:sz w:val="16"/>
      <w:szCs w:val="16"/>
    </w:rPr>
  </w:style>
  <w:style w:type="character" w:styleId="af">
    <w:name w:val="Strong"/>
    <w:basedOn w:val="a0"/>
    <w:uiPriority w:val="22"/>
    <w:qFormat/>
    <w:rsid w:val="00937190"/>
    <w:rPr>
      <w:b/>
      <w:bCs/>
    </w:rPr>
  </w:style>
  <w:style w:type="character" w:customStyle="1" w:styleId="butback">
    <w:name w:val="butback"/>
    <w:basedOn w:val="a0"/>
    <w:rsid w:val="00937190"/>
  </w:style>
  <w:style w:type="character" w:customStyle="1" w:styleId="submenu-table">
    <w:name w:val="submenu-table"/>
    <w:basedOn w:val="a0"/>
    <w:rsid w:val="00937190"/>
  </w:style>
  <w:style w:type="paragraph" w:styleId="af0">
    <w:name w:val="header"/>
    <w:basedOn w:val="a"/>
    <w:link w:val="af1"/>
    <w:uiPriority w:val="99"/>
    <w:unhideWhenUsed/>
    <w:rsid w:val="00937190"/>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1">
    <w:name w:val="Верхний колонтитул Знак"/>
    <w:basedOn w:val="a0"/>
    <w:link w:val="af0"/>
    <w:uiPriority w:val="99"/>
    <w:rsid w:val="00937190"/>
    <w:rPr>
      <w:rFonts w:ascii="Times New Roman" w:eastAsia="Calibri" w:hAnsi="Times New Roman" w:cs="Times New Roman"/>
      <w:sz w:val="20"/>
      <w:szCs w:val="20"/>
      <w:lang w:eastAsia="ru-RU"/>
    </w:rPr>
  </w:style>
  <w:style w:type="paragraph" w:styleId="af2">
    <w:name w:val="footer"/>
    <w:basedOn w:val="a"/>
    <w:link w:val="af3"/>
    <w:uiPriority w:val="99"/>
    <w:unhideWhenUsed/>
    <w:rsid w:val="00937190"/>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3">
    <w:name w:val="Нижний колонтитул Знак"/>
    <w:basedOn w:val="a0"/>
    <w:link w:val="af2"/>
    <w:uiPriority w:val="99"/>
    <w:rsid w:val="00937190"/>
    <w:rPr>
      <w:rFonts w:ascii="Times New Roman" w:eastAsia="Calibri" w:hAnsi="Times New Roman" w:cs="Times New Roman"/>
      <w:sz w:val="20"/>
      <w:szCs w:val="20"/>
      <w:lang w:eastAsia="ru-RU"/>
    </w:rPr>
  </w:style>
  <w:style w:type="table" w:customStyle="1" w:styleId="TableNormal">
    <w:name w:val="Table Normal"/>
    <w:uiPriority w:val="2"/>
    <w:semiHidden/>
    <w:unhideWhenUsed/>
    <w:qFormat/>
    <w:rsid w:val="009371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7190"/>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937190"/>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937190"/>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character" w:customStyle="1" w:styleId="tlid-translationtranslation">
    <w:name w:val="tlid-translation translation"/>
    <w:basedOn w:val="a0"/>
    <w:rsid w:val="00937190"/>
  </w:style>
  <w:style w:type="character" w:customStyle="1" w:styleId="y2iqfc">
    <w:name w:val="y2iqfc"/>
    <w:basedOn w:val="a0"/>
    <w:rsid w:val="00937190"/>
  </w:style>
  <w:style w:type="paragraph" w:styleId="HTML">
    <w:name w:val="HTML Preformatted"/>
    <w:basedOn w:val="a"/>
    <w:link w:val="HTML0"/>
    <w:uiPriority w:val="99"/>
    <w:unhideWhenUsed/>
    <w:rsid w:val="0093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3719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7986</Words>
  <Characters>45526</Characters>
  <Application>Microsoft Office Word</Application>
  <DocSecurity>0</DocSecurity>
  <Lines>379</Lines>
  <Paragraphs>106</Paragraphs>
  <ScaleCrop>false</ScaleCrop>
  <Company/>
  <LinksUpToDate>false</LinksUpToDate>
  <CharactersWithSpaces>53406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cp:revision>
  <dcterms:created xsi:type="dcterms:W3CDTF">2023-03-25T10:30:00Z</dcterms:created>
  <dcterms:modified xsi:type="dcterms:W3CDTF">2024-10-26T18:40:00Z</dcterms:modified>
</cp:coreProperties>
</file>