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57D0E" w14:textId="77777777" w:rsidR="00A0466E" w:rsidRPr="00A0466E" w:rsidRDefault="00A0466E" w:rsidP="00A0466E">
      <w:pPr>
        <w:tabs>
          <w:tab w:val="left" w:pos="9354"/>
        </w:tabs>
        <w:spacing w:after="0" w:line="240" w:lineRule="auto"/>
        <w:jc w:val="right"/>
        <w:outlineLvl w:val="6"/>
        <w:rPr>
          <w:rFonts w:ascii="Times New Roman" w:eastAsia="Calibri" w:hAnsi="Times New Roman" w:cs="Times New Roman"/>
          <w:spacing w:val="-2"/>
          <w:sz w:val="24"/>
          <w:szCs w:val="24"/>
          <w:lang w:val="en-US"/>
        </w:rPr>
      </w:pPr>
      <w:r w:rsidRPr="00A0466E">
        <w:rPr>
          <w:rFonts w:ascii="Times New Roman" w:eastAsia="Calibri" w:hAnsi="Times New Roman" w:cs="Times New Roman"/>
          <w:spacing w:val="-2"/>
          <w:sz w:val="24"/>
          <w:szCs w:val="24"/>
          <w:lang w:val="en-US"/>
        </w:rPr>
        <w:t>F.</w:t>
      </w:r>
      <w:r>
        <w:rPr>
          <w:rFonts w:ascii="Times New Roman" w:eastAsia="Calibri" w:hAnsi="Times New Roman" w:cs="Times New Roman"/>
          <w:spacing w:val="-2"/>
          <w:sz w:val="24"/>
          <w:szCs w:val="24"/>
          <w:lang w:val="en-US"/>
        </w:rPr>
        <w:t>7.02-09</w:t>
      </w:r>
    </w:p>
    <w:p w14:paraId="4C7B55DB" w14:textId="77777777" w:rsidR="009C40D8" w:rsidRPr="00130617" w:rsidRDefault="009C40D8" w:rsidP="00D4408B">
      <w:pPr>
        <w:tabs>
          <w:tab w:val="left" w:pos="9354"/>
        </w:tabs>
        <w:spacing w:after="0" w:line="240" w:lineRule="auto"/>
        <w:jc w:val="center"/>
        <w:outlineLvl w:val="6"/>
        <w:rPr>
          <w:rFonts w:ascii="Times New Roman" w:eastAsia="Calibri" w:hAnsi="Times New Roman" w:cs="Times New Roman"/>
          <w:spacing w:val="-2"/>
          <w:sz w:val="26"/>
          <w:szCs w:val="26"/>
          <w:lang w:val="en-US"/>
        </w:rPr>
      </w:pPr>
      <w:r w:rsidRPr="00130617">
        <w:rPr>
          <w:rFonts w:ascii="Times New Roman" w:eastAsia="Calibri" w:hAnsi="Times New Roman" w:cs="Times New Roman"/>
          <w:spacing w:val="-2"/>
          <w:sz w:val="26"/>
          <w:szCs w:val="26"/>
          <w:lang w:val="en-US"/>
        </w:rPr>
        <w:t>MINISTRY OF SCIENCE AND HIGHER EDUCATION OF THE REPUBLIC OF KAZAKHSTAN</w:t>
      </w:r>
    </w:p>
    <w:p w14:paraId="32998F3F" w14:textId="77777777" w:rsidR="00D4408B" w:rsidRPr="00130617" w:rsidRDefault="00D4408B" w:rsidP="00D4408B">
      <w:pPr>
        <w:tabs>
          <w:tab w:val="left" w:pos="9354"/>
        </w:tabs>
        <w:spacing w:after="0" w:line="240" w:lineRule="auto"/>
        <w:jc w:val="center"/>
        <w:outlineLvl w:val="6"/>
        <w:rPr>
          <w:rFonts w:ascii="Times New Roman" w:eastAsia="Calibri" w:hAnsi="Times New Roman" w:cs="Times New Roman"/>
          <w:spacing w:val="-2"/>
          <w:sz w:val="26"/>
          <w:szCs w:val="26"/>
          <w:lang w:val="en-US"/>
        </w:rPr>
      </w:pPr>
    </w:p>
    <w:p w14:paraId="481931D0" w14:textId="77777777" w:rsidR="00D4408B" w:rsidRPr="00130617" w:rsidRDefault="00D4408B" w:rsidP="00D4408B">
      <w:pPr>
        <w:tabs>
          <w:tab w:val="left" w:pos="9354"/>
        </w:tabs>
        <w:spacing w:after="0" w:line="240" w:lineRule="auto"/>
        <w:jc w:val="center"/>
        <w:outlineLvl w:val="6"/>
        <w:rPr>
          <w:rFonts w:ascii="Times New Roman" w:eastAsia="Calibri" w:hAnsi="Times New Roman" w:cs="Times New Roman"/>
          <w:spacing w:val="-2"/>
          <w:sz w:val="26"/>
          <w:szCs w:val="26"/>
          <w:lang w:val="en-US"/>
        </w:rPr>
      </w:pPr>
      <w:r w:rsidRPr="00130617">
        <w:rPr>
          <w:rFonts w:ascii="Times New Roman" w:eastAsia="Calibri" w:hAnsi="Times New Roman" w:cs="Times New Roman"/>
          <w:spacing w:val="-2"/>
          <w:sz w:val="26"/>
          <w:szCs w:val="26"/>
          <w:lang w:val="en-US"/>
        </w:rPr>
        <w:t xml:space="preserve">M.AUEZOV </w:t>
      </w:r>
      <w:r w:rsidRPr="00130617">
        <w:rPr>
          <w:rFonts w:ascii="Times New Roman" w:eastAsia="Calibri" w:hAnsi="Times New Roman" w:cs="Times New Roman"/>
          <w:caps/>
          <w:spacing w:val="-2"/>
          <w:sz w:val="26"/>
          <w:szCs w:val="26"/>
          <w:lang w:val="en-US"/>
        </w:rPr>
        <w:t>South Kazakhstan University</w:t>
      </w:r>
    </w:p>
    <w:p w14:paraId="0998CECF" w14:textId="77777777" w:rsidR="00D4408B" w:rsidRPr="00130617" w:rsidRDefault="00D4408B" w:rsidP="00D4408B">
      <w:pPr>
        <w:spacing w:after="0" w:line="240" w:lineRule="auto"/>
        <w:jc w:val="center"/>
        <w:rPr>
          <w:rFonts w:ascii="Times New Roman" w:eastAsia="Calibri" w:hAnsi="Times New Roman" w:cs="Times New Roman"/>
          <w:b/>
          <w:sz w:val="26"/>
          <w:szCs w:val="26"/>
          <w:lang w:val="kk-KZ"/>
        </w:rPr>
      </w:pPr>
    </w:p>
    <w:p w14:paraId="4642914C" w14:textId="77777777" w:rsidR="00D4408B" w:rsidRPr="009C40D8" w:rsidRDefault="00D4408B" w:rsidP="00D4408B">
      <w:pPr>
        <w:tabs>
          <w:tab w:val="left" w:pos="9540"/>
        </w:tabs>
        <w:spacing w:after="0" w:line="240" w:lineRule="auto"/>
        <w:jc w:val="right"/>
        <w:rPr>
          <w:rFonts w:ascii="Times New Roman" w:eastAsia="Calibri" w:hAnsi="Times New Roman" w:cs="Times New Roman"/>
          <w:bCs/>
          <w:sz w:val="24"/>
          <w:szCs w:val="24"/>
          <w:lang w:val="en-US"/>
        </w:rPr>
      </w:pPr>
    </w:p>
    <w:p w14:paraId="02CCEFFF" w14:textId="77777777" w:rsidR="00A0466E" w:rsidRPr="003E4DC5" w:rsidRDefault="00596DD5" w:rsidP="00596DD5">
      <w:pPr>
        <w:tabs>
          <w:tab w:val="left" w:pos="9540"/>
        </w:tabs>
        <w:spacing w:after="0" w:line="240" w:lineRule="auto"/>
        <w:ind w:left="5664"/>
        <w:rPr>
          <w:rFonts w:ascii="Times New Roman" w:hAnsi="Times New Roman"/>
          <w:sz w:val="24"/>
          <w:szCs w:val="24"/>
          <w:lang w:val="en-US"/>
        </w:rPr>
      </w:pPr>
      <w:r>
        <w:rPr>
          <w:rFonts w:ascii="Times New Roman" w:hAnsi="Times New Roman"/>
          <w:sz w:val="24"/>
          <w:szCs w:val="24"/>
          <w:lang w:val="en-US"/>
        </w:rPr>
        <w:t xml:space="preserve">    </w:t>
      </w:r>
      <w:r w:rsidR="00A0466E" w:rsidRPr="003E4DC5">
        <w:rPr>
          <w:rFonts w:ascii="Times New Roman" w:hAnsi="Times New Roman"/>
          <w:sz w:val="24"/>
          <w:szCs w:val="24"/>
          <w:lang w:val="en-US"/>
        </w:rPr>
        <w:t>«APPROVED»</w:t>
      </w:r>
    </w:p>
    <w:p w14:paraId="0B1FC5E2" w14:textId="77777777" w:rsidR="00A0466E" w:rsidRPr="003E4DC5" w:rsidRDefault="00A0466E" w:rsidP="00596DD5">
      <w:pPr>
        <w:tabs>
          <w:tab w:val="left" w:pos="9540"/>
        </w:tabs>
        <w:spacing w:after="0" w:line="240" w:lineRule="auto"/>
        <w:ind w:left="5928"/>
        <w:rPr>
          <w:rFonts w:ascii="Times New Roman" w:hAnsi="Times New Roman"/>
          <w:sz w:val="24"/>
          <w:szCs w:val="24"/>
          <w:lang w:val="en-US"/>
        </w:rPr>
      </w:pPr>
      <w:r w:rsidRPr="00A0466E">
        <w:rPr>
          <w:rFonts w:ascii="Times New Roman" w:hAnsi="Times New Roman"/>
          <w:sz w:val="24"/>
          <w:szCs w:val="24"/>
          <w:lang w:val="en-US"/>
        </w:rPr>
        <w:t>Chairman of the board -</w:t>
      </w:r>
    </w:p>
    <w:p w14:paraId="5CF72414" w14:textId="77777777" w:rsidR="00A0466E" w:rsidRPr="003E4DC5" w:rsidRDefault="00596DD5" w:rsidP="00596DD5">
      <w:pPr>
        <w:tabs>
          <w:tab w:val="left" w:pos="9540"/>
        </w:tabs>
        <w:spacing w:after="0" w:line="240" w:lineRule="auto"/>
        <w:ind w:left="5928"/>
        <w:rPr>
          <w:rFonts w:ascii="Times New Roman" w:hAnsi="Times New Roman"/>
          <w:sz w:val="24"/>
          <w:szCs w:val="24"/>
          <w:lang w:val="en-US"/>
        </w:rPr>
      </w:pPr>
      <w:r>
        <w:rPr>
          <w:rFonts w:ascii="Times New Roman" w:hAnsi="Times New Roman"/>
          <w:sz w:val="24"/>
          <w:szCs w:val="24"/>
          <w:lang w:val="en-US"/>
        </w:rPr>
        <w:t xml:space="preserve"> </w:t>
      </w:r>
      <w:r w:rsidR="00A0466E" w:rsidRPr="003E4DC5">
        <w:rPr>
          <w:rFonts w:ascii="Times New Roman" w:hAnsi="Times New Roman"/>
          <w:sz w:val="24"/>
          <w:szCs w:val="24"/>
          <w:lang w:val="en-US"/>
        </w:rPr>
        <w:t>Rector __________________</w:t>
      </w:r>
    </w:p>
    <w:p w14:paraId="102FEDD9" w14:textId="77777777" w:rsidR="00A0466E" w:rsidRPr="003E4DC5" w:rsidRDefault="00596DD5" w:rsidP="00596DD5">
      <w:pPr>
        <w:tabs>
          <w:tab w:val="left" w:pos="9540"/>
        </w:tabs>
        <w:spacing w:after="0" w:line="240" w:lineRule="auto"/>
        <w:ind w:left="5928"/>
        <w:rPr>
          <w:rFonts w:ascii="Times New Roman" w:hAnsi="Times New Roman"/>
          <w:sz w:val="24"/>
          <w:szCs w:val="24"/>
          <w:lang w:val="en-US"/>
        </w:rPr>
      </w:pPr>
      <w:r>
        <w:rPr>
          <w:rFonts w:ascii="Times New Roman" w:hAnsi="Times New Roman"/>
          <w:sz w:val="24"/>
          <w:szCs w:val="24"/>
          <w:lang w:val="en-US"/>
        </w:rPr>
        <w:t xml:space="preserve"> </w:t>
      </w:r>
      <w:r w:rsidR="00A0466E" w:rsidRPr="003E4DC5">
        <w:rPr>
          <w:rFonts w:ascii="Times New Roman" w:hAnsi="Times New Roman"/>
          <w:sz w:val="24"/>
          <w:szCs w:val="24"/>
          <w:lang w:val="en-US"/>
        </w:rPr>
        <w:t xml:space="preserve">Doctor of historical sciences, </w:t>
      </w:r>
    </w:p>
    <w:p w14:paraId="19C4592E" w14:textId="77777777" w:rsidR="00A0466E" w:rsidRPr="003E4DC5" w:rsidRDefault="00A0466E" w:rsidP="00596DD5">
      <w:pPr>
        <w:tabs>
          <w:tab w:val="left" w:pos="9540"/>
        </w:tabs>
        <w:spacing w:after="0" w:line="240" w:lineRule="auto"/>
        <w:ind w:left="5928"/>
        <w:rPr>
          <w:rFonts w:ascii="Times New Roman" w:hAnsi="Times New Roman"/>
          <w:sz w:val="24"/>
          <w:szCs w:val="24"/>
          <w:lang w:val="en-US"/>
        </w:rPr>
      </w:pPr>
      <w:r w:rsidRPr="003E4DC5">
        <w:rPr>
          <w:rFonts w:ascii="Times New Roman" w:hAnsi="Times New Roman"/>
          <w:sz w:val="24"/>
          <w:szCs w:val="24"/>
          <w:lang w:val="en-US"/>
        </w:rPr>
        <w:t>Academician,</w:t>
      </w:r>
      <w:r w:rsidR="00596DD5">
        <w:rPr>
          <w:rFonts w:ascii="Times New Roman" w:hAnsi="Times New Roman"/>
          <w:sz w:val="24"/>
          <w:szCs w:val="24"/>
          <w:lang w:val="en-US"/>
        </w:rPr>
        <w:t xml:space="preserve"> </w:t>
      </w:r>
      <w:r w:rsidRPr="003E4DC5">
        <w:rPr>
          <w:rFonts w:ascii="Times New Roman" w:hAnsi="Times New Roman"/>
          <w:sz w:val="24"/>
          <w:szCs w:val="24"/>
          <w:lang w:val="en-US"/>
        </w:rPr>
        <w:t xml:space="preserve"> Kozhamzharova D.P.</w:t>
      </w:r>
    </w:p>
    <w:p w14:paraId="1C9DE7CB" w14:textId="1B2FF116" w:rsidR="00D4408B" w:rsidRPr="00BC29D2" w:rsidRDefault="00596DD5" w:rsidP="00596DD5">
      <w:pPr>
        <w:tabs>
          <w:tab w:val="left" w:pos="10205"/>
        </w:tabs>
        <w:spacing w:after="0" w:line="240" w:lineRule="auto"/>
        <w:ind w:left="5664"/>
        <w:rPr>
          <w:rFonts w:ascii="Times New Roman" w:eastAsia="Calibri" w:hAnsi="Times New Roman" w:cs="Times New Roman"/>
          <w:b/>
          <w:sz w:val="24"/>
          <w:szCs w:val="24"/>
          <w:lang w:val="kk-KZ"/>
        </w:rPr>
      </w:pPr>
      <w:r>
        <w:rPr>
          <w:rFonts w:ascii="Times New Roman" w:hAnsi="Times New Roman"/>
          <w:sz w:val="24"/>
          <w:szCs w:val="24"/>
          <w:lang w:val="en-US"/>
        </w:rPr>
        <w:t xml:space="preserve">     </w:t>
      </w:r>
      <w:r w:rsidR="00A0466E" w:rsidRPr="003E4DC5">
        <w:rPr>
          <w:rFonts w:ascii="Times New Roman" w:hAnsi="Times New Roman"/>
          <w:sz w:val="24"/>
          <w:szCs w:val="24"/>
          <w:lang w:val="en-US"/>
        </w:rPr>
        <w:t>«___»__________20</w:t>
      </w:r>
      <w:r w:rsidR="00A0466E" w:rsidRPr="003E4DC5">
        <w:rPr>
          <w:rFonts w:ascii="Times New Roman" w:hAnsi="Times New Roman"/>
          <w:sz w:val="24"/>
          <w:szCs w:val="24"/>
          <w:lang w:val="uz-Latn-UZ"/>
        </w:rPr>
        <w:t>2</w:t>
      </w:r>
      <w:r w:rsidR="00BC29D2">
        <w:rPr>
          <w:rFonts w:ascii="Times New Roman" w:hAnsi="Times New Roman"/>
          <w:sz w:val="24"/>
          <w:szCs w:val="24"/>
          <w:lang w:val="kk-KZ"/>
        </w:rPr>
        <w:t>4</w:t>
      </w:r>
    </w:p>
    <w:p w14:paraId="70D2256B" w14:textId="77777777" w:rsidR="00D4408B" w:rsidRDefault="00D4408B" w:rsidP="00596DD5">
      <w:pPr>
        <w:tabs>
          <w:tab w:val="left" w:pos="10205"/>
        </w:tabs>
        <w:spacing w:after="0" w:line="240" w:lineRule="auto"/>
        <w:ind w:left="5664" w:right="-55"/>
        <w:rPr>
          <w:rFonts w:ascii="Times New Roman" w:eastAsia="Calibri" w:hAnsi="Times New Roman" w:cs="Times New Roman"/>
          <w:b/>
          <w:sz w:val="24"/>
          <w:szCs w:val="24"/>
          <w:lang w:val="en-US"/>
        </w:rPr>
      </w:pPr>
    </w:p>
    <w:p w14:paraId="48F26F6F" w14:textId="77777777" w:rsidR="00A0466E" w:rsidRDefault="00A0466E" w:rsidP="00D4408B">
      <w:pPr>
        <w:tabs>
          <w:tab w:val="left" w:pos="10205"/>
        </w:tabs>
        <w:spacing w:after="0" w:line="240" w:lineRule="auto"/>
        <w:ind w:right="-55"/>
        <w:jc w:val="right"/>
        <w:rPr>
          <w:rFonts w:ascii="Times New Roman" w:eastAsia="Calibri" w:hAnsi="Times New Roman" w:cs="Times New Roman"/>
          <w:b/>
          <w:sz w:val="24"/>
          <w:szCs w:val="24"/>
          <w:lang w:val="en-US"/>
        </w:rPr>
      </w:pPr>
    </w:p>
    <w:p w14:paraId="17A9CF04" w14:textId="77777777" w:rsidR="00A0466E" w:rsidRDefault="00A0466E" w:rsidP="00D4408B">
      <w:pPr>
        <w:tabs>
          <w:tab w:val="left" w:pos="10205"/>
        </w:tabs>
        <w:spacing w:after="0" w:line="240" w:lineRule="auto"/>
        <w:ind w:right="-55"/>
        <w:jc w:val="right"/>
        <w:rPr>
          <w:rFonts w:ascii="Times New Roman" w:eastAsia="Calibri" w:hAnsi="Times New Roman" w:cs="Times New Roman"/>
          <w:b/>
          <w:sz w:val="24"/>
          <w:szCs w:val="24"/>
          <w:lang w:val="en-US"/>
        </w:rPr>
      </w:pPr>
    </w:p>
    <w:p w14:paraId="68779030" w14:textId="77777777" w:rsidR="00A0466E" w:rsidRPr="009C40D8" w:rsidRDefault="00A0466E" w:rsidP="00D4408B">
      <w:pPr>
        <w:tabs>
          <w:tab w:val="left" w:pos="10205"/>
        </w:tabs>
        <w:spacing w:after="0" w:line="240" w:lineRule="auto"/>
        <w:ind w:right="-55"/>
        <w:jc w:val="right"/>
        <w:rPr>
          <w:rFonts w:ascii="Times New Roman" w:eastAsia="Calibri" w:hAnsi="Times New Roman" w:cs="Times New Roman"/>
          <w:b/>
          <w:sz w:val="24"/>
          <w:szCs w:val="24"/>
          <w:lang w:val="en-US"/>
        </w:rPr>
      </w:pPr>
    </w:p>
    <w:p w14:paraId="4DE36312" w14:textId="77777777" w:rsidR="00D4408B" w:rsidRPr="009C40D8" w:rsidRDefault="00D4408B" w:rsidP="00D4408B">
      <w:pPr>
        <w:spacing w:after="0" w:line="240" w:lineRule="auto"/>
        <w:ind w:right="1134"/>
        <w:jc w:val="both"/>
        <w:rPr>
          <w:rFonts w:ascii="Times New Roman" w:eastAsia="Calibri" w:hAnsi="Times New Roman" w:cs="Times New Roman"/>
          <w:b/>
          <w:sz w:val="24"/>
          <w:szCs w:val="24"/>
          <w:lang w:val="en-US"/>
        </w:rPr>
      </w:pPr>
    </w:p>
    <w:p w14:paraId="275C7704" w14:textId="77777777" w:rsidR="00D4408B" w:rsidRPr="009C40D8" w:rsidRDefault="00D4408B" w:rsidP="00D4408B">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lang w:val="en-US"/>
        </w:rPr>
      </w:pPr>
      <w:r w:rsidRPr="009C40D8">
        <w:rPr>
          <w:rFonts w:ascii="Times New Roman" w:eastAsia="Calibri" w:hAnsi="Times New Roman" w:cs="Times New Roman"/>
          <w:b/>
          <w:bCs/>
          <w:sz w:val="24"/>
          <w:szCs w:val="24"/>
          <w:lang w:val="en-US"/>
        </w:rPr>
        <w:t>EDUCATIONAL PROGRAMME</w:t>
      </w:r>
    </w:p>
    <w:p w14:paraId="214EA740" w14:textId="77777777" w:rsidR="00D4408B" w:rsidRPr="009C40D8" w:rsidRDefault="00D4408B" w:rsidP="00D4408B">
      <w:pPr>
        <w:autoSpaceDE w:val="0"/>
        <w:autoSpaceDN w:val="0"/>
        <w:adjustRightInd w:val="0"/>
        <w:spacing w:after="20" w:line="240" w:lineRule="auto"/>
        <w:contextualSpacing/>
        <w:jc w:val="center"/>
        <w:rPr>
          <w:rFonts w:ascii="Times New Roman" w:eastAsia="Calibri" w:hAnsi="Times New Roman" w:cs="Times New Roman"/>
          <w:sz w:val="24"/>
          <w:szCs w:val="24"/>
          <w:lang w:val="en-US"/>
        </w:rPr>
      </w:pPr>
    </w:p>
    <w:p w14:paraId="61731113" w14:textId="77777777" w:rsidR="00D4408B" w:rsidRPr="009C40D8" w:rsidRDefault="00D4408B" w:rsidP="00D4408B">
      <w:pPr>
        <w:autoSpaceDE w:val="0"/>
        <w:autoSpaceDN w:val="0"/>
        <w:adjustRightInd w:val="0"/>
        <w:spacing w:after="20" w:line="240" w:lineRule="auto"/>
        <w:contextualSpacing/>
        <w:jc w:val="center"/>
        <w:rPr>
          <w:rFonts w:ascii="Times New Roman" w:eastAsia="Calibri" w:hAnsi="Times New Roman" w:cs="Times New Roman"/>
          <w:b/>
          <w:sz w:val="24"/>
          <w:szCs w:val="24"/>
          <w:u w:val="single"/>
          <w:lang w:val="en-US"/>
        </w:rPr>
      </w:pPr>
      <w:r w:rsidRPr="009C40D8">
        <w:rPr>
          <w:rFonts w:ascii="Times New Roman" w:eastAsia="Times New Roman" w:hAnsi="Times New Roman" w:cs="Times New Roman"/>
          <w:b/>
          <w:sz w:val="24"/>
          <w:szCs w:val="24"/>
          <w:u w:val="single"/>
          <w:lang w:val="en-US"/>
        </w:rPr>
        <w:t>6</w:t>
      </w:r>
      <w:r w:rsidRPr="009C40D8">
        <w:rPr>
          <w:rFonts w:ascii="Times New Roman" w:eastAsia="Times New Roman" w:hAnsi="Times New Roman" w:cs="Times New Roman"/>
          <w:b/>
          <w:sz w:val="24"/>
          <w:szCs w:val="24"/>
          <w:u w:val="single"/>
        </w:rPr>
        <w:t>В</w:t>
      </w:r>
      <w:r w:rsidRPr="009C40D8">
        <w:rPr>
          <w:rFonts w:ascii="Times New Roman" w:eastAsia="Times New Roman" w:hAnsi="Times New Roman" w:cs="Times New Roman"/>
          <w:b/>
          <w:sz w:val="24"/>
          <w:szCs w:val="24"/>
          <w:u w:val="single"/>
          <w:lang w:val="en-US"/>
        </w:rPr>
        <w:t>0</w:t>
      </w:r>
      <w:r w:rsidRPr="009C40D8">
        <w:rPr>
          <w:rFonts w:ascii="Times New Roman" w:eastAsia="Times New Roman" w:hAnsi="Times New Roman" w:cs="Times New Roman"/>
          <w:b/>
          <w:sz w:val="24"/>
          <w:szCs w:val="24"/>
          <w:u w:val="single"/>
          <w:lang w:val="kk-KZ"/>
        </w:rPr>
        <w:t>5320</w:t>
      </w:r>
      <w:r w:rsidRPr="009C40D8">
        <w:rPr>
          <w:rFonts w:ascii="Times New Roman" w:eastAsia="Times New Roman" w:hAnsi="Times New Roman" w:cs="Times New Roman"/>
          <w:sz w:val="24"/>
          <w:szCs w:val="24"/>
          <w:u w:val="single"/>
          <w:lang w:val="en-US"/>
        </w:rPr>
        <w:t xml:space="preserve"> -</w:t>
      </w:r>
      <w:r w:rsidRPr="009C40D8">
        <w:rPr>
          <w:rFonts w:ascii="Times New Roman" w:eastAsia="Calibri" w:hAnsi="Times New Roman" w:cs="Times New Roman"/>
          <w:b/>
          <w:sz w:val="24"/>
          <w:szCs w:val="24"/>
          <w:u w:val="single"/>
          <w:lang w:val="en-US"/>
        </w:rPr>
        <w:t>«Chemistry»</w:t>
      </w:r>
    </w:p>
    <w:p w14:paraId="1662E30B" w14:textId="77777777" w:rsidR="00D4408B" w:rsidRPr="009C40D8" w:rsidRDefault="00D4408B" w:rsidP="00D4408B">
      <w:pPr>
        <w:spacing w:after="0" w:line="240" w:lineRule="auto"/>
        <w:ind w:right="1134"/>
        <w:jc w:val="center"/>
        <w:rPr>
          <w:rFonts w:ascii="Times New Roman" w:eastAsia="Calibri" w:hAnsi="Times New Roman" w:cs="Times New Roman"/>
          <w:sz w:val="24"/>
          <w:szCs w:val="24"/>
          <w:lang w:val="kk-KZ"/>
        </w:rPr>
      </w:pPr>
    </w:p>
    <w:p w14:paraId="6AACC801" w14:textId="77777777" w:rsidR="00D4408B" w:rsidRPr="009C40D8" w:rsidRDefault="00D4408B" w:rsidP="00D4408B">
      <w:pPr>
        <w:spacing w:after="0" w:line="240" w:lineRule="auto"/>
        <w:ind w:right="1134"/>
        <w:jc w:val="center"/>
        <w:rPr>
          <w:rFonts w:ascii="Times New Roman" w:eastAsia="Calibri" w:hAnsi="Times New Roman" w:cs="Times New Roman"/>
          <w:bCs/>
          <w:sz w:val="24"/>
          <w:szCs w:val="24"/>
          <w:lang w:val="en-US"/>
        </w:rPr>
      </w:pPr>
    </w:p>
    <w:p w14:paraId="0181B23F" w14:textId="77777777" w:rsidR="00D4408B" w:rsidRPr="009C40D8" w:rsidRDefault="00D4408B" w:rsidP="00D4408B">
      <w:pPr>
        <w:spacing w:after="0" w:line="240" w:lineRule="auto"/>
        <w:ind w:right="1134"/>
        <w:jc w:val="center"/>
        <w:rPr>
          <w:rFonts w:ascii="Times New Roman" w:eastAsia="Calibri" w:hAnsi="Times New Roman" w:cs="Times New Roman"/>
          <w:bCs/>
          <w:sz w:val="24"/>
          <w:szCs w:val="24"/>
          <w:lang w:val="en-US"/>
        </w:rPr>
      </w:pPr>
    </w:p>
    <w:tbl>
      <w:tblPr>
        <w:tblpPr w:leftFromText="180" w:rightFromText="180" w:vertAnchor="text" w:horzAnchor="margin" w:tblpXSpec="center" w:tblpY="10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670"/>
      </w:tblGrid>
      <w:tr w:rsidR="009C40D8" w:rsidRPr="009C40D8" w14:paraId="004414E3" w14:textId="77777777" w:rsidTr="001255B3">
        <w:tc>
          <w:tcPr>
            <w:tcW w:w="3936" w:type="dxa"/>
            <w:shd w:val="clear" w:color="auto" w:fill="auto"/>
          </w:tcPr>
          <w:p w14:paraId="679FD33B"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rPr>
              <w:t>R</w:t>
            </w:r>
            <w:hyperlink r:id="rId6" w:history="1">
              <w:r w:rsidRPr="009C40D8">
                <w:rPr>
                  <w:rFonts w:ascii="Times New Roman" w:eastAsia="Calibri" w:hAnsi="Times New Roman" w:cs="Times New Roman"/>
                  <w:sz w:val="24"/>
                  <w:szCs w:val="24"/>
                </w:rPr>
                <w:t>egistrationnumber</w:t>
              </w:r>
            </w:hyperlink>
          </w:p>
        </w:tc>
        <w:tc>
          <w:tcPr>
            <w:tcW w:w="5670" w:type="dxa"/>
            <w:shd w:val="clear" w:color="auto" w:fill="auto"/>
          </w:tcPr>
          <w:p w14:paraId="79776F0C" w14:textId="77777777" w:rsidR="00D4408B" w:rsidRPr="009C40D8" w:rsidRDefault="00130617" w:rsidP="00D4408B">
            <w:pPr>
              <w:spacing w:after="0" w:line="240" w:lineRule="auto"/>
              <w:jc w:val="both"/>
              <w:rPr>
                <w:rFonts w:ascii="Times New Roman" w:eastAsia="Calibri" w:hAnsi="Times New Roman" w:cs="Times New Roman"/>
                <w:sz w:val="24"/>
                <w:szCs w:val="24"/>
                <w:lang w:val="kk-KZ"/>
              </w:rPr>
            </w:pPr>
            <w:r>
              <w:rPr>
                <w:rFonts w:ascii="Times New Roman" w:hAnsi="Times New Roman"/>
                <w:sz w:val="24"/>
                <w:szCs w:val="24"/>
                <w:lang w:val="kk-KZ" w:eastAsia="en-US"/>
              </w:rPr>
              <w:t>6В05300009</w:t>
            </w:r>
          </w:p>
          <w:p w14:paraId="75EC2B3F" w14:textId="77777777" w:rsidR="00D4408B" w:rsidRPr="009C40D8" w:rsidRDefault="00D4408B" w:rsidP="00D4408B">
            <w:pPr>
              <w:spacing w:after="0" w:line="240" w:lineRule="auto"/>
              <w:jc w:val="both"/>
              <w:rPr>
                <w:rFonts w:ascii="Times New Roman" w:eastAsia="Calibri" w:hAnsi="Times New Roman" w:cs="Times New Roman"/>
                <w:sz w:val="24"/>
                <w:szCs w:val="24"/>
                <w:lang w:val="kk-KZ"/>
              </w:rPr>
            </w:pPr>
          </w:p>
        </w:tc>
      </w:tr>
      <w:tr w:rsidR="009C40D8" w:rsidRPr="00BC29D2" w14:paraId="1C63094E" w14:textId="77777777" w:rsidTr="001255B3">
        <w:trPr>
          <w:trHeight w:val="652"/>
        </w:trPr>
        <w:tc>
          <w:tcPr>
            <w:tcW w:w="3936" w:type="dxa"/>
            <w:shd w:val="clear" w:color="auto" w:fill="auto"/>
          </w:tcPr>
          <w:p w14:paraId="4EE20BD3"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Code and classification of the field of education</w:t>
            </w:r>
          </w:p>
        </w:tc>
        <w:tc>
          <w:tcPr>
            <w:tcW w:w="5670" w:type="dxa"/>
            <w:shd w:val="clear" w:color="auto" w:fill="auto"/>
          </w:tcPr>
          <w:p w14:paraId="50EC82CE" w14:textId="77777777" w:rsidR="00D4408B" w:rsidRPr="009C40D8" w:rsidRDefault="00D4408B" w:rsidP="00D4408B">
            <w:pPr>
              <w:spacing w:after="0" w:line="240" w:lineRule="auto"/>
              <w:jc w:val="both"/>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6B05 - Natural sciences, mathematics and statistics</w:t>
            </w:r>
          </w:p>
        </w:tc>
      </w:tr>
      <w:tr w:rsidR="009C40D8" w:rsidRPr="00BC29D2" w14:paraId="3650BE37" w14:textId="77777777" w:rsidTr="001255B3">
        <w:tc>
          <w:tcPr>
            <w:tcW w:w="3936" w:type="dxa"/>
            <w:shd w:val="clear" w:color="auto" w:fill="auto"/>
          </w:tcPr>
          <w:p w14:paraId="1E68C177"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Code and classification of training areas</w:t>
            </w:r>
          </w:p>
        </w:tc>
        <w:tc>
          <w:tcPr>
            <w:tcW w:w="5670" w:type="dxa"/>
            <w:shd w:val="clear" w:color="auto" w:fill="auto"/>
          </w:tcPr>
          <w:p w14:paraId="33D2BAB0" w14:textId="77777777" w:rsidR="00D4408B" w:rsidRPr="009C40D8" w:rsidRDefault="00D4408B" w:rsidP="00D4408B">
            <w:pPr>
              <w:spacing w:after="0" w:line="240" w:lineRule="auto"/>
              <w:jc w:val="both"/>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6B053 - Physical and chemical science</w:t>
            </w:r>
            <w:r w:rsidR="00741A81">
              <w:rPr>
                <w:rFonts w:ascii="Times New Roman" w:eastAsia="Calibri" w:hAnsi="Times New Roman" w:cs="Times New Roman"/>
                <w:sz w:val="24"/>
                <w:szCs w:val="24"/>
                <w:lang w:val="en-US"/>
              </w:rPr>
              <w:t>s</w:t>
            </w:r>
          </w:p>
        </w:tc>
      </w:tr>
      <w:tr w:rsidR="009C40D8" w:rsidRPr="009C40D8" w14:paraId="7904F9C8" w14:textId="77777777" w:rsidTr="001255B3">
        <w:trPr>
          <w:trHeight w:val="339"/>
        </w:trPr>
        <w:tc>
          <w:tcPr>
            <w:tcW w:w="3936" w:type="dxa"/>
            <w:shd w:val="clear" w:color="auto" w:fill="auto"/>
          </w:tcPr>
          <w:p w14:paraId="529E1A5F" w14:textId="77777777" w:rsidR="00D4408B" w:rsidRPr="009C40D8" w:rsidRDefault="00D4408B" w:rsidP="00D4408B">
            <w:pPr>
              <w:spacing w:after="0" w:line="240" w:lineRule="auto"/>
              <w:rPr>
                <w:rFonts w:ascii="Times New Roman" w:eastAsia="Calibri" w:hAnsi="Times New Roman" w:cs="Times New Roman"/>
                <w:sz w:val="24"/>
                <w:szCs w:val="24"/>
                <w:lang w:val="kk-KZ"/>
              </w:rPr>
            </w:pPr>
            <w:r w:rsidRPr="009C40D8">
              <w:rPr>
                <w:rFonts w:ascii="Times New Roman" w:eastAsia="Calibri" w:hAnsi="Times New Roman" w:cs="Times New Roman"/>
                <w:sz w:val="24"/>
                <w:szCs w:val="24"/>
                <w:lang w:val="kk-KZ"/>
              </w:rPr>
              <w:t>Group of educational programs</w:t>
            </w:r>
          </w:p>
        </w:tc>
        <w:tc>
          <w:tcPr>
            <w:tcW w:w="5670" w:type="dxa"/>
            <w:shd w:val="clear" w:color="auto" w:fill="auto"/>
          </w:tcPr>
          <w:p w14:paraId="166698EA" w14:textId="77777777" w:rsidR="00D4408B" w:rsidRPr="009C40D8" w:rsidRDefault="00D4408B" w:rsidP="00D4408B">
            <w:pPr>
              <w:autoSpaceDE w:val="0"/>
              <w:autoSpaceDN w:val="0"/>
              <w:adjustRightInd w:val="0"/>
              <w:spacing w:after="0" w:line="240" w:lineRule="auto"/>
              <w:contextualSpacing/>
              <w:rPr>
                <w:rFonts w:ascii="Times New Roman" w:eastAsia="Calibri" w:hAnsi="Times New Roman" w:cs="Times New Roman"/>
                <w:sz w:val="24"/>
                <w:szCs w:val="24"/>
                <w:lang w:val="en-US"/>
              </w:rPr>
            </w:pPr>
            <w:r w:rsidRPr="009C40D8">
              <w:rPr>
                <w:rFonts w:ascii="Times New Roman" w:eastAsia="Times New Roman" w:hAnsi="Times New Roman" w:cs="Times New Roman"/>
                <w:sz w:val="24"/>
                <w:szCs w:val="24"/>
              </w:rPr>
              <w:t>В</w:t>
            </w:r>
            <w:r w:rsidRPr="009C40D8">
              <w:rPr>
                <w:rFonts w:ascii="Times New Roman" w:eastAsia="Times New Roman" w:hAnsi="Times New Roman" w:cs="Times New Roman"/>
                <w:sz w:val="24"/>
                <w:szCs w:val="24"/>
                <w:lang w:val="en-US"/>
              </w:rPr>
              <w:t xml:space="preserve">053 - </w:t>
            </w:r>
            <w:r w:rsidRPr="009C40D8">
              <w:rPr>
                <w:rFonts w:ascii="Times New Roman" w:eastAsia="Calibri" w:hAnsi="Times New Roman" w:cs="Times New Roman"/>
                <w:sz w:val="24"/>
                <w:szCs w:val="24"/>
                <w:lang w:val="en-US"/>
              </w:rPr>
              <w:t xml:space="preserve"> Chemistry</w:t>
            </w:r>
          </w:p>
        </w:tc>
      </w:tr>
      <w:tr w:rsidR="009C40D8" w:rsidRPr="009C40D8" w14:paraId="0C058278" w14:textId="77777777" w:rsidTr="001255B3">
        <w:tc>
          <w:tcPr>
            <w:tcW w:w="3936" w:type="dxa"/>
            <w:shd w:val="clear" w:color="auto" w:fill="auto"/>
          </w:tcPr>
          <w:p w14:paraId="4EEF7760" w14:textId="77777777" w:rsidR="00D4408B" w:rsidRPr="009C40D8" w:rsidRDefault="00D4408B" w:rsidP="00D4408B">
            <w:pPr>
              <w:spacing w:after="0" w:line="240" w:lineRule="auto"/>
              <w:jc w:val="both"/>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rPr>
              <w:t>Type</w:t>
            </w:r>
            <w:r w:rsidRPr="009C40D8">
              <w:rPr>
                <w:rFonts w:ascii="Times New Roman" w:eastAsia="Calibri" w:hAnsi="Times New Roman" w:cs="Times New Roman"/>
                <w:sz w:val="24"/>
                <w:szCs w:val="24"/>
                <w:lang w:val="en-US"/>
              </w:rPr>
              <w:t xml:space="preserve"> of EP</w:t>
            </w:r>
          </w:p>
        </w:tc>
        <w:tc>
          <w:tcPr>
            <w:tcW w:w="5670" w:type="dxa"/>
            <w:shd w:val="clear" w:color="auto" w:fill="auto"/>
          </w:tcPr>
          <w:p w14:paraId="53C37251" w14:textId="77777777" w:rsidR="00D4408B" w:rsidRPr="009C40D8" w:rsidRDefault="00D4408B" w:rsidP="00D4408B">
            <w:pPr>
              <w:spacing w:after="0" w:line="240" w:lineRule="auto"/>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xml:space="preserve">Acting </w:t>
            </w:r>
          </w:p>
        </w:tc>
      </w:tr>
      <w:tr w:rsidR="009C40D8" w:rsidRPr="009C40D8" w14:paraId="45371988" w14:textId="77777777" w:rsidTr="001255B3">
        <w:tc>
          <w:tcPr>
            <w:tcW w:w="3936" w:type="dxa"/>
            <w:shd w:val="clear" w:color="auto" w:fill="auto"/>
          </w:tcPr>
          <w:p w14:paraId="4A6ADE6E" w14:textId="77777777" w:rsidR="00D4408B" w:rsidRPr="009C40D8" w:rsidRDefault="00D4408B" w:rsidP="00D4408B">
            <w:pPr>
              <w:spacing w:after="0" w:line="240" w:lineRule="auto"/>
              <w:jc w:val="both"/>
              <w:rPr>
                <w:rFonts w:ascii="Times New Roman" w:eastAsia="Calibri" w:hAnsi="Times New Roman" w:cs="Times New Roman"/>
                <w:sz w:val="24"/>
                <w:szCs w:val="24"/>
                <w:lang w:val="en-US"/>
              </w:rPr>
            </w:pPr>
            <w:r w:rsidRPr="009C40D8">
              <w:rPr>
                <w:rFonts w:ascii="Times New Roman" w:eastAsia="Calibri" w:hAnsi="Times New Roman" w:cs="Times New Roman"/>
                <w:bCs/>
                <w:sz w:val="24"/>
                <w:szCs w:val="24"/>
                <w:lang w:val="en-US"/>
              </w:rPr>
              <w:t>ISCE level</w:t>
            </w:r>
          </w:p>
        </w:tc>
        <w:tc>
          <w:tcPr>
            <w:tcW w:w="5670" w:type="dxa"/>
            <w:shd w:val="clear" w:color="auto" w:fill="auto"/>
          </w:tcPr>
          <w:p w14:paraId="00E3FB94" w14:textId="77777777" w:rsidR="00D4408B" w:rsidRPr="009C40D8" w:rsidRDefault="00D4408B" w:rsidP="00D4408B">
            <w:pPr>
              <w:spacing w:after="0" w:line="240" w:lineRule="auto"/>
              <w:jc w:val="both"/>
              <w:rPr>
                <w:rFonts w:ascii="Times New Roman" w:eastAsia="Calibri" w:hAnsi="Times New Roman" w:cs="Times New Roman"/>
                <w:sz w:val="24"/>
                <w:szCs w:val="24"/>
                <w:lang w:val="kk-KZ"/>
              </w:rPr>
            </w:pPr>
            <w:r w:rsidRPr="009C40D8">
              <w:rPr>
                <w:rFonts w:ascii="Times New Roman" w:eastAsia="Times New Roman" w:hAnsi="Times New Roman" w:cs="Times New Roman"/>
                <w:sz w:val="24"/>
                <w:szCs w:val="24"/>
              </w:rPr>
              <w:t>6</w:t>
            </w:r>
          </w:p>
        </w:tc>
      </w:tr>
      <w:tr w:rsidR="009C40D8" w:rsidRPr="009C40D8" w14:paraId="1AB9A252" w14:textId="77777777" w:rsidTr="001255B3">
        <w:tc>
          <w:tcPr>
            <w:tcW w:w="3936" w:type="dxa"/>
            <w:shd w:val="clear" w:color="auto" w:fill="auto"/>
          </w:tcPr>
          <w:p w14:paraId="6DDB5C28" w14:textId="77777777" w:rsidR="00D4408B" w:rsidRPr="009C40D8" w:rsidRDefault="00D4408B" w:rsidP="00D4408B">
            <w:pPr>
              <w:spacing w:after="0" w:line="240" w:lineRule="auto"/>
              <w:jc w:val="both"/>
              <w:rPr>
                <w:rFonts w:ascii="Times New Roman" w:eastAsia="Calibri" w:hAnsi="Times New Roman" w:cs="Times New Roman"/>
                <w:sz w:val="24"/>
                <w:szCs w:val="24"/>
                <w:lang w:val="en-US"/>
              </w:rPr>
            </w:pPr>
            <w:r w:rsidRPr="009C40D8">
              <w:rPr>
                <w:rFonts w:ascii="Times New Roman" w:eastAsia="Calibri" w:hAnsi="Times New Roman" w:cs="Times New Roman"/>
                <w:bCs/>
                <w:sz w:val="24"/>
                <w:szCs w:val="24"/>
                <w:lang w:val="en-US"/>
              </w:rPr>
              <w:t>NQF  level</w:t>
            </w:r>
          </w:p>
        </w:tc>
        <w:tc>
          <w:tcPr>
            <w:tcW w:w="5670" w:type="dxa"/>
            <w:shd w:val="clear" w:color="auto" w:fill="auto"/>
          </w:tcPr>
          <w:p w14:paraId="136B6976" w14:textId="77777777" w:rsidR="00D4408B" w:rsidRPr="009C40D8" w:rsidRDefault="00D4408B" w:rsidP="00D4408B">
            <w:pPr>
              <w:spacing w:after="0" w:line="240" w:lineRule="auto"/>
              <w:jc w:val="both"/>
              <w:rPr>
                <w:rFonts w:ascii="Times New Roman" w:eastAsia="Calibri" w:hAnsi="Times New Roman" w:cs="Times New Roman"/>
                <w:sz w:val="24"/>
                <w:szCs w:val="24"/>
                <w:lang w:val="kk-KZ"/>
              </w:rPr>
            </w:pPr>
            <w:r w:rsidRPr="009C40D8">
              <w:rPr>
                <w:rFonts w:ascii="Times New Roman" w:eastAsia="Calibri" w:hAnsi="Times New Roman" w:cs="Times New Roman"/>
                <w:sz w:val="24"/>
                <w:szCs w:val="24"/>
                <w:lang w:val="kk-KZ"/>
              </w:rPr>
              <w:t>6</w:t>
            </w:r>
          </w:p>
        </w:tc>
      </w:tr>
      <w:tr w:rsidR="009C40D8" w:rsidRPr="009C40D8" w14:paraId="1E626951" w14:textId="77777777" w:rsidTr="001255B3">
        <w:tc>
          <w:tcPr>
            <w:tcW w:w="3936" w:type="dxa"/>
            <w:shd w:val="clear" w:color="auto" w:fill="auto"/>
          </w:tcPr>
          <w:p w14:paraId="5E94DE15" w14:textId="77777777" w:rsidR="00D4408B" w:rsidRPr="009C40D8" w:rsidRDefault="00A0466E" w:rsidP="00D4408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kk-KZ"/>
              </w:rPr>
              <w:t>І</w:t>
            </w:r>
            <w:r w:rsidR="00D4408B" w:rsidRPr="009C40D8">
              <w:rPr>
                <w:rFonts w:ascii="Times New Roman" w:eastAsia="Calibri" w:hAnsi="Times New Roman" w:cs="Times New Roman"/>
                <w:bCs/>
                <w:sz w:val="24"/>
                <w:szCs w:val="24"/>
                <w:lang w:val="en-US"/>
              </w:rPr>
              <w:t>QF of education  level</w:t>
            </w:r>
          </w:p>
        </w:tc>
        <w:tc>
          <w:tcPr>
            <w:tcW w:w="5670" w:type="dxa"/>
            <w:shd w:val="clear" w:color="auto" w:fill="auto"/>
          </w:tcPr>
          <w:p w14:paraId="1018B19C" w14:textId="77777777" w:rsidR="00D4408B" w:rsidRPr="009C40D8" w:rsidRDefault="00D4408B" w:rsidP="00D4408B">
            <w:pPr>
              <w:spacing w:after="0" w:line="240" w:lineRule="auto"/>
              <w:jc w:val="both"/>
              <w:rPr>
                <w:rFonts w:ascii="Times New Roman" w:eastAsia="Calibri" w:hAnsi="Times New Roman" w:cs="Times New Roman"/>
                <w:sz w:val="24"/>
                <w:szCs w:val="24"/>
                <w:lang w:val="kk-KZ"/>
              </w:rPr>
            </w:pPr>
            <w:r w:rsidRPr="009C40D8">
              <w:rPr>
                <w:rFonts w:ascii="Times New Roman" w:eastAsia="Calibri" w:hAnsi="Times New Roman" w:cs="Times New Roman"/>
                <w:sz w:val="24"/>
                <w:szCs w:val="24"/>
                <w:lang w:val="kk-KZ"/>
              </w:rPr>
              <w:t>6</w:t>
            </w:r>
          </w:p>
        </w:tc>
      </w:tr>
      <w:tr w:rsidR="009C40D8" w:rsidRPr="009C40D8" w14:paraId="0BCEF773" w14:textId="77777777" w:rsidTr="001255B3">
        <w:tc>
          <w:tcPr>
            <w:tcW w:w="3936" w:type="dxa"/>
            <w:shd w:val="clear" w:color="auto" w:fill="auto"/>
          </w:tcPr>
          <w:p w14:paraId="406F1261"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Language of learning</w:t>
            </w:r>
          </w:p>
        </w:tc>
        <w:tc>
          <w:tcPr>
            <w:tcW w:w="5670" w:type="dxa"/>
            <w:shd w:val="clear" w:color="auto" w:fill="auto"/>
          </w:tcPr>
          <w:p w14:paraId="0020F7CC" w14:textId="77777777" w:rsidR="00D4408B" w:rsidRPr="009C40D8" w:rsidRDefault="00D4408B" w:rsidP="00D4408B">
            <w:pPr>
              <w:spacing w:after="0" w:line="240" w:lineRule="auto"/>
              <w:jc w:val="both"/>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rPr>
              <w:t>Kazakh</w:t>
            </w:r>
            <w:r w:rsidRPr="009C40D8">
              <w:rPr>
                <w:rFonts w:ascii="Times New Roman" w:eastAsia="Calibri" w:hAnsi="Times New Roman" w:cs="Times New Roman"/>
                <w:sz w:val="24"/>
                <w:szCs w:val="24"/>
                <w:lang w:val="en-US"/>
              </w:rPr>
              <w:t>. Russian</w:t>
            </w:r>
          </w:p>
        </w:tc>
      </w:tr>
      <w:tr w:rsidR="009C40D8" w:rsidRPr="009C40D8" w14:paraId="79B079EE" w14:textId="77777777" w:rsidTr="001255B3">
        <w:tc>
          <w:tcPr>
            <w:tcW w:w="3936" w:type="dxa"/>
            <w:shd w:val="clear" w:color="auto" w:fill="auto"/>
          </w:tcPr>
          <w:p w14:paraId="1DF79BF2"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 xml:space="preserve">The complexity of the  EP, </w:t>
            </w:r>
          </w:p>
          <w:p w14:paraId="3F26585D"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not less</w:t>
            </w:r>
          </w:p>
        </w:tc>
        <w:tc>
          <w:tcPr>
            <w:tcW w:w="5670" w:type="dxa"/>
            <w:shd w:val="clear" w:color="auto" w:fill="auto"/>
          </w:tcPr>
          <w:p w14:paraId="3D18C0FD" w14:textId="77777777" w:rsidR="00D4408B" w:rsidRPr="009C40D8" w:rsidRDefault="00D4408B" w:rsidP="00D4408B">
            <w:pPr>
              <w:spacing w:after="0" w:line="240" w:lineRule="auto"/>
              <w:jc w:val="both"/>
              <w:rPr>
                <w:rFonts w:ascii="Times New Roman" w:eastAsia="Calibri" w:hAnsi="Times New Roman" w:cs="Times New Roman"/>
                <w:bCs/>
                <w:sz w:val="24"/>
                <w:szCs w:val="24"/>
                <w:lang w:val="kk-KZ"/>
              </w:rPr>
            </w:pPr>
            <w:r w:rsidRPr="009C40D8">
              <w:rPr>
                <w:rFonts w:ascii="Times New Roman" w:eastAsia="Calibri" w:hAnsi="Times New Roman" w:cs="Times New Roman"/>
                <w:bCs/>
                <w:sz w:val="24"/>
                <w:szCs w:val="24"/>
              </w:rPr>
              <w:t>24</w:t>
            </w:r>
            <w:r w:rsidRPr="009C40D8">
              <w:rPr>
                <w:rFonts w:ascii="Times New Roman" w:eastAsia="Calibri" w:hAnsi="Times New Roman" w:cs="Times New Roman"/>
                <w:bCs/>
                <w:sz w:val="24"/>
                <w:szCs w:val="24"/>
                <w:lang w:val="en-US"/>
              </w:rPr>
              <w:t>0 credits</w:t>
            </w:r>
          </w:p>
        </w:tc>
      </w:tr>
      <w:tr w:rsidR="009C40D8" w:rsidRPr="009C40D8" w14:paraId="04C3A3AA" w14:textId="77777777" w:rsidTr="001255B3">
        <w:tc>
          <w:tcPr>
            <w:tcW w:w="3936" w:type="dxa"/>
            <w:shd w:val="clear" w:color="auto" w:fill="auto"/>
          </w:tcPr>
          <w:p w14:paraId="02429F5E"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Distinctive features of  EP</w:t>
            </w:r>
          </w:p>
        </w:tc>
        <w:tc>
          <w:tcPr>
            <w:tcW w:w="5670" w:type="dxa"/>
            <w:shd w:val="clear" w:color="auto" w:fill="auto"/>
          </w:tcPr>
          <w:p w14:paraId="50E88F05" w14:textId="77777777" w:rsidR="00D4408B" w:rsidRPr="009C40D8" w:rsidRDefault="00D4408B" w:rsidP="00D4408B">
            <w:pPr>
              <w:spacing w:after="0" w:line="240" w:lineRule="auto"/>
              <w:contextualSpacing/>
              <w:jc w:val="both"/>
              <w:rPr>
                <w:rFonts w:ascii="Times New Roman" w:eastAsia="Times New Roman" w:hAnsi="Times New Roman" w:cs="Times New Roman"/>
                <w:sz w:val="24"/>
                <w:szCs w:val="24"/>
                <w:lang w:val="en-US" w:eastAsia="de-DE"/>
              </w:rPr>
            </w:pPr>
          </w:p>
        </w:tc>
      </w:tr>
      <w:tr w:rsidR="009C40D8" w:rsidRPr="009C40D8" w14:paraId="354F6591" w14:textId="77777777" w:rsidTr="001255B3">
        <w:tc>
          <w:tcPr>
            <w:tcW w:w="3936" w:type="dxa"/>
            <w:shd w:val="clear" w:color="auto" w:fill="auto"/>
          </w:tcPr>
          <w:p w14:paraId="606A6A00" w14:textId="77777777" w:rsidR="00D4408B" w:rsidRPr="009C40D8" w:rsidRDefault="00A0466E" w:rsidP="00D4408B">
            <w:pPr>
              <w:spacing w:after="0" w:line="240" w:lineRule="auto"/>
              <w:rPr>
                <w:rFonts w:ascii="Times New Roman" w:eastAsia="Calibri" w:hAnsi="Times New Roman" w:cs="Times New Roman"/>
                <w:sz w:val="24"/>
                <w:szCs w:val="24"/>
                <w:lang w:val="en-US"/>
              </w:rPr>
            </w:pPr>
            <w:r w:rsidRPr="003E4DC5">
              <w:rPr>
                <w:rFonts w:ascii="Times New Roman" w:hAnsi="Times New Roman"/>
                <w:sz w:val="24"/>
                <w:szCs w:val="24"/>
              </w:rPr>
              <w:t>Partner University (JEP) -</w:t>
            </w:r>
          </w:p>
        </w:tc>
        <w:tc>
          <w:tcPr>
            <w:tcW w:w="5670" w:type="dxa"/>
            <w:shd w:val="clear" w:color="auto" w:fill="auto"/>
          </w:tcPr>
          <w:p w14:paraId="6D717982" w14:textId="77777777" w:rsidR="00D4408B" w:rsidRPr="009C40D8" w:rsidRDefault="00D4408B" w:rsidP="00D4408B">
            <w:pPr>
              <w:spacing w:after="0" w:line="240" w:lineRule="auto"/>
              <w:jc w:val="both"/>
              <w:rPr>
                <w:rFonts w:ascii="Times New Roman" w:eastAsia="Calibri" w:hAnsi="Times New Roman" w:cs="Times New Roman"/>
                <w:sz w:val="24"/>
                <w:szCs w:val="24"/>
                <w:lang w:val="kk-KZ"/>
              </w:rPr>
            </w:pPr>
            <w:r w:rsidRPr="009C40D8">
              <w:rPr>
                <w:rFonts w:ascii="Times New Roman" w:eastAsia="Calibri" w:hAnsi="Times New Roman" w:cs="Times New Roman"/>
                <w:sz w:val="24"/>
                <w:szCs w:val="24"/>
                <w:lang w:val="kk-KZ"/>
              </w:rPr>
              <w:t>-</w:t>
            </w:r>
          </w:p>
        </w:tc>
      </w:tr>
      <w:tr w:rsidR="009C40D8" w:rsidRPr="009C40D8" w14:paraId="418DC421" w14:textId="77777777" w:rsidTr="001255B3">
        <w:tc>
          <w:tcPr>
            <w:tcW w:w="3936" w:type="dxa"/>
            <w:shd w:val="clear" w:color="auto" w:fill="auto"/>
          </w:tcPr>
          <w:p w14:paraId="41F83089"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University Partner (</w:t>
            </w:r>
            <w:r w:rsidRPr="009C40D8">
              <w:rPr>
                <w:rFonts w:ascii="Times New Roman" w:eastAsia="Calibri" w:hAnsi="Times New Roman" w:cs="Times New Roman"/>
                <w:bCs/>
                <w:sz w:val="24"/>
                <w:szCs w:val="24"/>
              </w:rPr>
              <w:t xml:space="preserve"> TDEP</w:t>
            </w:r>
            <w:r w:rsidRPr="009C40D8">
              <w:rPr>
                <w:rFonts w:ascii="Times New Roman" w:eastAsia="Calibri" w:hAnsi="Times New Roman" w:cs="Times New Roman"/>
                <w:sz w:val="24"/>
                <w:szCs w:val="24"/>
                <w:lang w:val="en-US"/>
              </w:rPr>
              <w:t xml:space="preserve"> )</w:t>
            </w:r>
          </w:p>
        </w:tc>
        <w:tc>
          <w:tcPr>
            <w:tcW w:w="5670" w:type="dxa"/>
            <w:shd w:val="clear" w:color="auto" w:fill="auto"/>
          </w:tcPr>
          <w:p w14:paraId="696ACED6" w14:textId="77777777" w:rsidR="00D4408B" w:rsidRPr="009C40D8" w:rsidRDefault="00D4408B" w:rsidP="00D4408B">
            <w:pPr>
              <w:spacing w:after="0" w:line="240" w:lineRule="auto"/>
              <w:jc w:val="both"/>
              <w:rPr>
                <w:rFonts w:ascii="Times New Roman" w:eastAsia="Calibri" w:hAnsi="Times New Roman" w:cs="Times New Roman"/>
                <w:sz w:val="24"/>
                <w:szCs w:val="24"/>
                <w:lang w:val="kk-KZ"/>
              </w:rPr>
            </w:pPr>
            <w:r w:rsidRPr="009C40D8">
              <w:rPr>
                <w:rFonts w:ascii="Times New Roman" w:eastAsia="Calibri" w:hAnsi="Times New Roman" w:cs="Times New Roman"/>
                <w:sz w:val="24"/>
                <w:szCs w:val="24"/>
                <w:lang w:val="kk-KZ"/>
              </w:rPr>
              <w:t>-</w:t>
            </w:r>
          </w:p>
        </w:tc>
      </w:tr>
    </w:tbl>
    <w:p w14:paraId="76A9FE67" w14:textId="77777777" w:rsidR="00D4408B" w:rsidRPr="009C40D8" w:rsidRDefault="00D4408B" w:rsidP="00D4408B">
      <w:pPr>
        <w:spacing w:after="0" w:line="240" w:lineRule="auto"/>
        <w:ind w:right="1134"/>
        <w:jc w:val="center"/>
        <w:rPr>
          <w:rFonts w:ascii="Times New Roman" w:eastAsia="Calibri" w:hAnsi="Times New Roman" w:cs="Times New Roman"/>
          <w:bCs/>
          <w:sz w:val="24"/>
          <w:szCs w:val="24"/>
        </w:rPr>
      </w:pPr>
    </w:p>
    <w:p w14:paraId="72919C24" w14:textId="77777777" w:rsidR="00D4408B" w:rsidRPr="009C40D8" w:rsidRDefault="00D4408B" w:rsidP="00D4408B">
      <w:pPr>
        <w:spacing w:after="0" w:line="240" w:lineRule="auto"/>
        <w:ind w:right="1134"/>
        <w:rPr>
          <w:rFonts w:ascii="Times New Roman" w:eastAsia="Calibri" w:hAnsi="Times New Roman" w:cs="Times New Roman"/>
          <w:bCs/>
          <w:sz w:val="24"/>
          <w:szCs w:val="24"/>
          <w:lang w:val="kk-KZ"/>
        </w:rPr>
      </w:pPr>
    </w:p>
    <w:p w14:paraId="5720127A" w14:textId="77777777" w:rsidR="00D4408B" w:rsidRPr="009C40D8" w:rsidRDefault="00D4408B" w:rsidP="00D4408B">
      <w:pPr>
        <w:spacing w:after="0" w:line="240" w:lineRule="auto"/>
        <w:ind w:right="1134"/>
        <w:rPr>
          <w:rFonts w:ascii="Times New Roman" w:eastAsia="Calibri" w:hAnsi="Times New Roman" w:cs="Times New Roman"/>
          <w:bCs/>
          <w:sz w:val="24"/>
          <w:szCs w:val="24"/>
          <w:lang w:val="kk-KZ"/>
        </w:rPr>
      </w:pPr>
    </w:p>
    <w:p w14:paraId="0471C6D6" w14:textId="77777777" w:rsidR="00D4408B" w:rsidRPr="009C40D8" w:rsidRDefault="00D4408B" w:rsidP="00D4408B">
      <w:pPr>
        <w:spacing w:after="0" w:line="240" w:lineRule="auto"/>
        <w:ind w:right="1134"/>
        <w:rPr>
          <w:rFonts w:ascii="Times New Roman" w:eastAsia="Calibri" w:hAnsi="Times New Roman" w:cs="Times New Roman"/>
          <w:bCs/>
          <w:sz w:val="24"/>
          <w:szCs w:val="24"/>
          <w:lang w:val="kk-KZ"/>
        </w:rPr>
      </w:pPr>
    </w:p>
    <w:p w14:paraId="1BE5C487" w14:textId="77777777" w:rsidR="00D4408B" w:rsidRPr="009C40D8" w:rsidRDefault="00D4408B" w:rsidP="00D4408B">
      <w:pPr>
        <w:spacing w:after="0" w:line="240" w:lineRule="auto"/>
        <w:ind w:right="1134"/>
        <w:rPr>
          <w:rFonts w:ascii="Times New Roman" w:eastAsia="Calibri" w:hAnsi="Times New Roman" w:cs="Times New Roman"/>
          <w:bCs/>
          <w:sz w:val="24"/>
          <w:szCs w:val="24"/>
          <w:lang w:val="kk-KZ"/>
        </w:rPr>
      </w:pPr>
    </w:p>
    <w:p w14:paraId="58B13F24" w14:textId="77777777" w:rsidR="00D4408B" w:rsidRPr="009C40D8" w:rsidRDefault="00D4408B" w:rsidP="00D4408B">
      <w:pPr>
        <w:spacing w:after="0" w:line="240" w:lineRule="auto"/>
        <w:ind w:right="1134"/>
        <w:rPr>
          <w:rFonts w:ascii="Times New Roman" w:eastAsia="Calibri" w:hAnsi="Times New Roman" w:cs="Times New Roman"/>
          <w:bCs/>
          <w:sz w:val="24"/>
          <w:szCs w:val="24"/>
          <w:lang w:val="en-US"/>
        </w:rPr>
      </w:pPr>
    </w:p>
    <w:p w14:paraId="22D02896" w14:textId="77777777" w:rsidR="00D4408B" w:rsidRPr="009C40D8" w:rsidRDefault="00D4408B" w:rsidP="00D4408B">
      <w:pPr>
        <w:spacing w:after="0" w:line="240" w:lineRule="auto"/>
        <w:ind w:right="1134"/>
        <w:rPr>
          <w:rFonts w:ascii="Times New Roman" w:eastAsia="Calibri" w:hAnsi="Times New Roman" w:cs="Times New Roman"/>
          <w:bCs/>
          <w:sz w:val="24"/>
          <w:szCs w:val="24"/>
          <w:lang w:val="en-US"/>
        </w:rPr>
      </w:pPr>
    </w:p>
    <w:p w14:paraId="26B1DA89" w14:textId="77777777" w:rsidR="00D4408B" w:rsidRPr="009C40D8" w:rsidRDefault="00D4408B" w:rsidP="00D4408B">
      <w:pPr>
        <w:spacing w:after="0" w:line="240" w:lineRule="auto"/>
        <w:ind w:right="1134"/>
        <w:rPr>
          <w:rFonts w:ascii="Times New Roman" w:eastAsia="Calibri" w:hAnsi="Times New Roman" w:cs="Times New Roman"/>
          <w:bCs/>
          <w:sz w:val="24"/>
          <w:szCs w:val="24"/>
          <w:lang w:val="en-US"/>
        </w:rPr>
      </w:pPr>
    </w:p>
    <w:p w14:paraId="10197DA8" w14:textId="5A8A7BCF" w:rsidR="00D4408B" w:rsidRPr="00BC29D2" w:rsidRDefault="00D4408B" w:rsidP="00D4408B">
      <w:pPr>
        <w:spacing w:after="0" w:line="240" w:lineRule="auto"/>
        <w:ind w:right="1134"/>
        <w:jc w:val="center"/>
        <w:rPr>
          <w:rFonts w:ascii="Times New Roman" w:eastAsia="Calibri" w:hAnsi="Times New Roman" w:cs="Times New Roman"/>
          <w:bCs/>
          <w:sz w:val="24"/>
          <w:szCs w:val="24"/>
          <w:lang w:val="kk-KZ"/>
        </w:rPr>
      </w:pPr>
      <w:r w:rsidRPr="009C40D8">
        <w:rPr>
          <w:rFonts w:ascii="Times New Roman" w:eastAsia="Calibri" w:hAnsi="Times New Roman" w:cs="Times New Roman"/>
          <w:bCs/>
          <w:sz w:val="24"/>
          <w:szCs w:val="24"/>
          <w:lang w:val="en-US"/>
        </w:rPr>
        <w:t>Shymkent</w:t>
      </w:r>
      <w:r w:rsidRPr="009C40D8">
        <w:rPr>
          <w:rFonts w:ascii="Times New Roman" w:eastAsia="Calibri" w:hAnsi="Times New Roman" w:cs="Times New Roman"/>
          <w:bCs/>
          <w:sz w:val="24"/>
          <w:szCs w:val="24"/>
          <w:lang w:val="kk-KZ"/>
        </w:rPr>
        <w:t>,</w:t>
      </w:r>
      <w:r w:rsidRPr="009C40D8">
        <w:rPr>
          <w:rFonts w:ascii="Times New Roman" w:eastAsia="Calibri" w:hAnsi="Times New Roman" w:cs="Times New Roman"/>
          <w:bCs/>
          <w:sz w:val="24"/>
          <w:szCs w:val="24"/>
        </w:rPr>
        <w:t xml:space="preserve"> 20</w:t>
      </w:r>
      <w:r w:rsidRPr="009C40D8">
        <w:rPr>
          <w:rFonts w:ascii="Times New Roman" w:eastAsia="Calibri" w:hAnsi="Times New Roman" w:cs="Times New Roman"/>
          <w:bCs/>
          <w:sz w:val="24"/>
          <w:szCs w:val="24"/>
          <w:lang w:val="kk-KZ"/>
        </w:rPr>
        <w:t>2</w:t>
      </w:r>
      <w:r w:rsidR="00BC29D2">
        <w:rPr>
          <w:rFonts w:ascii="Times New Roman" w:eastAsia="Calibri" w:hAnsi="Times New Roman" w:cs="Times New Roman"/>
          <w:bCs/>
          <w:sz w:val="24"/>
          <w:szCs w:val="24"/>
          <w:lang w:val="kk-KZ"/>
        </w:rPr>
        <w:t>4</w:t>
      </w:r>
    </w:p>
    <w:p w14:paraId="3CF65F3D" w14:textId="77777777" w:rsidR="00D4408B" w:rsidRPr="009C40D8" w:rsidRDefault="00D4408B" w:rsidP="00D4408B">
      <w:pPr>
        <w:autoSpaceDE w:val="0"/>
        <w:autoSpaceDN w:val="0"/>
        <w:adjustRightInd w:val="0"/>
        <w:spacing w:after="0" w:line="240" w:lineRule="auto"/>
        <w:rPr>
          <w:rFonts w:ascii="Times New Roman" w:eastAsia="Calibri" w:hAnsi="Times New Roman" w:cs="Times New Roman"/>
          <w:sz w:val="24"/>
          <w:szCs w:val="24"/>
          <w:lang w:val="en-US"/>
        </w:rPr>
      </w:pPr>
    </w:p>
    <w:p w14:paraId="52B06C65" w14:textId="77777777" w:rsidR="00A0466E" w:rsidRPr="003E4DC5" w:rsidRDefault="00A0466E" w:rsidP="00A0466E">
      <w:pPr>
        <w:pBdr>
          <w:top w:val="nil"/>
          <w:left w:val="nil"/>
          <w:bottom w:val="nil"/>
          <w:right w:val="nil"/>
          <w:between w:val="nil"/>
        </w:pBdr>
        <w:ind w:firstLineChars="100" w:firstLine="240"/>
        <w:rPr>
          <w:rFonts w:ascii="Times New Roman" w:eastAsia="Times New Roman" w:hAnsi="Times New Roman"/>
          <w:sz w:val="24"/>
          <w:szCs w:val="24"/>
        </w:rPr>
      </w:pPr>
      <w:r w:rsidRPr="00C220F2">
        <w:rPr>
          <w:rFonts w:ascii="Times New Roman" w:eastAsia="Times New Roman" w:hAnsi="Times New Roman"/>
          <w:sz w:val="24"/>
          <w:szCs w:val="24"/>
          <w:lang w:val="en-US"/>
        </w:rPr>
        <w:lastRenderedPageBreak/>
        <w:t>Developers</w:t>
      </w:r>
      <w:r w:rsidRPr="003E4DC5">
        <w:rPr>
          <w:rFonts w:ascii="Times New Roman" w:eastAsia="Times New Roman" w:hAnsi="Times New Roman"/>
          <w:sz w:val="24"/>
          <w:szCs w:val="24"/>
        </w:rPr>
        <w:t>:</w:t>
      </w:r>
    </w:p>
    <w:p w14:paraId="553B323C" w14:textId="77777777" w:rsidR="00D4408B" w:rsidRPr="009C40D8" w:rsidRDefault="00D4408B" w:rsidP="00D4408B">
      <w:pPr>
        <w:autoSpaceDE w:val="0"/>
        <w:autoSpaceDN w:val="0"/>
        <w:adjustRightInd w:val="0"/>
        <w:spacing w:after="0" w:line="240" w:lineRule="auto"/>
        <w:rPr>
          <w:rFonts w:ascii="Times New Roman" w:eastAsia="Calibri" w:hAnsi="Times New Roman" w:cs="Times New Roman"/>
          <w:sz w:val="24"/>
          <w:szCs w:val="24"/>
        </w:rPr>
      </w:pPr>
    </w:p>
    <w:tbl>
      <w:tblPr>
        <w:tblpPr w:leftFromText="180" w:rightFromText="180" w:vertAnchor="text" w:horzAnchor="margin" w:tblpXSpec="center"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245"/>
        <w:gridCol w:w="1619"/>
      </w:tblGrid>
      <w:tr w:rsidR="009C40D8" w:rsidRPr="009C40D8" w14:paraId="71A582BB" w14:textId="77777777" w:rsidTr="001255B3">
        <w:tc>
          <w:tcPr>
            <w:tcW w:w="2518" w:type="dxa"/>
          </w:tcPr>
          <w:p w14:paraId="5B0315F1"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Name</w:t>
            </w:r>
          </w:p>
        </w:tc>
        <w:tc>
          <w:tcPr>
            <w:tcW w:w="5245" w:type="dxa"/>
          </w:tcPr>
          <w:p w14:paraId="206D98D7"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Position</w:t>
            </w:r>
          </w:p>
        </w:tc>
        <w:tc>
          <w:tcPr>
            <w:tcW w:w="1619" w:type="dxa"/>
          </w:tcPr>
          <w:p w14:paraId="278D453A"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xml:space="preserve">Signature </w:t>
            </w:r>
          </w:p>
        </w:tc>
      </w:tr>
      <w:tr w:rsidR="00B44A7A" w:rsidRPr="00BC29D2" w14:paraId="7D585EA9" w14:textId="77777777" w:rsidTr="001255B3">
        <w:tc>
          <w:tcPr>
            <w:tcW w:w="2518" w:type="dxa"/>
          </w:tcPr>
          <w:p w14:paraId="759536C4" w14:textId="77777777" w:rsidR="00B44A7A" w:rsidRPr="009C40D8" w:rsidRDefault="00B44A7A" w:rsidP="00D4408B">
            <w:pPr>
              <w:autoSpaceDE w:val="0"/>
              <w:autoSpaceDN w:val="0"/>
              <w:adjustRightInd w:val="0"/>
              <w:spacing w:after="0" w:line="240" w:lineRule="auto"/>
              <w:rPr>
                <w:rFonts w:ascii="Times New Roman" w:eastAsia="Times New Roman" w:hAnsi="Times New Roman" w:cs="Times New Roman"/>
                <w:sz w:val="24"/>
                <w:szCs w:val="24"/>
                <w:lang w:val="en-US"/>
              </w:rPr>
            </w:pPr>
            <w:r w:rsidRPr="00B44A7A">
              <w:rPr>
                <w:rFonts w:ascii="Times New Roman" w:eastAsia="Times New Roman" w:hAnsi="Times New Roman" w:cs="Times New Roman"/>
                <w:sz w:val="24"/>
                <w:szCs w:val="24"/>
                <w:lang w:val="en-US"/>
              </w:rPr>
              <w:t>ErmekovS.R</w:t>
            </w:r>
          </w:p>
        </w:tc>
        <w:tc>
          <w:tcPr>
            <w:tcW w:w="5245" w:type="dxa"/>
          </w:tcPr>
          <w:p w14:paraId="786300B3" w14:textId="77777777" w:rsidR="00B44A7A" w:rsidRPr="009C40D8" w:rsidRDefault="000B4B8E" w:rsidP="00D4408B">
            <w:pPr>
              <w:autoSpaceDE w:val="0"/>
              <w:autoSpaceDN w:val="0"/>
              <w:adjustRightInd w:val="0"/>
              <w:spacing w:after="0" w:line="240" w:lineRule="auto"/>
              <w:rPr>
                <w:rFonts w:ascii="Times New Roman" w:eastAsia="Times New Roman" w:hAnsi="Times New Roman" w:cs="Times New Roman"/>
                <w:sz w:val="24"/>
                <w:szCs w:val="24"/>
                <w:lang w:val="en-US"/>
              </w:rPr>
            </w:pPr>
            <w:r w:rsidRPr="000B4B8E">
              <w:rPr>
                <w:rFonts w:ascii="Times New Roman" w:eastAsia="Times New Roman" w:hAnsi="Times New Roman" w:cs="Times New Roman"/>
                <w:sz w:val="24"/>
                <w:szCs w:val="24"/>
                <w:lang w:val="en-US"/>
              </w:rPr>
              <w:t>PhD -Doctor,</w:t>
            </w:r>
            <w:r w:rsidR="00B44A7A" w:rsidRPr="009C40D8">
              <w:rPr>
                <w:rFonts w:ascii="Times New Roman" w:eastAsia="Times New Roman" w:hAnsi="Times New Roman" w:cs="Times New Roman"/>
                <w:sz w:val="24"/>
                <w:szCs w:val="24"/>
                <w:lang w:val="en-US"/>
              </w:rPr>
              <w:t>Head of the Chair «</w:t>
            </w:r>
            <w:r w:rsidR="00B44A7A" w:rsidRPr="00B44A7A">
              <w:rPr>
                <w:rFonts w:ascii="Times New Roman" w:eastAsia="Times New Roman" w:hAnsi="Times New Roman" w:cs="Times New Roman"/>
                <w:sz w:val="24"/>
                <w:szCs w:val="24"/>
                <w:lang w:val="en-US"/>
              </w:rPr>
              <w:t>Chemistry and Pharmaceutical Engineering</w:t>
            </w:r>
            <w:r w:rsidR="00B44A7A" w:rsidRPr="009C40D8">
              <w:rPr>
                <w:rFonts w:ascii="Times New Roman" w:eastAsia="Times New Roman" w:hAnsi="Times New Roman" w:cs="Times New Roman"/>
                <w:sz w:val="24"/>
                <w:szCs w:val="24"/>
                <w:lang w:val="en-US" w:eastAsia="en-US"/>
              </w:rPr>
              <w:t>»</w:t>
            </w:r>
          </w:p>
        </w:tc>
        <w:tc>
          <w:tcPr>
            <w:tcW w:w="1619" w:type="dxa"/>
          </w:tcPr>
          <w:p w14:paraId="091ECAD7" w14:textId="77777777" w:rsidR="00B44A7A" w:rsidRPr="009C40D8" w:rsidRDefault="00B44A7A" w:rsidP="00D4408B">
            <w:pPr>
              <w:autoSpaceDE w:val="0"/>
              <w:autoSpaceDN w:val="0"/>
              <w:adjustRightInd w:val="0"/>
              <w:spacing w:after="0" w:line="240" w:lineRule="auto"/>
              <w:rPr>
                <w:rFonts w:ascii="Times New Roman" w:eastAsia="Times New Roman" w:hAnsi="Times New Roman" w:cs="Times New Roman"/>
                <w:sz w:val="24"/>
                <w:szCs w:val="24"/>
                <w:lang w:val="en-US"/>
              </w:rPr>
            </w:pPr>
          </w:p>
        </w:tc>
      </w:tr>
      <w:tr w:rsidR="009C40D8" w:rsidRPr="00B44A7A" w14:paraId="358F3C68" w14:textId="77777777" w:rsidTr="001255B3">
        <w:tc>
          <w:tcPr>
            <w:tcW w:w="2518" w:type="dxa"/>
          </w:tcPr>
          <w:p w14:paraId="42348151" w14:textId="77777777" w:rsidR="00D4408B" w:rsidRPr="009C40D8" w:rsidRDefault="00D4408B" w:rsidP="00D4408B">
            <w:pPr>
              <w:spacing w:after="0" w:line="240" w:lineRule="auto"/>
              <w:rPr>
                <w:rFonts w:ascii="Times New Roman" w:eastAsia="Calibri" w:hAnsi="Times New Roman" w:cs="Times New Roman"/>
                <w:sz w:val="24"/>
                <w:szCs w:val="24"/>
                <w:lang w:val="kk-KZ"/>
              </w:rPr>
            </w:pPr>
            <w:r w:rsidRPr="009C40D8">
              <w:rPr>
                <w:rFonts w:ascii="Times New Roman" w:eastAsia="Calibri" w:hAnsi="Times New Roman" w:cs="Times New Roman"/>
                <w:sz w:val="24"/>
                <w:szCs w:val="24"/>
                <w:lang w:val="en-US"/>
              </w:rPr>
              <w:t>Nazarbekova</w:t>
            </w:r>
            <w:r w:rsidRPr="009C40D8">
              <w:rPr>
                <w:rFonts w:ascii="Times New Roman" w:eastAsia="Calibri" w:hAnsi="Times New Roman" w:cs="Times New Roman"/>
                <w:sz w:val="24"/>
                <w:szCs w:val="24"/>
              </w:rPr>
              <w:t>S</w:t>
            </w:r>
            <w:r w:rsidRPr="009C40D8">
              <w:rPr>
                <w:rFonts w:ascii="Times New Roman" w:eastAsia="Calibri" w:hAnsi="Times New Roman" w:cs="Times New Roman"/>
                <w:sz w:val="24"/>
                <w:szCs w:val="24"/>
                <w:lang w:val="en-US"/>
              </w:rPr>
              <w:t>.P.</w:t>
            </w:r>
          </w:p>
        </w:tc>
        <w:tc>
          <w:tcPr>
            <w:tcW w:w="5245" w:type="dxa"/>
          </w:tcPr>
          <w:p w14:paraId="7351C715"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xml:space="preserve">Doctor of Chemistry, Professor, </w:t>
            </w:r>
          </w:p>
        </w:tc>
        <w:tc>
          <w:tcPr>
            <w:tcW w:w="1619" w:type="dxa"/>
          </w:tcPr>
          <w:p w14:paraId="234F557C"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p>
        </w:tc>
      </w:tr>
      <w:tr w:rsidR="009C40D8" w:rsidRPr="00BC29D2" w14:paraId="7DFE2014" w14:textId="77777777" w:rsidTr="001255B3">
        <w:tc>
          <w:tcPr>
            <w:tcW w:w="2518" w:type="dxa"/>
          </w:tcPr>
          <w:p w14:paraId="530D2AC3"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Adyrbekova G.M.</w:t>
            </w:r>
          </w:p>
        </w:tc>
        <w:tc>
          <w:tcPr>
            <w:tcW w:w="5245" w:type="dxa"/>
          </w:tcPr>
          <w:p w14:paraId="3B2E5188"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xml:space="preserve">Candidate of Chemistry, Associate </w:t>
            </w:r>
            <w:r w:rsidRPr="009C40D8">
              <w:rPr>
                <w:rFonts w:ascii="Times New Roman" w:eastAsia="Times New Roman" w:hAnsi="Times New Roman" w:cs="Times New Roman"/>
                <w:sz w:val="24"/>
                <w:szCs w:val="24"/>
                <w:lang w:val="cs-CZ"/>
              </w:rPr>
              <w:t>P</w:t>
            </w:r>
            <w:r w:rsidRPr="009C40D8">
              <w:rPr>
                <w:rFonts w:ascii="Times New Roman" w:eastAsia="Times New Roman" w:hAnsi="Times New Roman" w:cs="Times New Roman"/>
                <w:sz w:val="24"/>
                <w:szCs w:val="24"/>
                <w:lang w:val="en-US"/>
              </w:rPr>
              <w:t>rofessor, Head of the Center for Management of Educational Programs</w:t>
            </w:r>
          </w:p>
        </w:tc>
        <w:tc>
          <w:tcPr>
            <w:tcW w:w="1619" w:type="dxa"/>
          </w:tcPr>
          <w:p w14:paraId="7AFAAE50"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p>
        </w:tc>
      </w:tr>
      <w:tr w:rsidR="009C40D8" w:rsidRPr="00BC29D2" w14:paraId="7EB7E0D7" w14:textId="77777777" w:rsidTr="001255B3">
        <w:tc>
          <w:tcPr>
            <w:tcW w:w="2518" w:type="dxa"/>
          </w:tcPr>
          <w:p w14:paraId="1921AA8F" w14:textId="77777777" w:rsidR="00D4408B" w:rsidRPr="009C40D8" w:rsidRDefault="00D4408B" w:rsidP="00D4408B">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 xml:space="preserve">Kabylbekova B.N. </w:t>
            </w:r>
          </w:p>
        </w:tc>
        <w:tc>
          <w:tcPr>
            <w:tcW w:w="5245" w:type="dxa"/>
          </w:tcPr>
          <w:p w14:paraId="3B98FD33"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xml:space="preserve">Candidate of Engineering, Associate Professor </w:t>
            </w:r>
          </w:p>
        </w:tc>
        <w:tc>
          <w:tcPr>
            <w:tcW w:w="1619" w:type="dxa"/>
          </w:tcPr>
          <w:p w14:paraId="773671C7" w14:textId="77777777" w:rsidR="00D4408B" w:rsidRPr="009C40D8" w:rsidRDefault="00D4408B" w:rsidP="00D4408B">
            <w:pPr>
              <w:autoSpaceDE w:val="0"/>
              <w:autoSpaceDN w:val="0"/>
              <w:adjustRightInd w:val="0"/>
              <w:spacing w:after="0" w:line="240" w:lineRule="auto"/>
              <w:rPr>
                <w:rFonts w:ascii="Times New Roman" w:eastAsia="Times New Roman" w:hAnsi="Times New Roman" w:cs="Times New Roman"/>
                <w:sz w:val="24"/>
                <w:szCs w:val="24"/>
                <w:lang w:val="en-US"/>
              </w:rPr>
            </w:pPr>
          </w:p>
        </w:tc>
      </w:tr>
      <w:tr w:rsidR="00B44A7A" w:rsidRPr="00BC29D2" w14:paraId="0FA29CFE" w14:textId="77777777" w:rsidTr="001255B3">
        <w:tc>
          <w:tcPr>
            <w:tcW w:w="2518" w:type="dxa"/>
          </w:tcPr>
          <w:p w14:paraId="6F399A8E" w14:textId="77777777" w:rsidR="00B44A7A" w:rsidRPr="009C40D8" w:rsidRDefault="00B44A7A" w:rsidP="00B44A7A">
            <w:pPr>
              <w:spacing w:after="0" w:line="240" w:lineRule="auto"/>
              <w:rPr>
                <w:rFonts w:ascii="Times New Roman" w:eastAsia="Calibri" w:hAnsi="Times New Roman" w:cs="Times New Roman"/>
                <w:sz w:val="24"/>
                <w:szCs w:val="24"/>
                <w:lang w:val="en-US"/>
              </w:rPr>
            </w:pPr>
            <w:r w:rsidRPr="00B44A7A">
              <w:rPr>
                <w:rFonts w:ascii="Times New Roman" w:eastAsia="Calibri" w:hAnsi="Times New Roman" w:cs="Times New Roman"/>
                <w:sz w:val="24"/>
                <w:szCs w:val="24"/>
                <w:lang w:val="en-US"/>
              </w:rPr>
              <w:t>Asylbekova D.D.</w:t>
            </w:r>
          </w:p>
        </w:tc>
        <w:tc>
          <w:tcPr>
            <w:tcW w:w="5245" w:type="dxa"/>
          </w:tcPr>
          <w:p w14:paraId="0FEB1C92" w14:textId="77777777" w:rsidR="00B44A7A" w:rsidRPr="009C40D8" w:rsidRDefault="00B44A7A" w:rsidP="00B44A7A">
            <w:pPr>
              <w:autoSpaceDE w:val="0"/>
              <w:autoSpaceDN w:val="0"/>
              <w:adjustRightInd w:val="0"/>
              <w:spacing w:after="0" w:line="240" w:lineRule="auto"/>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xml:space="preserve">Candidate of Chemistry, Associate </w:t>
            </w:r>
            <w:r w:rsidRPr="009C40D8">
              <w:rPr>
                <w:rFonts w:ascii="Times New Roman" w:eastAsia="Times New Roman" w:hAnsi="Times New Roman" w:cs="Times New Roman"/>
                <w:sz w:val="24"/>
                <w:szCs w:val="24"/>
                <w:lang w:val="cs-CZ"/>
              </w:rPr>
              <w:t>P</w:t>
            </w:r>
            <w:r w:rsidRPr="009C40D8">
              <w:rPr>
                <w:rFonts w:ascii="Times New Roman" w:eastAsia="Times New Roman" w:hAnsi="Times New Roman" w:cs="Times New Roman"/>
                <w:sz w:val="24"/>
                <w:szCs w:val="24"/>
                <w:lang w:val="en-US"/>
              </w:rPr>
              <w:t>rofessor</w:t>
            </w:r>
          </w:p>
        </w:tc>
        <w:tc>
          <w:tcPr>
            <w:tcW w:w="1619" w:type="dxa"/>
          </w:tcPr>
          <w:p w14:paraId="49B3BE91" w14:textId="77777777" w:rsidR="00B44A7A" w:rsidRPr="009C40D8" w:rsidRDefault="00B44A7A" w:rsidP="00B44A7A">
            <w:pPr>
              <w:autoSpaceDE w:val="0"/>
              <w:autoSpaceDN w:val="0"/>
              <w:adjustRightInd w:val="0"/>
              <w:spacing w:after="0" w:line="240" w:lineRule="auto"/>
              <w:rPr>
                <w:rFonts w:ascii="Times New Roman" w:eastAsia="Times New Roman" w:hAnsi="Times New Roman" w:cs="Times New Roman"/>
                <w:sz w:val="24"/>
                <w:szCs w:val="24"/>
                <w:lang w:val="en-US"/>
              </w:rPr>
            </w:pPr>
          </w:p>
        </w:tc>
      </w:tr>
      <w:tr w:rsidR="00B44A7A" w:rsidRPr="00BC29D2" w14:paraId="1D811362" w14:textId="77777777" w:rsidTr="001255B3">
        <w:tc>
          <w:tcPr>
            <w:tcW w:w="2518" w:type="dxa"/>
          </w:tcPr>
          <w:p w14:paraId="6C6D675B" w14:textId="77777777" w:rsidR="00B44A7A" w:rsidRPr="009C40D8" w:rsidRDefault="00B44A7A" w:rsidP="00B44A7A">
            <w:pPr>
              <w:spacing w:after="0" w:line="240" w:lineRule="auto"/>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Vysockaya N.A.</w:t>
            </w:r>
          </w:p>
        </w:tc>
        <w:tc>
          <w:tcPr>
            <w:tcW w:w="5245" w:type="dxa"/>
          </w:tcPr>
          <w:p w14:paraId="3C22F8E8" w14:textId="77777777" w:rsidR="00B44A7A" w:rsidRPr="009C40D8" w:rsidRDefault="00B44A7A" w:rsidP="00B44A7A">
            <w:pPr>
              <w:autoSpaceDE w:val="0"/>
              <w:autoSpaceDN w:val="0"/>
              <w:adjustRightInd w:val="0"/>
              <w:spacing w:after="0" w:line="240" w:lineRule="auto"/>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xml:space="preserve">Candidate of Chemistry, Associate </w:t>
            </w:r>
            <w:r w:rsidRPr="009C40D8">
              <w:rPr>
                <w:rFonts w:ascii="Times New Roman" w:eastAsia="Times New Roman" w:hAnsi="Times New Roman" w:cs="Times New Roman"/>
                <w:sz w:val="24"/>
                <w:szCs w:val="24"/>
                <w:lang w:val="cs-CZ"/>
              </w:rPr>
              <w:t>P</w:t>
            </w:r>
            <w:r w:rsidRPr="009C40D8">
              <w:rPr>
                <w:rFonts w:ascii="Times New Roman" w:eastAsia="Times New Roman" w:hAnsi="Times New Roman" w:cs="Times New Roman"/>
                <w:sz w:val="24"/>
                <w:szCs w:val="24"/>
                <w:lang w:val="en-US"/>
              </w:rPr>
              <w:t>rofessor</w:t>
            </w:r>
          </w:p>
        </w:tc>
        <w:tc>
          <w:tcPr>
            <w:tcW w:w="1619" w:type="dxa"/>
          </w:tcPr>
          <w:p w14:paraId="24B3B705" w14:textId="77777777" w:rsidR="00B44A7A" w:rsidRPr="009C40D8" w:rsidRDefault="00B44A7A" w:rsidP="00B44A7A">
            <w:pPr>
              <w:autoSpaceDE w:val="0"/>
              <w:autoSpaceDN w:val="0"/>
              <w:adjustRightInd w:val="0"/>
              <w:spacing w:after="0" w:line="240" w:lineRule="auto"/>
              <w:rPr>
                <w:rFonts w:ascii="Times New Roman" w:eastAsia="Times New Roman" w:hAnsi="Times New Roman" w:cs="Times New Roman"/>
                <w:sz w:val="24"/>
                <w:szCs w:val="24"/>
                <w:lang w:val="en-US"/>
              </w:rPr>
            </w:pPr>
          </w:p>
        </w:tc>
      </w:tr>
      <w:tr w:rsidR="00B44A7A" w:rsidRPr="00BC29D2" w14:paraId="5E577694" w14:textId="77777777" w:rsidTr="001255B3">
        <w:tc>
          <w:tcPr>
            <w:tcW w:w="2518" w:type="dxa"/>
          </w:tcPr>
          <w:p w14:paraId="7BD164E6" w14:textId="77777777" w:rsidR="00B44A7A" w:rsidRPr="009C40D8" w:rsidRDefault="00B44A7A" w:rsidP="00B44A7A">
            <w:pPr>
              <w:autoSpaceDE w:val="0"/>
              <w:autoSpaceDN w:val="0"/>
              <w:adjustRightInd w:val="0"/>
              <w:spacing w:after="0"/>
              <w:rPr>
                <w:rFonts w:ascii="Times New Roman" w:eastAsia="Calibri" w:hAnsi="Times New Roman" w:cs="Times New Roman"/>
                <w:sz w:val="24"/>
                <w:szCs w:val="24"/>
                <w:lang w:val="en-US" w:eastAsia="en-US"/>
              </w:rPr>
            </w:pPr>
            <w:r w:rsidRPr="009C40D8">
              <w:rPr>
                <w:rFonts w:ascii="Times New Roman" w:eastAsia="Calibri" w:hAnsi="Times New Roman" w:cs="Times New Roman"/>
                <w:sz w:val="24"/>
                <w:szCs w:val="24"/>
                <w:lang w:val="en-US" w:eastAsia="en-US"/>
              </w:rPr>
              <w:t>Tukibayeva A.S.</w:t>
            </w:r>
          </w:p>
        </w:tc>
        <w:tc>
          <w:tcPr>
            <w:tcW w:w="5245" w:type="dxa"/>
          </w:tcPr>
          <w:p w14:paraId="2B18C4A4" w14:textId="77777777" w:rsidR="00B44A7A" w:rsidRPr="009C40D8" w:rsidRDefault="00B44A7A" w:rsidP="00B44A7A">
            <w:pPr>
              <w:autoSpaceDE w:val="0"/>
              <w:autoSpaceDN w:val="0"/>
              <w:adjustRightInd w:val="0"/>
              <w:spacing w:after="0"/>
              <w:rPr>
                <w:rFonts w:ascii="Times New Roman" w:eastAsia="Calibri" w:hAnsi="Times New Roman" w:cs="Times New Roman"/>
                <w:sz w:val="24"/>
                <w:szCs w:val="24"/>
                <w:lang w:val="en-US" w:eastAsia="en-US"/>
              </w:rPr>
            </w:pPr>
            <w:r w:rsidRPr="009C40D8">
              <w:rPr>
                <w:rFonts w:ascii="Times New Roman" w:eastAsia="Calibri" w:hAnsi="Times New Roman" w:cs="Times New Roman"/>
                <w:sz w:val="24"/>
                <w:szCs w:val="24"/>
                <w:lang w:val="en-US"/>
              </w:rPr>
              <w:t xml:space="preserve">Candidate of Chemistry, Associate </w:t>
            </w:r>
            <w:r w:rsidRPr="009C40D8">
              <w:rPr>
                <w:rFonts w:ascii="Times New Roman" w:eastAsia="Calibri" w:hAnsi="Times New Roman" w:cs="Times New Roman"/>
                <w:sz w:val="24"/>
                <w:szCs w:val="24"/>
                <w:lang w:val="cs-CZ"/>
              </w:rPr>
              <w:t>P</w:t>
            </w:r>
            <w:r w:rsidRPr="009C40D8">
              <w:rPr>
                <w:rFonts w:ascii="Times New Roman" w:eastAsia="Calibri" w:hAnsi="Times New Roman" w:cs="Times New Roman"/>
                <w:sz w:val="24"/>
                <w:szCs w:val="24"/>
                <w:lang w:val="en-US"/>
              </w:rPr>
              <w:t>rofessor</w:t>
            </w:r>
          </w:p>
        </w:tc>
        <w:tc>
          <w:tcPr>
            <w:tcW w:w="1619" w:type="dxa"/>
          </w:tcPr>
          <w:p w14:paraId="703C8F6F" w14:textId="77777777" w:rsidR="00B44A7A" w:rsidRPr="009C40D8" w:rsidRDefault="00B44A7A" w:rsidP="00B44A7A">
            <w:pPr>
              <w:autoSpaceDE w:val="0"/>
              <w:autoSpaceDN w:val="0"/>
              <w:adjustRightInd w:val="0"/>
              <w:spacing w:after="0" w:line="240" w:lineRule="auto"/>
              <w:rPr>
                <w:rFonts w:ascii="Times New Roman" w:eastAsia="Calibri" w:hAnsi="Times New Roman" w:cs="Times New Roman"/>
                <w:sz w:val="24"/>
                <w:szCs w:val="24"/>
                <w:lang w:val="kk-KZ"/>
              </w:rPr>
            </w:pPr>
          </w:p>
        </w:tc>
      </w:tr>
      <w:tr w:rsidR="00B44A7A" w:rsidRPr="00BC29D2" w14:paraId="547BDFEC" w14:textId="77777777" w:rsidTr="001255B3">
        <w:tc>
          <w:tcPr>
            <w:tcW w:w="2518" w:type="dxa"/>
          </w:tcPr>
          <w:p w14:paraId="5C6D0346" w14:textId="77777777" w:rsidR="00B44A7A" w:rsidRPr="009C40D8" w:rsidRDefault="00B44A7A" w:rsidP="00B44A7A">
            <w:pPr>
              <w:autoSpaceDE w:val="0"/>
              <w:autoSpaceDN w:val="0"/>
              <w:adjustRightInd w:val="0"/>
              <w:spacing w:after="0"/>
              <w:rPr>
                <w:rFonts w:ascii="Times New Roman" w:eastAsia="Calibri" w:hAnsi="Times New Roman" w:cs="Times New Roman"/>
                <w:sz w:val="24"/>
                <w:szCs w:val="24"/>
                <w:lang w:val="en-US" w:eastAsia="en-US"/>
              </w:rPr>
            </w:pPr>
            <w:r w:rsidRPr="00B44A7A">
              <w:rPr>
                <w:rFonts w:ascii="Times New Roman" w:eastAsia="Calibri" w:hAnsi="Times New Roman" w:cs="Times New Roman"/>
                <w:sz w:val="24"/>
                <w:szCs w:val="24"/>
                <w:lang w:val="en-US" w:eastAsia="en-US"/>
              </w:rPr>
              <w:t>Sabithankyzy Dana</w:t>
            </w:r>
          </w:p>
        </w:tc>
        <w:tc>
          <w:tcPr>
            <w:tcW w:w="5245" w:type="dxa"/>
          </w:tcPr>
          <w:p w14:paraId="5D2389C4" w14:textId="77777777" w:rsidR="00B44A7A" w:rsidRPr="009C40D8" w:rsidRDefault="00B44A7A" w:rsidP="00B44A7A">
            <w:pPr>
              <w:autoSpaceDE w:val="0"/>
              <w:autoSpaceDN w:val="0"/>
              <w:adjustRightInd w:val="0"/>
              <w:spacing w:after="0"/>
              <w:rPr>
                <w:rFonts w:ascii="Times New Roman" w:eastAsia="Calibri" w:hAnsi="Times New Roman" w:cs="Times New Roman"/>
                <w:sz w:val="24"/>
                <w:szCs w:val="24"/>
                <w:lang w:val="en-US" w:eastAsia="en-US"/>
              </w:rPr>
            </w:pPr>
            <w:r w:rsidRPr="009C40D8">
              <w:rPr>
                <w:rFonts w:ascii="Times New Roman" w:eastAsia="Calibri" w:hAnsi="Times New Roman" w:cs="Times New Roman"/>
                <w:sz w:val="24"/>
                <w:szCs w:val="24"/>
                <w:lang w:val="en-US" w:eastAsia="en-US"/>
              </w:rPr>
              <w:t>Student of Group ChT</w:t>
            </w:r>
            <w:r w:rsidRPr="009C40D8">
              <w:rPr>
                <w:rFonts w:ascii="Times New Roman" w:eastAsia="Calibri" w:hAnsi="Times New Roman" w:cs="Times New Roman"/>
                <w:sz w:val="24"/>
                <w:szCs w:val="24"/>
                <w:lang w:val="kk-KZ" w:eastAsia="en-US"/>
              </w:rPr>
              <w:t>-</w:t>
            </w:r>
            <w:r>
              <w:rPr>
                <w:rFonts w:ascii="Times New Roman" w:eastAsia="Calibri" w:hAnsi="Times New Roman" w:cs="Times New Roman"/>
                <w:sz w:val="24"/>
                <w:szCs w:val="24"/>
                <w:lang w:val="kk-KZ" w:eastAsia="en-US"/>
              </w:rPr>
              <w:t>20</w:t>
            </w:r>
            <w:r w:rsidRPr="009C40D8">
              <w:rPr>
                <w:rFonts w:ascii="Times New Roman" w:eastAsia="Calibri" w:hAnsi="Times New Roman" w:cs="Times New Roman"/>
                <w:sz w:val="24"/>
                <w:szCs w:val="24"/>
                <w:lang w:val="kk-KZ" w:eastAsia="en-US"/>
              </w:rPr>
              <w:t>-10</w:t>
            </w:r>
            <w:r>
              <w:rPr>
                <w:rFonts w:ascii="Times New Roman" w:eastAsia="Calibri" w:hAnsi="Times New Roman" w:cs="Times New Roman"/>
                <w:sz w:val="24"/>
                <w:szCs w:val="24"/>
                <w:lang w:val="en-US" w:eastAsia="en-US"/>
              </w:rPr>
              <w:t xml:space="preserve"> t</w:t>
            </w:r>
            <w:r w:rsidRPr="009C40D8">
              <w:rPr>
                <w:rFonts w:ascii="Times New Roman" w:eastAsia="Calibri" w:hAnsi="Times New Roman" w:cs="Times New Roman"/>
                <w:sz w:val="24"/>
                <w:szCs w:val="24"/>
                <w:lang w:val="en-US" w:eastAsia="en-US"/>
              </w:rPr>
              <w:t>r</w:t>
            </w:r>
          </w:p>
        </w:tc>
        <w:tc>
          <w:tcPr>
            <w:tcW w:w="1619" w:type="dxa"/>
          </w:tcPr>
          <w:p w14:paraId="37690F47" w14:textId="77777777" w:rsidR="00B44A7A" w:rsidRPr="009C40D8" w:rsidRDefault="00B44A7A" w:rsidP="00B44A7A">
            <w:pPr>
              <w:autoSpaceDE w:val="0"/>
              <w:autoSpaceDN w:val="0"/>
              <w:adjustRightInd w:val="0"/>
              <w:spacing w:after="0" w:line="240" w:lineRule="auto"/>
              <w:rPr>
                <w:rFonts w:ascii="Times New Roman" w:eastAsia="Calibri" w:hAnsi="Times New Roman" w:cs="Times New Roman"/>
                <w:sz w:val="24"/>
                <w:szCs w:val="24"/>
                <w:lang w:val="kk-KZ"/>
              </w:rPr>
            </w:pPr>
          </w:p>
        </w:tc>
      </w:tr>
      <w:tr w:rsidR="00B44A7A" w:rsidRPr="009C40D8" w14:paraId="467955AB" w14:textId="77777777" w:rsidTr="001255B3">
        <w:trPr>
          <w:trHeight w:val="192"/>
        </w:trPr>
        <w:tc>
          <w:tcPr>
            <w:tcW w:w="2518" w:type="dxa"/>
          </w:tcPr>
          <w:p w14:paraId="2F4A455D" w14:textId="77777777" w:rsidR="00B44A7A" w:rsidRPr="009C40D8" w:rsidRDefault="00B44A7A" w:rsidP="00B44A7A">
            <w:pPr>
              <w:autoSpaceDE w:val="0"/>
              <w:autoSpaceDN w:val="0"/>
              <w:adjustRightInd w:val="0"/>
              <w:spacing w:after="0"/>
              <w:rPr>
                <w:rFonts w:ascii="Times New Roman" w:eastAsia="Calibri" w:hAnsi="Times New Roman" w:cs="Times New Roman"/>
                <w:sz w:val="24"/>
                <w:szCs w:val="24"/>
                <w:lang w:val="kk-KZ" w:eastAsia="en-US"/>
              </w:rPr>
            </w:pPr>
            <w:r w:rsidRPr="009C40D8">
              <w:rPr>
                <w:rFonts w:ascii="Times New Roman" w:eastAsia="Calibri" w:hAnsi="Times New Roman" w:cs="Times New Roman"/>
                <w:sz w:val="24"/>
                <w:szCs w:val="24"/>
              </w:rPr>
              <w:t>Employer:</w:t>
            </w:r>
          </w:p>
        </w:tc>
        <w:tc>
          <w:tcPr>
            <w:tcW w:w="5245" w:type="dxa"/>
          </w:tcPr>
          <w:p w14:paraId="4F53D873" w14:textId="77777777" w:rsidR="00B44A7A" w:rsidRPr="009C40D8" w:rsidRDefault="00B44A7A" w:rsidP="00B44A7A">
            <w:pPr>
              <w:autoSpaceDE w:val="0"/>
              <w:autoSpaceDN w:val="0"/>
              <w:adjustRightInd w:val="0"/>
              <w:spacing w:after="0"/>
              <w:rPr>
                <w:rFonts w:ascii="Times New Roman" w:eastAsia="Calibri" w:hAnsi="Times New Roman" w:cs="Times New Roman"/>
                <w:sz w:val="24"/>
                <w:szCs w:val="24"/>
                <w:lang w:val="kk-KZ" w:eastAsia="en-US"/>
              </w:rPr>
            </w:pPr>
          </w:p>
        </w:tc>
        <w:tc>
          <w:tcPr>
            <w:tcW w:w="1619" w:type="dxa"/>
          </w:tcPr>
          <w:p w14:paraId="5EA3A18C" w14:textId="77777777" w:rsidR="00B44A7A" w:rsidRPr="009C40D8" w:rsidRDefault="00B44A7A" w:rsidP="00B44A7A">
            <w:pPr>
              <w:autoSpaceDE w:val="0"/>
              <w:autoSpaceDN w:val="0"/>
              <w:adjustRightInd w:val="0"/>
              <w:spacing w:after="0" w:line="240" w:lineRule="auto"/>
              <w:rPr>
                <w:rFonts w:ascii="Times New Roman" w:eastAsia="Calibri" w:hAnsi="Times New Roman" w:cs="Times New Roman"/>
                <w:sz w:val="24"/>
                <w:szCs w:val="24"/>
                <w:lang w:val="kk-KZ"/>
              </w:rPr>
            </w:pPr>
          </w:p>
        </w:tc>
      </w:tr>
      <w:tr w:rsidR="00B44A7A" w:rsidRPr="00BC29D2" w14:paraId="306B9D65" w14:textId="77777777" w:rsidTr="001255B3">
        <w:trPr>
          <w:trHeight w:val="378"/>
        </w:trPr>
        <w:tc>
          <w:tcPr>
            <w:tcW w:w="2518" w:type="dxa"/>
          </w:tcPr>
          <w:p w14:paraId="37D86AD9" w14:textId="77777777" w:rsidR="00B44A7A" w:rsidRPr="009C40D8" w:rsidRDefault="00B44A7A" w:rsidP="00B44A7A">
            <w:pPr>
              <w:autoSpaceDE w:val="0"/>
              <w:autoSpaceDN w:val="0"/>
              <w:adjustRightInd w:val="0"/>
              <w:spacing w:after="0"/>
              <w:rPr>
                <w:rFonts w:ascii="Times New Roman" w:eastAsia="Calibri" w:hAnsi="Times New Roman" w:cs="Times New Roman"/>
                <w:sz w:val="24"/>
                <w:szCs w:val="24"/>
                <w:lang w:val="kk-KZ" w:eastAsia="en-US"/>
              </w:rPr>
            </w:pPr>
            <w:r w:rsidRPr="009C40D8">
              <w:rPr>
                <w:rFonts w:ascii="Times New Roman" w:eastAsia="Calibri" w:hAnsi="Times New Roman" w:cs="Times New Roman"/>
                <w:sz w:val="24"/>
                <w:szCs w:val="24"/>
                <w:lang w:val="en-US" w:eastAsia="en-US"/>
              </w:rPr>
              <w:t>Orazbayev A.B.</w:t>
            </w:r>
          </w:p>
        </w:tc>
        <w:tc>
          <w:tcPr>
            <w:tcW w:w="5245" w:type="dxa"/>
          </w:tcPr>
          <w:p w14:paraId="0487C5A0" w14:textId="77777777" w:rsidR="00B44A7A" w:rsidRPr="009C40D8" w:rsidRDefault="00B44A7A" w:rsidP="00B44A7A">
            <w:pPr>
              <w:autoSpaceDE w:val="0"/>
              <w:autoSpaceDN w:val="0"/>
              <w:adjustRightInd w:val="0"/>
              <w:spacing w:after="0"/>
              <w:rPr>
                <w:rFonts w:ascii="Times New Roman" w:eastAsia="Calibri" w:hAnsi="Times New Roman" w:cs="Times New Roman"/>
                <w:sz w:val="24"/>
                <w:szCs w:val="24"/>
                <w:lang w:val="kk-KZ" w:eastAsia="en-US"/>
              </w:rPr>
            </w:pPr>
            <w:r w:rsidRPr="009C40D8">
              <w:rPr>
                <w:rFonts w:ascii="Times New Roman" w:eastAsia="Calibri" w:hAnsi="Times New Roman" w:cs="Times New Roman"/>
                <w:sz w:val="24"/>
                <w:szCs w:val="24"/>
                <w:lang w:val="en-US"/>
              </w:rPr>
              <w:t>General Director of LLP "As Dinar"</w:t>
            </w:r>
          </w:p>
        </w:tc>
        <w:tc>
          <w:tcPr>
            <w:tcW w:w="1619" w:type="dxa"/>
          </w:tcPr>
          <w:p w14:paraId="67B546D7" w14:textId="77777777" w:rsidR="00B44A7A" w:rsidRPr="009C40D8" w:rsidRDefault="00B44A7A" w:rsidP="00B44A7A">
            <w:pPr>
              <w:autoSpaceDE w:val="0"/>
              <w:autoSpaceDN w:val="0"/>
              <w:adjustRightInd w:val="0"/>
              <w:spacing w:after="0" w:line="240" w:lineRule="auto"/>
              <w:rPr>
                <w:rFonts w:ascii="Times New Roman" w:eastAsia="Calibri" w:hAnsi="Times New Roman" w:cs="Times New Roman"/>
                <w:sz w:val="24"/>
                <w:szCs w:val="24"/>
                <w:lang w:val="kk-KZ"/>
              </w:rPr>
            </w:pPr>
          </w:p>
        </w:tc>
      </w:tr>
      <w:tr w:rsidR="00A16D8C" w:rsidRPr="00BC29D2" w14:paraId="3CBCC149" w14:textId="77777777" w:rsidTr="001255B3">
        <w:trPr>
          <w:trHeight w:val="378"/>
        </w:trPr>
        <w:tc>
          <w:tcPr>
            <w:tcW w:w="2518" w:type="dxa"/>
          </w:tcPr>
          <w:p w14:paraId="2B81E5C3" w14:textId="77777777" w:rsidR="00A16D8C" w:rsidRPr="009C40D8" w:rsidRDefault="00A16D8C" w:rsidP="00B44A7A">
            <w:pPr>
              <w:autoSpaceDE w:val="0"/>
              <w:autoSpaceDN w:val="0"/>
              <w:adjustRightInd w:val="0"/>
              <w:spacing w:after="0"/>
              <w:rPr>
                <w:rFonts w:ascii="Times New Roman" w:eastAsia="Calibri" w:hAnsi="Times New Roman" w:cs="Times New Roman"/>
                <w:sz w:val="24"/>
                <w:szCs w:val="24"/>
                <w:lang w:val="en-US" w:eastAsia="en-US"/>
              </w:rPr>
            </w:pPr>
            <w:r w:rsidRPr="00A16D8C">
              <w:rPr>
                <w:rFonts w:ascii="Times New Roman" w:eastAsia="Calibri" w:hAnsi="Times New Roman" w:cs="Times New Roman"/>
                <w:sz w:val="24"/>
                <w:szCs w:val="24"/>
                <w:lang w:val="en-US" w:eastAsia="en-US"/>
              </w:rPr>
              <w:t xml:space="preserve">HusanovZh.E. </w:t>
            </w:r>
          </w:p>
        </w:tc>
        <w:tc>
          <w:tcPr>
            <w:tcW w:w="5245" w:type="dxa"/>
          </w:tcPr>
          <w:p w14:paraId="31583AEA" w14:textId="77777777" w:rsidR="00A16D8C" w:rsidRPr="009C40D8" w:rsidRDefault="00A16D8C" w:rsidP="00B44A7A">
            <w:pPr>
              <w:autoSpaceDE w:val="0"/>
              <w:autoSpaceDN w:val="0"/>
              <w:adjustRightInd w:val="0"/>
              <w:spacing w:after="0"/>
              <w:rPr>
                <w:rFonts w:ascii="Times New Roman" w:eastAsia="Calibri" w:hAnsi="Times New Roman" w:cs="Times New Roman"/>
                <w:sz w:val="24"/>
                <w:szCs w:val="24"/>
                <w:lang w:val="en-US"/>
              </w:rPr>
            </w:pPr>
            <w:r w:rsidRPr="00A16D8C">
              <w:rPr>
                <w:rFonts w:ascii="Times New Roman" w:eastAsia="Calibri" w:hAnsi="Times New Roman" w:cs="Times New Roman"/>
                <w:sz w:val="24"/>
                <w:szCs w:val="24"/>
                <w:lang w:val="en-US" w:eastAsia="en-US"/>
              </w:rPr>
              <w:t>Head of the laboratory "Testing regional laboratory of engineering profile"</w:t>
            </w:r>
          </w:p>
        </w:tc>
        <w:tc>
          <w:tcPr>
            <w:tcW w:w="1619" w:type="dxa"/>
          </w:tcPr>
          <w:p w14:paraId="20D8EB04" w14:textId="77777777" w:rsidR="00A16D8C" w:rsidRPr="009C40D8" w:rsidRDefault="00A16D8C" w:rsidP="00B44A7A">
            <w:pPr>
              <w:autoSpaceDE w:val="0"/>
              <w:autoSpaceDN w:val="0"/>
              <w:adjustRightInd w:val="0"/>
              <w:spacing w:after="0" w:line="240" w:lineRule="auto"/>
              <w:rPr>
                <w:rFonts w:ascii="Times New Roman" w:eastAsia="Calibri" w:hAnsi="Times New Roman" w:cs="Times New Roman"/>
                <w:sz w:val="24"/>
                <w:szCs w:val="24"/>
                <w:lang w:val="kk-KZ"/>
              </w:rPr>
            </w:pPr>
          </w:p>
        </w:tc>
      </w:tr>
      <w:tr w:rsidR="00130617" w:rsidRPr="00BC29D2" w14:paraId="4559322B" w14:textId="77777777" w:rsidTr="001255B3">
        <w:trPr>
          <w:trHeight w:val="378"/>
        </w:trPr>
        <w:tc>
          <w:tcPr>
            <w:tcW w:w="2518" w:type="dxa"/>
          </w:tcPr>
          <w:p w14:paraId="304FD647" w14:textId="77777777" w:rsidR="00130617" w:rsidRPr="00A16D8C" w:rsidRDefault="00130617" w:rsidP="00B44A7A">
            <w:pPr>
              <w:autoSpaceDE w:val="0"/>
              <w:autoSpaceDN w:val="0"/>
              <w:adjustRightInd w:val="0"/>
              <w:spacing w:after="0"/>
              <w:rPr>
                <w:rFonts w:ascii="Times New Roman" w:eastAsia="Calibri" w:hAnsi="Times New Roman" w:cs="Times New Roman"/>
                <w:sz w:val="24"/>
                <w:szCs w:val="24"/>
                <w:lang w:val="en-US" w:eastAsia="en-US"/>
              </w:rPr>
            </w:pPr>
            <w:r w:rsidRPr="00130617">
              <w:rPr>
                <w:rFonts w:ascii="Times New Roman" w:eastAsia="Calibri" w:hAnsi="Times New Roman" w:cs="Times New Roman"/>
                <w:sz w:val="24"/>
                <w:szCs w:val="24"/>
                <w:lang w:val="en-US" w:eastAsia="en-US"/>
              </w:rPr>
              <w:t>Asilov A.</w:t>
            </w:r>
          </w:p>
        </w:tc>
        <w:tc>
          <w:tcPr>
            <w:tcW w:w="5245" w:type="dxa"/>
          </w:tcPr>
          <w:p w14:paraId="01DC2396" w14:textId="77777777" w:rsidR="00130617" w:rsidRPr="00A16D8C" w:rsidRDefault="00130617" w:rsidP="00B44A7A">
            <w:pPr>
              <w:autoSpaceDE w:val="0"/>
              <w:autoSpaceDN w:val="0"/>
              <w:adjustRightInd w:val="0"/>
              <w:spacing w:after="0"/>
              <w:rPr>
                <w:rFonts w:ascii="Times New Roman" w:eastAsia="Calibri" w:hAnsi="Times New Roman" w:cs="Times New Roman"/>
                <w:sz w:val="24"/>
                <w:szCs w:val="24"/>
                <w:lang w:val="en-US" w:eastAsia="en-US"/>
              </w:rPr>
            </w:pPr>
            <w:r w:rsidRPr="00130617">
              <w:rPr>
                <w:rFonts w:ascii="Times New Roman" w:eastAsia="Calibri" w:hAnsi="Times New Roman" w:cs="Times New Roman"/>
                <w:sz w:val="24"/>
                <w:szCs w:val="24"/>
                <w:lang w:val="en-US" w:eastAsia="en-US"/>
              </w:rPr>
              <w:t>Gen. Director of  LLP</w:t>
            </w:r>
            <w:r>
              <w:rPr>
                <w:rFonts w:ascii="Times New Roman" w:eastAsia="Calibri" w:hAnsi="Times New Roman" w:cs="Times New Roman"/>
                <w:sz w:val="24"/>
                <w:szCs w:val="24"/>
                <w:lang w:val="kk-KZ" w:eastAsia="en-US"/>
              </w:rPr>
              <w:t xml:space="preserve"> «</w:t>
            </w:r>
            <w:r w:rsidRPr="00130617">
              <w:rPr>
                <w:rFonts w:ascii="Times New Roman" w:eastAsia="Calibri" w:hAnsi="Times New Roman" w:cs="Times New Roman"/>
                <w:sz w:val="24"/>
                <w:szCs w:val="24"/>
                <w:lang w:val="en-US" w:eastAsia="en-US"/>
              </w:rPr>
              <w:t>KAZResearchInstituteChemProject</w:t>
            </w:r>
            <w:r>
              <w:rPr>
                <w:rFonts w:ascii="Times New Roman" w:eastAsia="Calibri" w:hAnsi="Times New Roman" w:cs="Times New Roman"/>
                <w:sz w:val="24"/>
                <w:szCs w:val="24"/>
                <w:lang w:val="kk-KZ" w:eastAsia="en-US"/>
              </w:rPr>
              <w:t>»</w:t>
            </w:r>
          </w:p>
        </w:tc>
        <w:tc>
          <w:tcPr>
            <w:tcW w:w="1619" w:type="dxa"/>
          </w:tcPr>
          <w:p w14:paraId="754DD109" w14:textId="77777777" w:rsidR="00130617" w:rsidRPr="009C40D8" w:rsidRDefault="00130617" w:rsidP="00B44A7A">
            <w:pPr>
              <w:autoSpaceDE w:val="0"/>
              <w:autoSpaceDN w:val="0"/>
              <w:adjustRightInd w:val="0"/>
              <w:spacing w:after="0" w:line="240" w:lineRule="auto"/>
              <w:rPr>
                <w:rFonts w:ascii="Times New Roman" w:eastAsia="Calibri" w:hAnsi="Times New Roman" w:cs="Times New Roman"/>
                <w:sz w:val="24"/>
                <w:szCs w:val="24"/>
                <w:lang w:val="kk-KZ"/>
              </w:rPr>
            </w:pPr>
          </w:p>
        </w:tc>
      </w:tr>
      <w:tr w:rsidR="00741A81" w:rsidRPr="00BC29D2" w14:paraId="00BE07F1" w14:textId="77777777" w:rsidTr="001255B3">
        <w:trPr>
          <w:trHeight w:val="378"/>
        </w:trPr>
        <w:tc>
          <w:tcPr>
            <w:tcW w:w="2518" w:type="dxa"/>
          </w:tcPr>
          <w:p w14:paraId="09E67BC2" w14:textId="77777777" w:rsidR="00741A81" w:rsidRPr="00A16D8C" w:rsidRDefault="00741A81" w:rsidP="00741A81">
            <w:pPr>
              <w:autoSpaceDE w:val="0"/>
              <w:autoSpaceDN w:val="0"/>
              <w:adjustRightInd w:val="0"/>
              <w:spacing w:after="0"/>
              <w:rPr>
                <w:rFonts w:ascii="Times New Roman" w:eastAsia="Calibri" w:hAnsi="Times New Roman" w:cs="Times New Roman"/>
                <w:sz w:val="24"/>
                <w:szCs w:val="24"/>
                <w:lang w:val="en-US" w:eastAsia="en-US"/>
              </w:rPr>
            </w:pPr>
            <w:r w:rsidRPr="00C37972">
              <w:rPr>
                <w:rFonts w:ascii="Times New Roman" w:hAnsi="Times New Roman"/>
                <w:sz w:val="24"/>
                <w:szCs w:val="24"/>
                <w:lang w:val="en-US" w:eastAsia="en-US"/>
              </w:rPr>
              <w:t>Nazarbekova A.B.</w:t>
            </w:r>
          </w:p>
        </w:tc>
        <w:tc>
          <w:tcPr>
            <w:tcW w:w="5245" w:type="dxa"/>
          </w:tcPr>
          <w:p w14:paraId="6A2676AC" w14:textId="77777777" w:rsidR="00741A81" w:rsidRPr="00A16D8C" w:rsidRDefault="00741A81" w:rsidP="00741A81">
            <w:pPr>
              <w:autoSpaceDE w:val="0"/>
              <w:autoSpaceDN w:val="0"/>
              <w:adjustRightInd w:val="0"/>
              <w:spacing w:after="0"/>
              <w:rPr>
                <w:rFonts w:ascii="Times New Roman" w:eastAsia="Calibri" w:hAnsi="Times New Roman" w:cs="Times New Roman"/>
                <w:sz w:val="24"/>
                <w:szCs w:val="24"/>
                <w:lang w:val="en-US" w:eastAsia="en-US"/>
              </w:rPr>
            </w:pPr>
            <w:r w:rsidRPr="00C37972">
              <w:rPr>
                <w:rFonts w:ascii="Times New Roman" w:hAnsi="Times New Roman"/>
                <w:sz w:val="24"/>
                <w:szCs w:val="24"/>
                <w:lang w:val="kk-KZ"/>
              </w:rPr>
              <w:t xml:space="preserve">Director of </w:t>
            </w:r>
            <w:r w:rsidRPr="00C37972">
              <w:rPr>
                <w:rFonts w:ascii="Times New Roman" w:hAnsi="Times New Roman"/>
                <w:sz w:val="24"/>
                <w:szCs w:val="24"/>
                <w:lang w:val="en-US"/>
              </w:rPr>
              <w:t>LLP</w:t>
            </w:r>
            <w:r w:rsidRPr="00C37972">
              <w:rPr>
                <w:rFonts w:ascii="Times New Roman" w:hAnsi="Times New Roman"/>
                <w:sz w:val="24"/>
                <w:szCs w:val="24"/>
                <w:lang w:val="kk-KZ" w:eastAsia="en-US"/>
              </w:rPr>
              <w:t>«</w:t>
            </w:r>
            <w:r w:rsidRPr="00C37972">
              <w:rPr>
                <w:rFonts w:ascii="Times New Roman" w:hAnsi="Times New Roman"/>
                <w:sz w:val="24"/>
                <w:szCs w:val="24"/>
                <w:lang w:val="en-US" w:eastAsia="en-US"/>
              </w:rPr>
              <w:t>Saulet</w:t>
            </w:r>
            <w:r w:rsidRPr="00C37972">
              <w:rPr>
                <w:rFonts w:ascii="Times New Roman" w:hAnsi="Times New Roman"/>
                <w:sz w:val="24"/>
                <w:szCs w:val="24"/>
                <w:lang w:val="kk-KZ" w:eastAsia="en-US"/>
              </w:rPr>
              <w:t>-</w:t>
            </w:r>
            <w:r w:rsidRPr="00C37972">
              <w:rPr>
                <w:rFonts w:ascii="Times New Roman" w:hAnsi="Times New Roman"/>
                <w:sz w:val="24"/>
                <w:szCs w:val="24"/>
                <w:lang w:val="en-US" w:eastAsia="en-US"/>
              </w:rPr>
              <w:t>H</w:t>
            </w:r>
            <w:r w:rsidRPr="00C37972">
              <w:rPr>
                <w:rFonts w:ascii="Times New Roman" w:hAnsi="Times New Roman"/>
                <w:sz w:val="24"/>
                <w:szCs w:val="24"/>
                <w:lang w:val="kk-KZ" w:eastAsia="en-US"/>
              </w:rPr>
              <w:t>»</w:t>
            </w:r>
          </w:p>
        </w:tc>
        <w:tc>
          <w:tcPr>
            <w:tcW w:w="1619" w:type="dxa"/>
          </w:tcPr>
          <w:p w14:paraId="60A3A356" w14:textId="77777777" w:rsidR="00741A81" w:rsidRPr="009C40D8" w:rsidRDefault="00741A81" w:rsidP="00741A81">
            <w:pPr>
              <w:autoSpaceDE w:val="0"/>
              <w:autoSpaceDN w:val="0"/>
              <w:adjustRightInd w:val="0"/>
              <w:spacing w:after="0" w:line="240" w:lineRule="auto"/>
              <w:rPr>
                <w:rFonts w:ascii="Times New Roman" w:eastAsia="Calibri" w:hAnsi="Times New Roman" w:cs="Times New Roman"/>
                <w:sz w:val="24"/>
                <w:szCs w:val="24"/>
                <w:lang w:val="kk-KZ"/>
              </w:rPr>
            </w:pPr>
          </w:p>
        </w:tc>
      </w:tr>
      <w:tr w:rsidR="00741A81" w:rsidRPr="00BC29D2" w14:paraId="0BF533D1" w14:textId="77777777" w:rsidTr="001255B3">
        <w:trPr>
          <w:trHeight w:val="378"/>
        </w:trPr>
        <w:tc>
          <w:tcPr>
            <w:tcW w:w="2518" w:type="dxa"/>
          </w:tcPr>
          <w:p w14:paraId="15435908" w14:textId="77777777" w:rsidR="00741A81" w:rsidRPr="00A16D8C" w:rsidRDefault="001A485A" w:rsidP="00741A81">
            <w:pPr>
              <w:autoSpaceDE w:val="0"/>
              <w:autoSpaceDN w:val="0"/>
              <w:adjustRightInd w:val="0"/>
              <w:spacing w:after="0"/>
              <w:rPr>
                <w:rFonts w:ascii="Times New Roman" w:eastAsia="Calibri" w:hAnsi="Times New Roman" w:cs="Times New Roman"/>
                <w:sz w:val="24"/>
                <w:szCs w:val="24"/>
                <w:lang w:val="en-US" w:eastAsia="en-US"/>
              </w:rPr>
            </w:pPr>
            <w:r w:rsidRPr="001A485A">
              <w:rPr>
                <w:rFonts w:ascii="Times New Roman" w:eastAsia="Calibri" w:hAnsi="Times New Roman" w:cs="Times New Roman"/>
                <w:sz w:val="24"/>
                <w:szCs w:val="24"/>
                <w:lang w:val="en-US" w:eastAsia="en-US"/>
              </w:rPr>
              <w:t>Isabaev N.N.</w:t>
            </w:r>
          </w:p>
        </w:tc>
        <w:tc>
          <w:tcPr>
            <w:tcW w:w="5245" w:type="dxa"/>
          </w:tcPr>
          <w:p w14:paraId="53BB4F63" w14:textId="77777777" w:rsidR="00741A81" w:rsidRPr="00A16D8C" w:rsidRDefault="00FE1CCC" w:rsidP="00741A81">
            <w:pPr>
              <w:autoSpaceDE w:val="0"/>
              <w:autoSpaceDN w:val="0"/>
              <w:adjustRightInd w:val="0"/>
              <w:spacing w:after="0"/>
              <w:rPr>
                <w:rFonts w:ascii="Times New Roman" w:eastAsia="Calibri" w:hAnsi="Times New Roman" w:cs="Times New Roman"/>
                <w:sz w:val="24"/>
                <w:szCs w:val="24"/>
                <w:lang w:val="en-US" w:eastAsia="en-US"/>
              </w:rPr>
            </w:pPr>
            <w:r w:rsidRPr="00FE1CCC">
              <w:rPr>
                <w:rFonts w:ascii="Times New Roman" w:eastAsia="Calibri" w:hAnsi="Times New Roman" w:cs="Times New Roman"/>
                <w:sz w:val="24"/>
                <w:szCs w:val="24"/>
                <w:lang w:val="en-US" w:eastAsia="en-US"/>
              </w:rPr>
              <w:t>Director of LLP "Grant KZ" SPC"</w:t>
            </w:r>
          </w:p>
        </w:tc>
        <w:tc>
          <w:tcPr>
            <w:tcW w:w="1619" w:type="dxa"/>
          </w:tcPr>
          <w:p w14:paraId="53E1793E" w14:textId="77777777" w:rsidR="00741A81" w:rsidRPr="009C40D8" w:rsidRDefault="00741A81" w:rsidP="00741A81">
            <w:pPr>
              <w:autoSpaceDE w:val="0"/>
              <w:autoSpaceDN w:val="0"/>
              <w:adjustRightInd w:val="0"/>
              <w:spacing w:after="0" w:line="240" w:lineRule="auto"/>
              <w:rPr>
                <w:rFonts w:ascii="Times New Roman" w:eastAsia="Calibri" w:hAnsi="Times New Roman" w:cs="Times New Roman"/>
                <w:sz w:val="24"/>
                <w:szCs w:val="24"/>
                <w:lang w:val="kk-KZ"/>
              </w:rPr>
            </w:pPr>
          </w:p>
        </w:tc>
      </w:tr>
    </w:tbl>
    <w:p w14:paraId="58D188CE" w14:textId="77777777" w:rsidR="00D4408B" w:rsidRPr="009C40D8" w:rsidRDefault="00D4408B" w:rsidP="00D4408B">
      <w:pPr>
        <w:autoSpaceDE w:val="0"/>
        <w:autoSpaceDN w:val="0"/>
        <w:adjustRightInd w:val="0"/>
        <w:spacing w:after="0" w:line="240" w:lineRule="auto"/>
        <w:rPr>
          <w:rFonts w:ascii="Times New Roman" w:eastAsia="Calibri" w:hAnsi="Times New Roman" w:cs="Times New Roman"/>
          <w:sz w:val="24"/>
          <w:szCs w:val="24"/>
          <w:lang w:val="kk-KZ"/>
        </w:rPr>
      </w:pPr>
    </w:p>
    <w:p w14:paraId="797A234B" w14:textId="77777777" w:rsidR="00D4408B" w:rsidRPr="009C40D8" w:rsidRDefault="00D4408B" w:rsidP="00D4408B">
      <w:pPr>
        <w:spacing w:after="0" w:line="240" w:lineRule="auto"/>
        <w:rPr>
          <w:rFonts w:ascii="Times New Roman" w:eastAsia="Calibri" w:hAnsi="Times New Roman" w:cs="Times New Roman"/>
          <w:sz w:val="24"/>
          <w:szCs w:val="24"/>
          <w:lang w:val="kk-KZ"/>
        </w:rPr>
      </w:pPr>
    </w:p>
    <w:p w14:paraId="5DA8F9FE" w14:textId="77777777" w:rsidR="00D4408B" w:rsidRPr="009C40D8" w:rsidRDefault="00D4408B" w:rsidP="00D4408B">
      <w:pPr>
        <w:tabs>
          <w:tab w:val="left" w:pos="1260"/>
        </w:tabs>
        <w:spacing w:after="0" w:line="240" w:lineRule="auto"/>
        <w:jc w:val="both"/>
        <w:rPr>
          <w:rFonts w:ascii="Times New Roman" w:eastAsia="Calibri" w:hAnsi="Times New Roman" w:cs="Times New Roman"/>
          <w:sz w:val="24"/>
          <w:szCs w:val="24"/>
          <w:lang w:val="en-US"/>
        </w:rPr>
      </w:pPr>
    </w:p>
    <w:p w14:paraId="368B67F4" w14:textId="77777777" w:rsidR="001A485A" w:rsidRPr="001A485A" w:rsidRDefault="001A485A" w:rsidP="001A485A">
      <w:pPr>
        <w:tabs>
          <w:tab w:val="left" w:pos="1260"/>
        </w:tabs>
        <w:spacing w:after="0" w:line="240" w:lineRule="auto"/>
        <w:jc w:val="both"/>
        <w:rPr>
          <w:rFonts w:ascii="Times New Roman" w:eastAsia="Calibri" w:hAnsi="Times New Roman" w:cs="Times New Roman"/>
          <w:sz w:val="24"/>
          <w:szCs w:val="24"/>
          <w:lang w:val="en-US"/>
        </w:rPr>
      </w:pPr>
      <w:r w:rsidRPr="001A485A">
        <w:rPr>
          <w:rFonts w:ascii="Times New Roman" w:eastAsia="Calibri" w:hAnsi="Times New Roman" w:cs="Times New Roman"/>
          <w:sz w:val="24"/>
          <w:szCs w:val="24"/>
          <w:lang w:val="en-US"/>
        </w:rPr>
        <w:t>The educational program was considered at a meeting of the academic committee in the direction of training "Natural Sciences",</w:t>
      </w:r>
    </w:p>
    <w:p w14:paraId="1D1FDDF3" w14:textId="15CA257F" w:rsidR="00D4408B" w:rsidRPr="00BC29D2" w:rsidRDefault="001A485A" w:rsidP="001A485A">
      <w:pPr>
        <w:tabs>
          <w:tab w:val="left" w:pos="1260"/>
        </w:tabs>
        <w:spacing w:after="0" w:line="240" w:lineRule="auto"/>
        <w:jc w:val="both"/>
        <w:rPr>
          <w:rFonts w:ascii="Times New Roman" w:eastAsia="Calibri" w:hAnsi="Times New Roman" w:cs="Times New Roman"/>
          <w:sz w:val="24"/>
          <w:szCs w:val="24"/>
          <w:lang w:val="kk-KZ"/>
        </w:rPr>
      </w:pPr>
      <w:r w:rsidRPr="00A0466E">
        <w:rPr>
          <w:rFonts w:ascii="Times New Roman" w:hAnsi="Times New Roman"/>
          <w:sz w:val="24"/>
          <w:szCs w:val="24"/>
          <w:lang w:val="en-US"/>
        </w:rPr>
        <w:t>Minutes</w:t>
      </w:r>
      <w:r w:rsidRPr="001A485A">
        <w:rPr>
          <w:rFonts w:ascii="Times New Roman" w:eastAsia="Calibri" w:hAnsi="Times New Roman" w:cs="Times New Roman"/>
          <w:sz w:val="24"/>
          <w:szCs w:val="24"/>
          <w:lang w:val="en-US"/>
        </w:rPr>
        <w:t xml:space="preserve"> No. ____ dated "_____" __________ 202</w:t>
      </w:r>
      <w:r w:rsidR="00BC29D2">
        <w:rPr>
          <w:rFonts w:ascii="Times New Roman" w:eastAsia="Calibri" w:hAnsi="Times New Roman" w:cs="Times New Roman"/>
          <w:sz w:val="24"/>
          <w:szCs w:val="24"/>
          <w:lang w:val="kk-KZ"/>
        </w:rPr>
        <w:t>4</w:t>
      </w:r>
    </w:p>
    <w:p w14:paraId="6A9272BD" w14:textId="77777777" w:rsidR="001A485A" w:rsidRDefault="001A485A" w:rsidP="001A485A">
      <w:pPr>
        <w:tabs>
          <w:tab w:val="left" w:pos="1260"/>
        </w:tabs>
        <w:spacing w:after="0" w:line="240" w:lineRule="auto"/>
        <w:jc w:val="both"/>
        <w:rPr>
          <w:rFonts w:ascii="Times New Roman" w:eastAsia="Calibri" w:hAnsi="Times New Roman" w:cs="Times New Roman"/>
          <w:sz w:val="24"/>
          <w:szCs w:val="24"/>
          <w:lang w:val="en-US"/>
        </w:rPr>
      </w:pPr>
    </w:p>
    <w:p w14:paraId="0F48B719" w14:textId="77777777" w:rsidR="00A0466E" w:rsidRPr="00A0466E" w:rsidRDefault="001A485A" w:rsidP="00A0466E">
      <w:pPr>
        <w:tabs>
          <w:tab w:val="left" w:pos="1260"/>
        </w:tabs>
        <w:jc w:val="both"/>
        <w:rPr>
          <w:rFonts w:ascii="Times New Roman" w:hAnsi="Times New Roman"/>
          <w:sz w:val="24"/>
          <w:szCs w:val="24"/>
          <w:lang w:val="kk-KZ"/>
        </w:rPr>
      </w:pPr>
      <w:r w:rsidRPr="001A485A">
        <w:rPr>
          <w:rFonts w:ascii="Times New Roman" w:hAnsi="Times New Roman"/>
          <w:sz w:val="24"/>
          <w:szCs w:val="24"/>
          <w:lang w:val="en-US"/>
        </w:rPr>
        <w:t xml:space="preserve">Chairman of the Academic Committee </w:t>
      </w:r>
      <w:r w:rsidR="00A0466E" w:rsidRPr="00A0466E">
        <w:rPr>
          <w:rFonts w:ascii="Times New Roman" w:hAnsi="Times New Roman"/>
          <w:sz w:val="24"/>
          <w:szCs w:val="24"/>
          <w:lang w:val="en-US"/>
        </w:rPr>
        <w:t>________________</w:t>
      </w:r>
      <w:r w:rsidRPr="001A485A">
        <w:rPr>
          <w:rFonts w:ascii="Times New Roman" w:hAnsi="Times New Roman"/>
          <w:sz w:val="24"/>
          <w:szCs w:val="24"/>
          <w:lang w:val="en-US"/>
        </w:rPr>
        <w:t>Madiyarov N.K.</w:t>
      </w:r>
    </w:p>
    <w:p w14:paraId="73A4E5EA" w14:textId="77777777" w:rsidR="00A0466E" w:rsidRPr="00A0466E" w:rsidRDefault="00A0466E" w:rsidP="00A0466E">
      <w:pPr>
        <w:tabs>
          <w:tab w:val="left" w:pos="1260"/>
        </w:tabs>
        <w:ind w:firstLineChars="100" w:firstLine="240"/>
        <w:jc w:val="both"/>
        <w:rPr>
          <w:rFonts w:ascii="Times New Roman" w:hAnsi="Times New Roman"/>
          <w:sz w:val="24"/>
          <w:szCs w:val="24"/>
          <w:lang w:val="en-US"/>
        </w:rPr>
      </w:pPr>
    </w:p>
    <w:p w14:paraId="181525D1" w14:textId="77777777" w:rsidR="00A0466E" w:rsidRPr="00A0466E" w:rsidRDefault="00A0466E" w:rsidP="00A0466E">
      <w:pPr>
        <w:tabs>
          <w:tab w:val="left" w:pos="1260"/>
        </w:tabs>
        <w:jc w:val="both"/>
        <w:rPr>
          <w:rFonts w:ascii="Times New Roman" w:hAnsi="Times New Roman"/>
          <w:sz w:val="24"/>
          <w:szCs w:val="24"/>
          <w:lang w:val="kk-KZ"/>
        </w:rPr>
      </w:pPr>
      <w:r w:rsidRPr="00A0466E">
        <w:rPr>
          <w:rFonts w:ascii="Times New Roman" w:hAnsi="Times New Roman"/>
          <w:sz w:val="24"/>
          <w:szCs w:val="24"/>
          <w:lang w:val="en-US"/>
        </w:rPr>
        <w:t xml:space="preserve">The EP was considered and recommended for approval at Educational-methodical meeting of   M. Auezov SKU </w:t>
      </w:r>
    </w:p>
    <w:p w14:paraId="7E58744D" w14:textId="223E34A3" w:rsidR="00A0466E" w:rsidRPr="00A0466E" w:rsidRDefault="00A0466E" w:rsidP="00A0466E">
      <w:pPr>
        <w:tabs>
          <w:tab w:val="left" w:pos="1260"/>
        </w:tabs>
        <w:jc w:val="both"/>
        <w:rPr>
          <w:rFonts w:ascii="Times New Roman" w:hAnsi="Times New Roman"/>
          <w:sz w:val="24"/>
          <w:szCs w:val="24"/>
          <w:u w:val="single"/>
          <w:lang w:val="en-US"/>
        </w:rPr>
      </w:pPr>
      <w:r w:rsidRPr="00A0466E">
        <w:rPr>
          <w:rFonts w:ascii="Times New Roman" w:hAnsi="Times New Roman"/>
          <w:sz w:val="24"/>
          <w:szCs w:val="24"/>
          <w:lang w:val="en-US"/>
        </w:rPr>
        <w:t>Minutes</w:t>
      </w:r>
      <w:r w:rsidRPr="00A0466E">
        <w:rPr>
          <w:rFonts w:ascii="Times New Roman" w:hAnsi="Times New Roman"/>
          <w:sz w:val="24"/>
          <w:szCs w:val="24"/>
          <w:u w:val="single"/>
          <w:lang w:val="en-US"/>
        </w:rPr>
        <w:t xml:space="preserve"> #        «   »                202</w:t>
      </w:r>
      <w:r w:rsidR="00BC29D2">
        <w:rPr>
          <w:rFonts w:ascii="Times New Roman" w:hAnsi="Times New Roman"/>
          <w:sz w:val="24"/>
          <w:szCs w:val="24"/>
          <w:u w:val="single"/>
          <w:lang w:val="kk-KZ"/>
        </w:rPr>
        <w:t>4</w:t>
      </w:r>
      <w:r w:rsidRPr="00A0466E">
        <w:rPr>
          <w:rFonts w:ascii="Times New Roman" w:hAnsi="Times New Roman"/>
          <w:sz w:val="24"/>
          <w:szCs w:val="24"/>
          <w:lang w:val="en-US"/>
        </w:rPr>
        <w:t xml:space="preserve"> y</w:t>
      </w:r>
      <w:r w:rsidRPr="00A0466E">
        <w:rPr>
          <w:rFonts w:ascii="Times New Roman" w:hAnsi="Times New Roman"/>
          <w:sz w:val="24"/>
          <w:szCs w:val="24"/>
          <w:u w:val="single"/>
          <w:lang w:val="en-US"/>
        </w:rPr>
        <w:t>.</w:t>
      </w:r>
    </w:p>
    <w:p w14:paraId="2272A2B7" w14:textId="77777777" w:rsidR="00A0466E" w:rsidRPr="00A0466E" w:rsidRDefault="00A0466E" w:rsidP="00A0466E">
      <w:pPr>
        <w:tabs>
          <w:tab w:val="left" w:pos="1260"/>
        </w:tabs>
        <w:ind w:firstLine="142"/>
        <w:jc w:val="both"/>
        <w:rPr>
          <w:rFonts w:ascii="Times New Roman" w:hAnsi="Times New Roman"/>
          <w:sz w:val="24"/>
          <w:szCs w:val="24"/>
          <w:lang w:val="en-US"/>
        </w:rPr>
      </w:pPr>
    </w:p>
    <w:p w14:paraId="22D8F9F5" w14:textId="77777777" w:rsidR="00A0466E" w:rsidRPr="00A0466E" w:rsidRDefault="00A0466E" w:rsidP="00A0466E">
      <w:pPr>
        <w:tabs>
          <w:tab w:val="left" w:pos="1260"/>
        </w:tabs>
        <w:ind w:firstLine="142"/>
        <w:jc w:val="both"/>
        <w:rPr>
          <w:rFonts w:ascii="Times New Roman" w:hAnsi="Times New Roman"/>
          <w:sz w:val="24"/>
          <w:szCs w:val="24"/>
          <w:lang w:val="en-US"/>
        </w:rPr>
      </w:pPr>
      <w:r w:rsidRPr="00A0466E">
        <w:rPr>
          <w:rFonts w:ascii="Times New Roman" w:hAnsi="Times New Roman"/>
          <w:sz w:val="24"/>
          <w:szCs w:val="24"/>
          <w:lang w:val="en-US"/>
        </w:rPr>
        <w:t xml:space="preserve">The EP was approved by the decision of the Academic Council of the University </w:t>
      </w:r>
    </w:p>
    <w:p w14:paraId="78F9FDAC" w14:textId="179E74F5" w:rsidR="00A0466E" w:rsidRPr="003E4DC5" w:rsidRDefault="00A0466E" w:rsidP="00A0466E">
      <w:pPr>
        <w:rPr>
          <w:rFonts w:ascii="Times New Roman" w:hAnsi="Times New Roman"/>
          <w:sz w:val="24"/>
          <w:szCs w:val="24"/>
          <w:lang w:val="kk-KZ"/>
        </w:rPr>
      </w:pPr>
      <w:r w:rsidRPr="00A0466E">
        <w:rPr>
          <w:rFonts w:ascii="Times New Roman" w:hAnsi="Times New Roman"/>
          <w:sz w:val="24"/>
          <w:szCs w:val="24"/>
          <w:lang w:val="en-US"/>
        </w:rPr>
        <w:t>Minutes</w:t>
      </w:r>
      <w:r w:rsidRPr="00A0466E">
        <w:rPr>
          <w:rFonts w:ascii="Times New Roman" w:hAnsi="Times New Roman"/>
          <w:sz w:val="24"/>
          <w:szCs w:val="24"/>
          <w:u w:val="single"/>
          <w:lang w:val="en-US"/>
        </w:rPr>
        <w:t xml:space="preserve"> #         «     »              20</w:t>
      </w:r>
      <w:r w:rsidRPr="00A0466E">
        <w:rPr>
          <w:rFonts w:ascii="Times New Roman" w:hAnsi="Times New Roman"/>
          <w:sz w:val="24"/>
          <w:szCs w:val="24"/>
          <w:u w:val="single"/>
          <w:lang w:val="uz-Latn-UZ"/>
        </w:rPr>
        <w:t>2</w:t>
      </w:r>
      <w:r w:rsidR="00BC29D2">
        <w:rPr>
          <w:rFonts w:ascii="Times New Roman" w:hAnsi="Times New Roman"/>
          <w:sz w:val="24"/>
          <w:szCs w:val="24"/>
          <w:u w:val="single"/>
          <w:lang w:val="kk-KZ"/>
        </w:rPr>
        <w:t>4</w:t>
      </w:r>
      <w:r w:rsidRPr="00A0466E">
        <w:rPr>
          <w:rFonts w:ascii="Times New Roman" w:hAnsi="Times New Roman"/>
          <w:sz w:val="24"/>
          <w:szCs w:val="24"/>
          <w:u w:val="single"/>
          <w:lang w:val="en-US"/>
        </w:rPr>
        <w:t xml:space="preserve"> </w:t>
      </w:r>
      <w:r w:rsidRPr="00A0466E">
        <w:rPr>
          <w:rFonts w:ascii="Times New Roman" w:hAnsi="Times New Roman"/>
          <w:sz w:val="24"/>
          <w:szCs w:val="24"/>
          <w:lang w:val="en-US"/>
        </w:rPr>
        <w:t>y</w:t>
      </w:r>
      <w:r w:rsidRPr="00A0466E">
        <w:rPr>
          <w:rFonts w:ascii="Times New Roman" w:hAnsi="Times New Roman"/>
          <w:sz w:val="24"/>
          <w:szCs w:val="24"/>
          <w:u w:val="single"/>
          <w:lang w:val="en-US"/>
        </w:rPr>
        <w:t>.</w:t>
      </w:r>
    </w:p>
    <w:p w14:paraId="2985AF3D" w14:textId="77777777" w:rsidR="00D4408B" w:rsidRPr="009C40D8" w:rsidRDefault="00D4408B" w:rsidP="00D4408B">
      <w:pPr>
        <w:rPr>
          <w:rFonts w:ascii="Times New Roman" w:eastAsia="Calibri" w:hAnsi="Times New Roman" w:cs="Times New Roman"/>
          <w:sz w:val="24"/>
          <w:szCs w:val="24"/>
          <w:lang w:val="en-US"/>
        </w:rPr>
      </w:pPr>
    </w:p>
    <w:p w14:paraId="08A08577" w14:textId="77777777" w:rsidR="00D4408B" w:rsidRDefault="00D4408B" w:rsidP="00D4408B">
      <w:pPr>
        <w:rPr>
          <w:rFonts w:ascii="Times New Roman" w:eastAsia="Calibri" w:hAnsi="Times New Roman" w:cs="Times New Roman"/>
          <w:sz w:val="24"/>
          <w:szCs w:val="24"/>
          <w:lang w:val="en-US"/>
        </w:rPr>
      </w:pPr>
    </w:p>
    <w:p w14:paraId="112CD297" w14:textId="77777777" w:rsidR="001A485A" w:rsidRDefault="001A485A" w:rsidP="00D4408B">
      <w:pPr>
        <w:rPr>
          <w:rFonts w:ascii="Times New Roman" w:eastAsia="Calibri" w:hAnsi="Times New Roman" w:cs="Times New Roman"/>
          <w:sz w:val="24"/>
          <w:szCs w:val="24"/>
          <w:lang w:val="en-US"/>
        </w:rPr>
      </w:pPr>
    </w:p>
    <w:p w14:paraId="7F97B2B5" w14:textId="77777777" w:rsidR="001A485A" w:rsidRPr="009C40D8" w:rsidRDefault="001A485A" w:rsidP="00D4408B">
      <w:pPr>
        <w:rPr>
          <w:rFonts w:ascii="Times New Roman" w:eastAsia="Calibri" w:hAnsi="Times New Roman" w:cs="Times New Roman"/>
          <w:sz w:val="24"/>
          <w:szCs w:val="24"/>
          <w:lang w:val="en-US"/>
        </w:rPr>
      </w:pPr>
    </w:p>
    <w:p w14:paraId="79AFD15F" w14:textId="77777777" w:rsidR="00D4408B" w:rsidRPr="009C40D8" w:rsidRDefault="00D4408B" w:rsidP="00D4408B">
      <w:pPr>
        <w:rPr>
          <w:rFonts w:ascii="Times New Roman" w:hAnsi="Times New Roman" w:cs="Times New Roman"/>
          <w:bCs/>
          <w:sz w:val="24"/>
          <w:szCs w:val="24"/>
        </w:rPr>
      </w:pPr>
      <w:r w:rsidRPr="009C40D8">
        <w:rPr>
          <w:rFonts w:ascii="Times New Roman" w:hAnsi="Times New Roman" w:cs="Times New Roman"/>
          <w:bCs/>
          <w:sz w:val="24"/>
          <w:szCs w:val="24"/>
          <w:lang w:val="en-US"/>
        </w:rPr>
        <w:t>CONTENT</w:t>
      </w:r>
    </w:p>
    <w:p w14:paraId="69002105" w14:textId="77777777" w:rsidR="00D4408B" w:rsidRPr="009C40D8" w:rsidRDefault="00D4408B" w:rsidP="00D4408B">
      <w:pPr>
        <w:pStyle w:val="a5"/>
        <w:spacing w:after="0" w:line="240" w:lineRule="auto"/>
        <w:jc w:val="center"/>
        <w:rPr>
          <w:rFonts w:ascii="Times New Roman" w:hAnsi="Times New Roman"/>
          <w:bCs/>
          <w:sz w:val="24"/>
          <w:szCs w:val="24"/>
          <w:lang w:val="ru-RU"/>
        </w:rPr>
      </w:pPr>
    </w:p>
    <w:tbl>
      <w:tblPr>
        <w:tblW w:w="10029" w:type="dxa"/>
        <w:tblInd w:w="-34" w:type="dxa"/>
        <w:tblLayout w:type="fixed"/>
        <w:tblLook w:val="04A0" w:firstRow="1" w:lastRow="0" w:firstColumn="1" w:lastColumn="0" w:noHBand="0" w:noVBand="1"/>
      </w:tblPr>
      <w:tblGrid>
        <w:gridCol w:w="851"/>
        <w:gridCol w:w="8364"/>
        <w:gridCol w:w="814"/>
      </w:tblGrid>
      <w:tr w:rsidR="009C40D8" w:rsidRPr="009C40D8" w14:paraId="2709B780" w14:textId="77777777" w:rsidTr="00680621">
        <w:trPr>
          <w:trHeight w:val="335"/>
        </w:trPr>
        <w:tc>
          <w:tcPr>
            <w:tcW w:w="851" w:type="dxa"/>
          </w:tcPr>
          <w:p w14:paraId="44FFB23B" w14:textId="77777777" w:rsidR="00D4408B" w:rsidRPr="009C40D8" w:rsidRDefault="00D4408B" w:rsidP="00C61DC4">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14:paraId="20654D1D" w14:textId="77777777" w:rsidR="00D4408B" w:rsidRPr="009C40D8" w:rsidRDefault="00D4408B"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Concept EP</w:t>
            </w:r>
          </w:p>
        </w:tc>
        <w:tc>
          <w:tcPr>
            <w:tcW w:w="814" w:type="dxa"/>
          </w:tcPr>
          <w:p w14:paraId="694C168B"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4</w:t>
            </w:r>
          </w:p>
        </w:tc>
      </w:tr>
      <w:tr w:rsidR="009C40D8" w:rsidRPr="009C40D8" w14:paraId="04EDF4E5" w14:textId="77777777" w:rsidTr="00680621">
        <w:trPr>
          <w:trHeight w:val="335"/>
        </w:trPr>
        <w:tc>
          <w:tcPr>
            <w:tcW w:w="851" w:type="dxa"/>
          </w:tcPr>
          <w:p w14:paraId="3AD17DA5" w14:textId="77777777" w:rsidR="00D4408B" w:rsidRPr="009C40D8" w:rsidRDefault="00D4408B" w:rsidP="00C61DC4">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14:paraId="11CDFC1C" w14:textId="77777777" w:rsidR="00D4408B" w:rsidRPr="009C40D8" w:rsidRDefault="00D4408B" w:rsidP="00C61DC4">
            <w:pPr>
              <w:tabs>
                <w:tab w:val="left" w:pos="993"/>
              </w:tabs>
              <w:spacing w:after="0" w:line="240" w:lineRule="auto"/>
              <w:rPr>
                <w:rFonts w:ascii="Times New Roman" w:hAnsi="Times New Roman" w:cs="Times New Roman"/>
                <w:sz w:val="24"/>
                <w:szCs w:val="24"/>
                <w:lang w:val="en-US"/>
              </w:rPr>
            </w:pPr>
            <w:r w:rsidRPr="009C40D8">
              <w:rPr>
                <w:rFonts w:ascii="Times New Roman" w:hAnsi="Times New Roman" w:cs="Times New Roman"/>
                <w:sz w:val="24"/>
                <w:szCs w:val="24"/>
                <w:lang w:val="en-US"/>
              </w:rPr>
              <w:t>EP’s passport</w:t>
            </w:r>
          </w:p>
        </w:tc>
        <w:tc>
          <w:tcPr>
            <w:tcW w:w="814" w:type="dxa"/>
          </w:tcPr>
          <w:p w14:paraId="264D777E"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6</w:t>
            </w:r>
          </w:p>
        </w:tc>
      </w:tr>
      <w:tr w:rsidR="009C40D8" w:rsidRPr="009C40D8" w14:paraId="26807663" w14:textId="77777777" w:rsidTr="00680621">
        <w:trPr>
          <w:trHeight w:val="335"/>
        </w:trPr>
        <w:tc>
          <w:tcPr>
            <w:tcW w:w="851" w:type="dxa"/>
          </w:tcPr>
          <w:p w14:paraId="37D899AF" w14:textId="77777777" w:rsidR="00D4408B" w:rsidRPr="009C40D8" w:rsidRDefault="00D4408B" w:rsidP="00C61DC4">
            <w:pPr>
              <w:pStyle w:val="a5"/>
              <w:numPr>
                <w:ilvl w:val="0"/>
                <w:numId w:val="1"/>
              </w:numPr>
              <w:tabs>
                <w:tab w:val="left" w:pos="252"/>
              </w:tabs>
              <w:spacing w:after="0" w:line="240" w:lineRule="auto"/>
              <w:ind w:left="0" w:firstLine="0"/>
              <w:rPr>
                <w:rFonts w:ascii="Times New Roman" w:hAnsi="Times New Roman"/>
                <w:bCs/>
                <w:sz w:val="24"/>
                <w:szCs w:val="24"/>
                <w:lang w:val="kk-KZ"/>
              </w:rPr>
            </w:pPr>
          </w:p>
        </w:tc>
        <w:tc>
          <w:tcPr>
            <w:tcW w:w="8364" w:type="dxa"/>
          </w:tcPr>
          <w:p w14:paraId="0B8C93A9" w14:textId="77777777" w:rsidR="00D4408B" w:rsidRPr="009C40D8" w:rsidRDefault="00D4408B" w:rsidP="00C61DC4">
            <w:pPr>
              <w:pStyle w:val="a5"/>
              <w:spacing w:after="0" w:line="240" w:lineRule="auto"/>
              <w:ind w:left="0"/>
              <w:rPr>
                <w:rFonts w:ascii="Times New Roman" w:hAnsi="Times New Roman"/>
                <w:bCs/>
                <w:sz w:val="24"/>
                <w:szCs w:val="24"/>
                <w:lang w:val="ru-RU"/>
              </w:rPr>
            </w:pPr>
            <w:r w:rsidRPr="009C40D8">
              <w:rPr>
                <w:rFonts w:ascii="Times New Roman" w:eastAsia="TimesNewRomanPS-ItalicMT" w:hAnsi="Times New Roman"/>
                <w:iCs/>
                <w:sz w:val="24"/>
                <w:szCs w:val="24"/>
                <w:lang w:val="ru-RU"/>
              </w:rPr>
              <w:t>EP graduatecompetencies</w:t>
            </w:r>
          </w:p>
        </w:tc>
        <w:tc>
          <w:tcPr>
            <w:tcW w:w="814" w:type="dxa"/>
          </w:tcPr>
          <w:p w14:paraId="2B098001"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8</w:t>
            </w:r>
          </w:p>
        </w:tc>
      </w:tr>
      <w:tr w:rsidR="009C40D8" w:rsidRPr="009C40D8" w14:paraId="5F03AFD0" w14:textId="77777777" w:rsidTr="00680621">
        <w:trPr>
          <w:trHeight w:val="335"/>
        </w:trPr>
        <w:tc>
          <w:tcPr>
            <w:tcW w:w="851" w:type="dxa"/>
          </w:tcPr>
          <w:p w14:paraId="294A8D82" w14:textId="77777777" w:rsidR="00D4408B" w:rsidRPr="009C40D8" w:rsidRDefault="00D4408B" w:rsidP="00C61DC4">
            <w:pPr>
              <w:pStyle w:val="a5"/>
              <w:tabs>
                <w:tab w:val="left" w:pos="252"/>
              </w:tabs>
              <w:spacing w:after="0" w:line="240" w:lineRule="auto"/>
              <w:ind w:left="0"/>
              <w:rPr>
                <w:rFonts w:ascii="Times New Roman" w:hAnsi="Times New Roman"/>
                <w:bCs/>
                <w:sz w:val="24"/>
                <w:szCs w:val="24"/>
                <w:lang w:val="kk-KZ"/>
              </w:rPr>
            </w:pPr>
            <w:r w:rsidRPr="009C40D8">
              <w:rPr>
                <w:rFonts w:ascii="Times New Roman" w:hAnsi="Times New Roman"/>
                <w:bCs/>
                <w:sz w:val="24"/>
                <w:szCs w:val="24"/>
                <w:lang w:val="kk-KZ"/>
              </w:rPr>
              <w:t>3.1</w:t>
            </w:r>
          </w:p>
        </w:tc>
        <w:tc>
          <w:tcPr>
            <w:tcW w:w="8364" w:type="dxa"/>
          </w:tcPr>
          <w:p w14:paraId="2C236A07" w14:textId="77777777" w:rsidR="00D4408B" w:rsidRPr="009C40D8" w:rsidRDefault="00D4408B" w:rsidP="00C61DC4">
            <w:pPr>
              <w:pStyle w:val="a5"/>
              <w:spacing w:after="0" w:line="240" w:lineRule="auto"/>
              <w:ind w:left="0"/>
              <w:rPr>
                <w:rFonts w:ascii="Times New Roman" w:eastAsia="TimesNewRomanPS-ItalicMT" w:hAnsi="Times New Roman"/>
                <w:iCs/>
                <w:sz w:val="24"/>
                <w:szCs w:val="24"/>
                <w:lang w:val="en-US"/>
              </w:rPr>
            </w:pPr>
            <w:r w:rsidRPr="009C40D8">
              <w:rPr>
                <w:rFonts w:ascii="Times New Roman" w:hAnsi="Times New Roman"/>
                <w:bCs/>
                <w:sz w:val="24"/>
                <w:szCs w:val="24"/>
                <w:lang w:val="kk-KZ"/>
              </w:rPr>
              <w:t>Matrix of correlating the learning outcomes of the EP in general with the formed competencies</w:t>
            </w:r>
          </w:p>
        </w:tc>
        <w:tc>
          <w:tcPr>
            <w:tcW w:w="814" w:type="dxa"/>
          </w:tcPr>
          <w:p w14:paraId="65A7520D"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10</w:t>
            </w:r>
          </w:p>
        </w:tc>
      </w:tr>
      <w:tr w:rsidR="009C40D8" w:rsidRPr="009C40D8" w14:paraId="7791AD9C" w14:textId="77777777" w:rsidTr="00680621">
        <w:tc>
          <w:tcPr>
            <w:tcW w:w="851" w:type="dxa"/>
          </w:tcPr>
          <w:p w14:paraId="2B7C9867" w14:textId="77777777" w:rsidR="00D4408B" w:rsidRPr="009C40D8" w:rsidRDefault="00D4408B" w:rsidP="00C61DC4">
            <w:pPr>
              <w:pStyle w:val="a5"/>
              <w:spacing w:after="0" w:line="240" w:lineRule="auto"/>
              <w:ind w:left="0"/>
              <w:rPr>
                <w:rFonts w:ascii="Times New Roman" w:hAnsi="Times New Roman"/>
                <w:bCs/>
                <w:sz w:val="24"/>
                <w:szCs w:val="24"/>
                <w:lang w:val="ru-RU"/>
              </w:rPr>
            </w:pPr>
            <w:r w:rsidRPr="009C40D8">
              <w:rPr>
                <w:rFonts w:ascii="Times New Roman" w:hAnsi="Times New Roman"/>
                <w:bCs/>
                <w:sz w:val="24"/>
                <w:szCs w:val="24"/>
                <w:lang w:val="kk-KZ"/>
              </w:rPr>
              <w:t xml:space="preserve">4. </w:t>
            </w:r>
          </w:p>
        </w:tc>
        <w:tc>
          <w:tcPr>
            <w:tcW w:w="8364" w:type="dxa"/>
          </w:tcPr>
          <w:p w14:paraId="65EF7916" w14:textId="77777777" w:rsidR="00D4408B" w:rsidRPr="009C40D8" w:rsidRDefault="00D4408B"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rPr>
              <w:t>Matrix oftheinfluenceofmodules and disciplines on theformationoflearningoutcomes and information on laborintensity</w:t>
            </w:r>
          </w:p>
        </w:tc>
        <w:tc>
          <w:tcPr>
            <w:tcW w:w="814" w:type="dxa"/>
            <w:vAlign w:val="bottom"/>
          </w:tcPr>
          <w:p w14:paraId="2F0540BF"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11</w:t>
            </w:r>
          </w:p>
        </w:tc>
      </w:tr>
      <w:tr w:rsidR="009C40D8" w:rsidRPr="009C40D8" w14:paraId="7EF6E0BE" w14:textId="77777777" w:rsidTr="00680621">
        <w:trPr>
          <w:trHeight w:val="449"/>
        </w:trPr>
        <w:tc>
          <w:tcPr>
            <w:tcW w:w="851" w:type="dxa"/>
          </w:tcPr>
          <w:p w14:paraId="2ABE2BCA" w14:textId="77777777" w:rsidR="00D4408B" w:rsidRPr="009C40D8" w:rsidRDefault="00D4408B" w:rsidP="00C61DC4">
            <w:pPr>
              <w:pStyle w:val="a5"/>
              <w:spacing w:after="0" w:line="240" w:lineRule="auto"/>
              <w:ind w:left="0"/>
              <w:rPr>
                <w:rFonts w:ascii="Times New Roman" w:hAnsi="Times New Roman"/>
                <w:bCs/>
                <w:sz w:val="24"/>
                <w:szCs w:val="24"/>
                <w:lang w:val="kk-KZ"/>
              </w:rPr>
            </w:pPr>
            <w:r w:rsidRPr="009C40D8">
              <w:rPr>
                <w:rFonts w:ascii="Times New Roman" w:hAnsi="Times New Roman"/>
                <w:bCs/>
                <w:sz w:val="24"/>
                <w:szCs w:val="24"/>
                <w:lang w:val="kk-KZ"/>
              </w:rPr>
              <w:t>5</w:t>
            </w:r>
          </w:p>
        </w:tc>
        <w:tc>
          <w:tcPr>
            <w:tcW w:w="8364" w:type="dxa"/>
          </w:tcPr>
          <w:p w14:paraId="5CA2B06F" w14:textId="77777777" w:rsidR="00D4408B" w:rsidRPr="009C40D8" w:rsidRDefault="00D4408B" w:rsidP="00C61DC4">
            <w:pPr>
              <w:pStyle w:val="a5"/>
              <w:spacing w:after="0" w:line="240" w:lineRule="auto"/>
              <w:ind w:left="0"/>
              <w:rPr>
                <w:rFonts w:ascii="Times New Roman" w:hAnsi="Times New Roman"/>
                <w:bCs/>
                <w:sz w:val="24"/>
                <w:szCs w:val="24"/>
                <w:lang w:val="kk-KZ"/>
              </w:rPr>
            </w:pPr>
            <w:r w:rsidRPr="009C40D8">
              <w:rPr>
                <w:rFonts w:ascii="Times New Roman" w:hAnsi="Times New Roman"/>
                <w:bCs/>
                <w:sz w:val="24"/>
                <w:szCs w:val="24"/>
                <w:lang w:val="kk-KZ"/>
              </w:rPr>
              <w:t>Summary table on the volume of disbursed loans in the context of EP modules</w:t>
            </w:r>
          </w:p>
        </w:tc>
        <w:tc>
          <w:tcPr>
            <w:tcW w:w="814" w:type="dxa"/>
            <w:vAlign w:val="bottom"/>
          </w:tcPr>
          <w:p w14:paraId="68577A2C"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33</w:t>
            </w:r>
          </w:p>
        </w:tc>
      </w:tr>
      <w:tr w:rsidR="009C40D8" w:rsidRPr="009C40D8" w14:paraId="3AF8CF64" w14:textId="77777777" w:rsidTr="00680621">
        <w:trPr>
          <w:trHeight w:val="331"/>
        </w:trPr>
        <w:tc>
          <w:tcPr>
            <w:tcW w:w="851" w:type="dxa"/>
          </w:tcPr>
          <w:p w14:paraId="6018D567" w14:textId="77777777" w:rsidR="00D4408B" w:rsidRPr="009C40D8" w:rsidRDefault="00D4408B" w:rsidP="00C61DC4">
            <w:pPr>
              <w:pStyle w:val="a5"/>
              <w:spacing w:after="0" w:line="240" w:lineRule="auto"/>
              <w:ind w:left="0"/>
              <w:rPr>
                <w:rFonts w:ascii="Times New Roman" w:hAnsi="Times New Roman"/>
                <w:bCs/>
                <w:sz w:val="24"/>
                <w:szCs w:val="24"/>
                <w:lang w:val="kk-KZ"/>
              </w:rPr>
            </w:pPr>
            <w:r w:rsidRPr="009C40D8">
              <w:rPr>
                <w:rFonts w:ascii="Times New Roman" w:hAnsi="Times New Roman"/>
                <w:bCs/>
                <w:sz w:val="24"/>
                <w:szCs w:val="24"/>
                <w:lang w:val="kk-KZ"/>
              </w:rPr>
              <w:t>6.</w:t>
            </w:r>
          </w:p>
        </w:tc>
        <w:tc>
          <w:tcPr>
            <w:tcW w:w="8364" w:type="dxa"/>
          </w:tcPr>
          <w:p w14:paraId="33BFBE57" w14:textId="77777777" w:rsidR="00D4408B" w:rsidRPr="009C40D8" w:rsidRDefault="00D4408B" w:rsidP="00C61DC4">
            <w:pPr>
              <w:pStyle w:val="a5"/>
              <w:spacing w:after="0" w:line="240" w:lineRule="auto"/>
              <w:ind w:left="0"/>
              <w:rPr>
                <w:rFonts w:ascii="Times New Roman" w:hAnsi="Times New Roman"/>
                <w:bCs/>
                <w:sz w:val="24"/>
                <w:szCs w:val="24"/>
                <w:lang w:val="kk-KZ"/>
              </w:rPr>
            </w:pPr>
            <w:r w:rsidRPr="009C40D8">
              <w:rPr>
                <w:rFonts w:ascii="Times New Roman" w:hAnsi="Times New Roman"/>
                <w:bCs/>
                <w:sz w:val="24"/>
                <w:szCs w:val="24"/>
                <w:lang w:val="kk-KZ"/>
              </w:rPr>
              <w:t>Strategies and methods of teaching, monitoring and evaluation</w:t>
            </w:r>
          </w:p>
        </w:tc>
        <w:tc>
          <w:tcPr>
            <w:tcW w:w="814" w:type="dxa"/>
            <w:vAlign w:val="bottom"/>
          </w:tcPr>
          <w:p w14:paraId="5DF5D4FD"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34</w:t>
            </w:r>
          </w:p>
        </w:tc>
      </w:tr>
      <w:tr w:rsidR="009C40D8" w:rsidRPr="009C40D8" w14:paraId="59E651F4" w14:textId="77777777" w:rsidTr="00680621">
        <w:trPr>
          <w:trHeight w:val="279"/>
        </w:trPr>
        <w:tc>
          <w:tcPr>
            <w:tcW w:w="851" w:type="dxa"/>
          </w:tcPr>
          <w:p w14:paraId="7639153A" w14:textId="77777777" w:rsidR="00D4408B" w:rsidRPr="009C40D8" w:rsidRDefault="00D4408B" w:rsidP="00C61DC4">
            <w:pPr>
              <w:pStyle w:val="a5"/>
              <w:spacing w:after="0" w:line="240" w:lineRule="auto"/>
              <w:ind w:left="0"/>
              <w:rPr>
                <w:rFonts w:ascii="Times New Roman" w:hAnsi="Times New Roman"/>
                <w:bCs/>
                <w:sz w:val="24"/>
                <w:szCs w:val="24"/>
                <w:lang w:val="kk-KZ"/>
              </w:rPr>
            </w:pPr>
            <w:r w:rsidRPr="009C40D8">
              <w:rPr>
                <w:rFonts w:ascii="Times New Roman" w:hAnsi="Times New Roman"/>
                <w:bCs/>
                <w:sz w:val="24"/>
                <w:szCs w:val="24"/>
                <w:lang w:val="kk-KZ"/>
              </w:rPr>
              <w:t>7</w:t>
            </w:r>
          </w:p>
        </w:tc>
        <w:tc>
          <w:tcPr>
            <w:tcW w:w="8364" w:type="dxa"/>
          </w:tcPr>
          <w:p w14:paraId="06F0537A" w14:textId="77777777" w:rsidR="00D4408B" w:rsidRPr="009C40D8" w:rsidRDefault="00D4408B" w:rsidP="00C61DC4">
            <w:pPr>
              <w:spacing w:after="0" w:line="240" w:lineRule="auto"/>
              <w:jc w:val="both"/>
              <w:rPr>
                <w:rFonts w:ascii="Times New Roman" w:hAnsi="Times New Roman" w:cs="Times New Roman"/>
                <w:bCs/>
                <w:sz w:val="24"/>
                <w:szCs w:val="28"/>
                <w:lang w:val="en-US"/>
              </w:rPr>
            </w:pPr>
            <w:r w:rsidRPr="009C40D8">
              <w:rPr>
                <w:rFonts w:ascii="Times New Roman" w:hAnsi="Times New Roman" w:cs="Times New Roman"/>
                <w:bCs/>
                <w:sz w:val="24"/>
                <w:szCs w:val="28"/>
                <w:lang w:val="en-US"/>
              </w:rPr>
              <w:t>Educational and resource support of the EP</w:t>
            </w:r>
          </w:p>
        </w:tc>
        <w:tc>
          <w:tcPr>
            <w:tcW w:w="814" w:type="dxa"/>
            <w:vAlign w:val="bottom"/>
          </w:tcPr>
          <w:p w14:paraId="4CBF171B"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35</w:t>
            </w:r>
          </w:p>
        </w:tc>
      </w:tr>
      <w:tr w:rsidR="009C40D8" w:rsidRPr="009C40D8" w14:paraId="1C343676" w14:textId="77777777" w:rsidTr="00680621">
        <w:trPr>
          <w:trHeight w:val="279"/>
        </w:trPr>
        <w:tc>
          <w:tcPr>
            <w:tcW w:w="851" w:type="dxa"/>
          </w:tcPr>
          <w:p w14:paraId="73E2F419" w14:textId="77777777" w:rsidR="00D4408B" w:rsidRPr="009C40D8" w:rsidRDefault="00D4408B" w:rsidP="00C61DC4">
            <w:pPr>
              <w:pStyle w:val="a5"/>
              <w:spacing w:after="0" w:line="240" w:lineRule="auto"/>
              <w:ind w:left="0"/>
              <w:rPr>
                <w:rFonts w:ascii="Times New Roman" w:hAnsi="Times New Roman"/>
                <w:bCs/>
                <w:sz w:val="24"/>
                <w:szCs w:val="24"/>
                <w:lang w:val="kk-KZ"/>
              </w:rPr>
            </w:pPr>
          </w:p>
        </w:tc>
        <w:tc>
          <w:tcPr>
            <w:tcW w:w="8364" w:type="dxa"/>
          </w:tcPr>
          <w:p w14:paraId="64BB69F3" w14:textId="77777777" w:rsidR="00D4408B" w:rsidRPr="009C40D8" w:rsidRDefault="00D4408B" w:rsidP="00C61DC4">
            <w:pPr>
              <w:spacing w:after="0" w:line="240" w:lineRule="auto"/>
              <w:jc w:val="both"/>
              <w:rPr>
                <w:rFonts w:ascii="Times New Roman" w:hAnsi="Times New Roman" w:cs="Times New Roman"/>
                <w:bCs/>
                <w:sz w:val="24"/>
                <w:szCs w:val="28"/>
              </w:rPr>
            </w:pPr>
            <w:r w:rsidRPr="009C40D8">
              <w:rPr>
                <w:rFonts w:ascii="Times New Roman" w:hAnsi="Times New Roman" w:cs="Times New Roman"/>
                <w:bCs/>
                <w:sz w:val="24"/>
                <w:szCs w:val="28"/>
              </w:rPr>
              <w:t>Approvalsheet</w:t>
            </w:r>
          </w:p>
        </w:tc>
        <w:tc>
          <w:tcPr>
            <w:tcW w:w="814" w:type="dxa"/>
            <w:vAlign w:val="bottom"/>
          </w:tcPr>
          <w:p w14:paraId="04DC8DAF" w14:textId="77777777" w:rsidR="00D4408B" w:rsidRPr="009C40D8" w:rsidRDefault="00686C92" w:rsidP="00C61DC4">
            <w:pPr>
              <w:pStyle w:val="a5"/>
              <w:spacing w:after="0" w:line="240" w:lineRule="auto"/>
              <w:ind w:left="0"/>
              <w:rPr>
                <w:rFonts w:ascii="Times New Roman" w:hAnsi="Times New Roman"/>
                <w:bCs/>
                <w:sz w:val="24"/>
                <w:szCs w:val="24"/>
                <w:lang w:val="en-US"/>
              </w:rPr>
            </w:pPr>
            <w:r w:rsidRPr="009C40D8">
              <w:rPr>
                <w:rFonts w:ascii="Times New Roman" w:hAnsi="Times New Roman"/>
                <w:bCs/>
                <w:sz w:val="24"/>
                <w:szCs w:val="24"/>
                <w:lang w:val="en-US"/>
              </w:rPr>
              <w:t>36</w:t>
            </w:r>
          </w:p>
        </w:tc>
      </w:tr>
      <w:tr w:rsidR="009C40D8" w:rsidRPr="00BC29D2" w14:paraId="4DEED832" w14:textId="77777777" w:rsidTr="00680621">
        <w:trPr>
          <w:trHeight w:val="331"/>
        </w:trPr>
        <w:tc>
          <w:tcPr>
            <w:tcW w:w="851" w:type="dxa"/>
          </w:tcPr>
          <w:p w14:paraId="1A1A1613" w14:textId="77777777" w:rsidR="00D4408B" w:rsidRPr="009C40D8" w:rsidRDefault="00D4408B" w:rsidP="00C61DC4">
            <w:pPr>
              <w:pStyle w:val="a5"/>
              <w:spacing w:after="0" w:line="240" w:lineRule="auto"/>
              <w:ind w:left="0"/>
              <w:rPr>
                <w:rFonts w:ascii="Times New Roman" w:hAnsi="Times New Roman"/>
                <w:bCs/>
                <w:sz w:val="24"/>
                <w:szCs w:val="24"/>
                <w:lang w:val="kk-KZ"/>
              </w:rPr>
            </w:pPr>
          </w:p>
        </w:tc>
        <w:tc>
          <w:tcPr>
            <w:tcW w:w="8364" w:type="dxa"/>
          </w:tcPr>
          <w:p w14:paraId="75CD9C22" w14:textId="77777777" w:rsidR="00D4408B" w:rsidRPr="009C40D8" w:rsidRDefault="00D4408B" w:rsidP="00C61DC4">
            <w:pPr>
              <w:pStyle w:val="a5"/>
              <w:spacing w:after="0" w:line="240" w:lineRule="auto"/>
              <w:ind w:left="0"/>
              <w:rPr>
                <w:rFonts w:ascii="Times New Roman" w:hAnsi="Times New Roman"/>
                <w:bCs/>
                <w:sz w:val="24"/>
                <w:szCs w:val="24"/>
                <w:lang w:val="kk-KZ"/>
              </w:rPr>
            </w:pPr>
            <w:r w:rsidRPr="009C40D8">
              <w:rPr>
                <w:rFonts w:ascii="Times New Roman" w:hAnsi="Times New Roman"/>
                <w:bCs/>
                <w:sz w:val="24"/>
                <w:szCs w:val="24"/>
                <w:lang w:val="kk-KZ"/>
              </w:rPr>
              <w:t>Annex 1. Review from the employer</w:t>
            </w:r>
          </w:p>
        </w:tc>
        <w:tc>
          <w:tcPr>
            <w:tcW w:w="814" w:type="dxa"/>
            <w:vAlign w:val="bottom"/>
          </w:tcPr>
          <w:p w14:paraId="6BEBBE42" w14:textId="77777777" w:rsidR="00D4408B" w:rsidRPr="009C40D8" w:rsidRDefault="00D4408B" w:rsidP="00C61DC4">
            <w:pPr>
              <w:pStyle w:val="a5"/>
              <w:spacing w:after="0" w:line="240" w:lineRule="auto"/>
              <w:ind w:left="0"/>
              <w:rPr>
                <w:rFonts w:ascii="Times New Roman" w:hAnsi="Times New Roman"/>
                <w:bCs/>
                <w:sz w:val="24"/>
                <w:szCs w:val="24"/>
                <w:lang w:val="kk-KZ"/>
              </w:rPr>
            </w:pPr>
          </w:p>
        </w:tc>
      </w:tr>
      <w:tr w:rsidR="009C40D8" w:rsidRPr="009C40D8" w14:paraId="59DC67E5" w14:textId="77777777" w:rsidTr="00680621">
        <w:trPr>
          <w:trHeight w:val="331"/>
        </w:trPr>
        <w:tc>
          <w:tcPr>
            <w:tcW w:w="851" w:type="dxa"/>
          </w:tcPr>
          <w:p w14:paraId="5EE8D77F" w14:textId="77777777" w:rsidR="00D4408B" w:rsidRPr="009C40D8" w:rsidRDefault="00D4408B" w:rsidP="00C61DC4">
            <w:pPr>
              <w:pStyle w:val="a5"/>
              <w:spacing w:after="0" w:line="240" w:lineRule="auto"/>
              <w:ind w:left="0"/>
              <w:rPr>
                <w:rFonts w:ascii="Times New Roman" w:hAnsi="Times New Roman"/>
                <w:bCs/>
                <w:sz w:val="24"/>
                <w:szCs w:val="24"/>
                <w:lang w:val="kk-KZ"/>
              </w:rPr>
            </w:pPr>
          </w:p>
        </w:tc>
        <w:tc>
          <w:tcPr>
            <w:tcW w:w="8364" w:type="dxa"/>
          </w:tcPr>
          <w:p w14:paraId="259FFB1B" w14:textId="77777777" w:rsidR="00D4408B" w:rsidRPr="009C40D8" w:rsidRDefault="00D4408B" w:rsidP="00C61DC4">
            <w:pPr>
              <w:pStyle w:val="a5"/>
              <w:spacing w:after="0" w:line="240" w:lineRule="auto"/>
              <w:ind w:left="0"/>
              <w:rPr>
                <w:rFonts w:ascii="Times New Roman" w:hAnsi="Times New Roman"/>
                <w:bCs/>
                <w:sz w:val="24"/>
                <w:szCs w:val="24"/>
                <w:lang w:val="kk-KZ"/>
              </w:rPr>
            </w:pPr>
            <w:r w:rsidRPr="009C40D8">
              <w:rPr>
                <w:rFonts w:ascii="Times New Roman" w:hAnsi="Times New Roman"/>
                <w:bCs/>
                <w:sz w:val="24"/>
                <w:szCs w:val="24"/>
                <w:lang w:val="kk-KZ"/>
              </w:rPr>
              <w:t>Annex 2. Expert opinion</w:t>
            </w:r>
          </w:p>
        </w:tc>
        <w:tc>
          <w:tcPr>
            <w:tcW w:w="814" w:type="dxa"/>
            <w:vAlign w:val="bottom"/>
          </w:tcPr>
          <w:p w14:paraId="0570F7BB" w14:textId="77777777" w:rsidR="00D4408B" w:rsidRPr="009C40D8" w:rsidRDefault="00D4408B" w:rsidP="00C61DC4">
            <w:pPr>
              <w:pStyle w:val="a5"/>
              <w:spacing w:after="0" w:line="240" w:lineRule="auto"/>
              <w:ind w:left="0"/>
              <w:rPr>
                <w:rFonts w:ascii="Times New Roman" w:hAnsi="Times New Roman"/>
                <w:bCs/>
                <w:sz w:val="24"/>
                <w:szCs w:val="24"/>
                <w:lang w:val="kk-KZ"/>
              </w:rPr>
            </w:pPr>
          </w:p>
        </w:tc>
      </w:tr>
    </w:tbl>
    <w:p w14:paraId="778AA769" w14:textId="77777777" w:rsidR="00D4408B" w:rsidRPr="009C40D8" w:rsidRDefault="00D4408B" w:rsidP="00D4408B">
      <w:pPr>
        <w:spacing w:after="0" w:line="240" w:lineRule="auto"/>
        <w:ind w:firstLine="360"/>
        <w:contextualSpacing/>
        <w:jc w:val="center"/>
        <w:rPr>
          <w:rFonts w:ascii="Times New Roman" w:eastAsia="Times New Roman" w:hAnsi="Times New Roman" w:cs="Times New Roman"/>
          <w:b/>
          <w:bCs/>
          <w:sz w:val="24"/>
          <w:szCs w:val="24"/>
        </w:rPr>
      </w:pPr>
    </w:p>
    <w:p w14:paraId="1D456494" w14:textId="77777777" w:rsidR="00D4408B" w:rsidRPr="009C40D8" w:rsidRDefault="00D4408B" w:rsidP="00D4408B">
      <w:pPr>
        <w:spacing w:after="0" w:line="240" w:lineRule="auto"/>
        <w:contextualSpacing/>
        <w:jc w:val="center"/>
        <w:rPr>
          <w:rFonts w:ascii="Times New Roman" w:eastAsia="Times New Roman" w:hAnsi="Times New Roman" w:cs="Times New Roman"/>
          <w:bCs/>
          <w:sz w:val="24"/>
          <w:szCs w:val="24"/>
          <w:lang w:eastAsia="de-DE"/>
        </w:rPr>
      </w:pPr>
    </w:p>
    <w:p w14:paraId="0A3037F1"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76DED889"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5E26049E"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738BFD2F"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5C7CE178"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3DE299ED"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3937F110"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3227D618"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3D4D240C" w14:textId="77777777" w:rsidR="00D4408B" w:rsidRPr="009C40D8" w:rsidRDefault="00D4408B" w:rsidP="00D4408B">
      <w:pPr>
        <w:spacing w:after="0" w:line="240" w:lineRule="auto"/>
        <w:contextualSpacing/>
        <w:jc w:val="center"/>
        <w:rPr>
          <w:rFonts w:ascii="Times New Roman" w:eastAsia="Times New Roman" w:hAnsi="Times New Roman" w:cs="Times New Roman"/>
          <w:b/>
          <w:bCs/>
          <w:sz w:val="24"/>
          <w:szCs w:val="24"/>
          <w:lang w:eastAsia="de-DE"/>
        </w:rPr>
      </w:pPr>
    </w:p>
    <w:p w14:paraId="536CA538" w14:textId="77777777" w:rsidR="00011908" w:rsidRPr="009C40D8" w:rsidRDefault="00011908" w:rsidP="00011908">
      <w:pPr>
        <w:jc w:val="right"/>
        <w:rPr>
          <w:rFonts w:ascii="Times New Roman" w:hAnsi="Times New Roman" w:cs="Times New Roman"/>
          <w:b/>
          <w:sz w:val="24"/>
          <w:szCs w:val="24"/>
        </w:rPr>
      </w:pPr>
    </w:p>
    <w:p w14:paraId="0A0B2C6A" w14:textId="77777777" w:rsidR="00011908" w:rsidRPr="009C40D8" w:rsidRDefault="00011908" w:rsidP="00011908">
      <w:pPr>
        <w:jc w:val="right"/>
        <w:rPr>
          <w:rFonts w:ascii="Times New Roman" w:hAnsi="Times New Roman" w:cs="Times New Roman"/>
          <w:b/>
          <w:sz w:val="24"/>
          <w:szCs w:val="24"/>
        </w:rPr>
      </w:pPr>
    </w:p>
    <w:p w14:paraId="69B39487" w14:textId="77777777" w:rsidR="00011908" w:rsidRPr="009C40D8" w:rsidRDefault="00011908" w:rsidP="00011908">
      <w:pPr>
        <w:jc w:val="right"/>
        <w:rPr>
          <w:rFonts w:ascii="Times New Roman" w:hAnsi="Times New Roman" w:cs="Times New Roman"/>
          <w:b/>
          <w:sz w:val="24"/>
          <w:szCs w:val="24"/>
        </w:rPr>
      </w:pPr>
    </w:p>
    <w:p w14:paraId="2955FDD3" w14:textId="77777777" w:rsidR="00011908" w:rsidRPr="009C40D8" w:rsidRDefault="00011908" w:rsidP="00011908">
      <w:pPr>
        <w:jc w:val="right"/>
        <w:rPr>
          <w:rFonts w:ascii="Times New Roman" w:hAnsi="Times New Roman" w:cs="Times New Roman"/>
          <w:b/>
          <w:sz w:val="24"/>
          <w:szCs w:val="24"/>
        </w:rPr>
      </w:pPr>
    </w:p>
    <w:p w14:paraId="62F74804" w14:textId="77777777" w:rsidR="00011908" w:rsidRPr="009C40D8" w:rsidRDefault="00011908" w:rsidP="00011908">
      <w:pPr>
        <w:jc w:val="right"/>
        <w:rPr>
          <w:rFonts w:ascii="Times New Roman" w:hAnsi="Times New Roman" w:cs="Times New Roman"/>
          <w:b/>
          <w:sz w:val="24"/>
          <w:szCs w:val="24"/>
        </w:rPr>
      </w:pPr>
    </w:p>
    <w:p w14:paraId="43929C6B" w14:textId="77777777" w:rsidR="00011908" w:rsidRPr="009C40D8" w:rsidRDefault="00011908" w:rsidP="00011908">
      <w:pPr>
        <w:pStyle w:val="a5"/>
        <w:spacing w:after="0" w:line="240" w:lineRule="auto"/>
        <w:jc w:val="center"/>
        <w:rPr>
          <w:rFonts w:ascii="Times New Roman" w:hAnsi="Times New Roman"/>
          <w:bCs/>
          <w:sz w:val="24"/>
          <w:szCs w:val="24"/>
          <w:lang w:val="en-US"/>
        </w:rPr>
      </w:pPr>
    </w:p>
    <w:p w14:paraId="6A877BFA" w14:textId="77777777" w:rsidR="000B6E1C" w:rsidRPr="009C40D8" w:rsidRDefault="000B6E1C" w:rsidP="00011908">
      <w:pPr>
        <w:pStyle w:val="a5"/>
        <w:spacing w:after="0" w:line="240" w:lineRule="auto"/>
        <w:jc w:val="center"/>
        <w:rPr>
          <w:rFonts w:ascii="Times New Roman" w:hAnsi="Times New Roman"/>
          <w:bCs/>
          <w:sz w:val="24"/>
          <w:szCs w:val="24"/>
          <w:lang w:val="en-US"/>
        </w:rPr>
      </w:pPr>
    </w:p>
    <w:p w14:paraId="6AAC0E1E" w14:textId="77777777" w:rsidR="000B6E1C" w:rsidRPr="009C40D8" w:rsidRDefault="000B6E1C" w:rsidP="00011908">
      <w:pPr>
        <w:pStyle w:val="a5"/>
        <w:spacing w:after="0" w:line="240" w:lineRule="auto"/>
        <w:jc w:val="center"/>
        <w:rPr>
          <w:rFonts w:ascii="Times New Roman" w:hAnsi="Times New Roman"/>
          <w:bCs/>
          <w:sz w:val="24"/>
          <w:szCs w:val="24"/>
          <w:lang w:val="en-US"/>
        </w:rPr>
      </w:pPr>
    </w:p>
    <w:p w14:paraId="65A68F1B" w14:textId="77777777" w:rsidR="000B6E1C" w:rsidRPr="009C40D8" w:rsidRDefault="000B6E1C" w:rsidP="00011908">
      <w:pPr>
        <w:pStyle w:val="a5"/>
        <w:spacing w:after="0" w:line="240" w:lineRule="auto"/>
        <w:jc w:val="center"/>
        <w:rPr>
          <w:rFonts w:ascii="Times New Roman" w:hAnsi="Times New Roman"/>
          <w:bCs/>
          <w:sz w:val="24"/>
          <w:szCs w:val="24"/>
          <w:lang w:val="en-US"/>
        </w:rPr>
      </w:pPr>
    </w:p>
    <w:p w14:paraId="41CCE277" w14:textId="77777777" w:rsidR="000B6E1C" w:rsidRPr="009C40D8" w:rsidRDefault="000B6E1C" w:rsidP="00011908">
      <w:pPr>
        <w:pStyle w:val="a5"/>
        <w:spacing w:after="0" w:line="240" w:lineRule="auto"/>
        <w:jc w:val="center"/>
        <w:rPr>
          <w:rFonts w:ascii="Times New Roman" w:hAnsi="Times New Roman"/>
          <w:bCs/>
          <w:sz w:val="24"/>
          <w:szCs w:val="24"/>
          <w:lang w:val="en-US"/>
        </w:rPr>
      </w:pPr>
    </w:p>
    <w:p w14:paraId="6C18B908" w14:textId="77777777" w:rsidR="00011908" w:rsidRDefault="00011908" w:rsidP="00011908">
      <w:pPr>
        <w:pStyle w:val="a5"/>
        <w:spacing w:after="0" w:line="240" w:lineRule="auto"/>
        <w:jc w:val="center"/>
        <w:rPr>
          <w:rFonts w:ascii="Times New Roman" w:hAnsi="Times New Roman"/>
          <w:b/>
          <w:bCs/>
          <w:sz w:val="24"/>
          <w:szCs w:val="24"/>
          <w:lang w:val="ru-RU"/>
        </w:rPr>
      </w:pPr>
    </w:p>
    <w:p w14:paraId="0B7F64E4" w14:textId="77777777" w:rsidR="00D16528" w:rsidRDefault="00D16528" w:rsidP="00011908">
      <w:pPr>
        <w:pStyle w:val="a5"/>
        <w:spacing w:after="0" w:line="240" w:lineRule="auto"/>
        <w:jc w:val="center"/>
        <w:rPr>
          <w:rFonts w:ascii="Times New Roman" w:hAnsi="Times New Roman"/>
          <w:b/>
          <w:bCs/>
          <w:sz w:val="24"/>
          <w:szCs w:val="24"/>
          <w:lang w:val="ru-RU"/>
        </w:rPr>
      </w:pPr>
    </w:p>
    <w:p w14:paraId="314E3168" w14:textId="77777777" w:rsidR="00D16528" w:rsidRDefault="00D16528" w:rsidP="00011908">
      <w:pPr>
        <w:pStyle w:val="a5"/>
        <w:spacing w:after="0" w:line="240" w:lineRule="auto"/>
        <w:jc w:val="center"/>
        <w:rPr>
          <w:rFonts w:ascii="Times New Roman" w:hAnsi="Times New Roman"/>
          <w:b/>
          <w:bCs/>
          <w:sz w:val="24"/>
          <w:szCs w:val="24"/>
          <w:lang w:val="ru-RU"/>
        </w:rPr>
      </w:pPr>
    </w:p>
    <w:p w14:paraId="1FCA2D90" w14:textId="77777777" w:rsidR="00D16528" w:rsidRDefault="00D16528" w:rsidP="00011908">
      <w:pPr>
        <w:pStyle w:val="a5"/>
        <w:spacing w:after="0" w:line="240" w:lineRule="auto"/>
        <w:jc w:val="center"/>
        <w:rPr>
          <w:rFonts w:ascii="Times New Roman" w:hAnsi="Times New Roman"/>
          <w:b/>
          <w:bCs/>
          <w:sz w:val="24"/>
          <w:szCs w:val="24"/>
          <w:lang w:val="ru-RU"/>
        </w:rPr>
      </w:pPr>
    </w:p>
    <w:p w14:paraId="2A42AB6E" w14:textId="77777777" w:rsidR="00D16528" w:rsidRDefault="00D16528" w:rsidP="00011908">
      <w:pPr>
        <w:pStyle w:val="a5"/>
        <w:spacing w:after="0" w:line="240" w:lineRule="auto"/>
        <w:jc w:val="center"/>
        <w:rPr>
          <w:rFonts w:ascii="Times New Roman" w:hAnsi="Times New Roman"/>
          <w:b/>
          <w:bCs/>
          <w:sz w:val="24"/>
          <w:szCs w:val="24"/>
          <w:lang w:val="ru-RU"/>
        </w:rPr>
      </w:pPr>
    </w:p>
    <w:p w14:paraId="5AB764B0" w14:textId="77777777" w:rsidR="00D16528" w:rsidRPr="009C40D8" w:rsidRDefault="00D16528" w:rsidP="00011908">
      <w:pPr>
        <w:pStyle w:val="a5"/>
        <w:spacing w:after="0" w:line="240" w:lineRule="auto"/>
        <w:jc w:val="center"/>
        <w:rPr>
          <w:rFonts w:ascii="Times New Roman" w:hAnsi="Times New Roman"/>
          <w:b/>
          <w:bCs/>
          <w:sz w:val="24"/>
          <w:szCs w:val="24"/>
          <w:lang w:val="ru-RU"/>
        </w:rPr>
      </w:pPr>
    </w:p>
    <w:p w14:paraId="489EA9F3" w14:textId="77777777" w:rsidR="00011908" w:rsidRPr="009C40D8" w:rsidRDefault="00011908" w:rsidP="00011908">
      <w:pPr>
        <w:pStyle w:val="a5"/>
        <w:spacing w:after="0" w:line="240" w:lineRule="auto"/>
        <w:jc w:val="center"/>
        <w:rPr>
          <w:rFonts w:ascii="Times New Roman" w:hAnsi="Times New Roman"/>
          <w:b/>
          <w:bCs/>
          <w:sz w:val="24"/>
          <w:szCs w:val="24"/>
          <w:lang w:val="ru-RU"/>
        </w:rPr>
      </w:pPr>
    </w:p>
    <w:p w14:paraId="09EAAC58" w14:textId="77777777" w:rsidR="00011908" w:rsidRPr="009C40D8" w:rsidRDefault="00011908" w:rsidP="00011908">
      <w:pPr>
        <w:pStyle w:val="a5"/>
        <w:spacing w:after="0" w:line="240" w:lineRule="auto"/>
        <w:jc w:val="center"/>
        <w:rPr>
          <w:rFonts w:ascii="Times New Roman" w:hAnsi="Times New Roman"/>
          <w:b/>
          <w:bCs/>
          <w:sz w:val="24"/>
          <w:szCs w:val="24"/>
          <w:lang w:val="en-US"/>
        </w:rPr>
      </w:pPr>
    </w:p>
    <w:p w14:paraId="0AE25003" w14:textId="77777777" w:rsidR="00C61DC4" w:rsidRPr="009C40D8" w:rsidRDefault="00C61DC4" w:rsidP="00011908">
      <w:pPr>
        <w:pStyle w:val="a5"/>
        <w:spacing w:after="0" w:line="240" w:lineRule="auto"/>
        <w:jc w:val="center"/>
        <w:rPr>
          <w:rFonts w:ascii="Times New Roman" w:hAnsi="Times New Roman"/>
          <w:b/>
          <w:bCs/>
          <w:sz w:val="24"/>
          <w:szCs w:val="24"/>
          <w:lang w:val="en-US"/>
        </w:rPr>
      </w:pPr>
    </w:p>
    <w:p w14:paraId="272444BB" w14:textId="77777777" w:rsidR="00C61DC4" w:rsidRPr="009C40D8" w:rsidRDefault="00C61DC4" w:rsidP="00011908">
      <w:pPr>
        <w:pStyle w:val="a5"/>
        <w:spacing w:after="0" w:line="240" w:lineRule="auto"/>
        <w:jc w:val="center"/>
        <w:rPr>
          <w:rFonts w:ascii="Times New Roman" w:hAnsi="Times New Roman"/>
          <w:b/>
          <w:bCs/>
          <w:sz w:val="24"/>
          <w:szCs w:val="24"/>
          <w:lang w:val="en-US"/>
        </w:rPr>
      </w:pPr>
    </w:p>
    <w:p w14:paraId="356D71E8" w14:textId="77777777" w:rsidR="000B6E1C" w:rsidRPr="00565B6A" w:rsidRDefault="000B6E1C" w:rsidP="000B6E1C">
      <w:pPr>
        <w:pStyle w:val="a5"/>
        <w:spacing w:after="240" w:line="240" w:lineRule="auto"/>
        <w:ind w:left="2846" w:firstLine="697"/>
        <w:rPr>
          <w:rFonts w:ascii="Times New Roman" w:hAnsi="Times New Roman"/>
          <w:b/>
          <w:bCs/>
          <w:sz w:val="24"/>
          <w:szCs w:val="24"/>
          <w:lang w:val="en-US"/>
        </w:rPr>
      </w:pPr>
      <w:r w:rsidRPr="00565B6A">
        <w:rPr>
          <w:rFonts w:ascii="Times New Roman" w:hAnsi="Times New Roman"/>
          <w:b/>
          <w:bCs/>
          <w:sz w:val="24"/>
          <w:szCs w:val="24"/>
          <w:lang w:val="ru-RU"/>
        </w:rPr>
        <w:t>1. CONCEPT OF THE PROGRAM</w:t>
      </w:r>
    </w:p>
    <w:p w14:paraId="42B79F0F" w14:textId="77777777" w:rsidR="000B6E1C" w:rsidRPr="00565B6A" w:rsidRDefault="000B6E1C" w:rsidP="000B6E1C">
      <w:pPr>
        <w:pStyle w:val="a5"/>
        <w:spacing w:after="240" w:line="240" w:lineRule="auto"/>
        <w:ind w:left="2846" w:firstLine="697"/>
        <w:rPr>
          <w:rFonts w:ascii="Times New Roman" w:hAnsi="Times New Roman"/>
          <w:b/>
          <w:bCs/>
          <w:sz w:val="24"/>
          <w:szCs w:val="24"/>
          <w:lang w:val="en-US"/>
        </w:rPr>
      </w:pPr>
    </w:p>
    <w:tbl>
      <w:tblPr>
        <w:tblStyle w:val="a7"/>
        <w:tblW w:w="9781" w:type="dxa"/>
        <w:tblInd w:w="279" w:type="dxa"/>
        <w:tblLayout w:type="fixed"/>
        <w:tblLook w:val="04A0" w:firstRow="1" w:lastRow="0" w:firstColumn="1" w:lastColumn="0" w:noHBand="0" w:noVBand="1"/>
      </w:tblPr>
      <w:tblGrid>
        <w:gridCol w:w="2551"/>
        <w:gridCol w:w="7230"/>
      </w:tblGrid>
      <w:tr w:rsidR="009C40D8" w:rsidRPr="00BC29D2" w14:paraId="0D025A90" w14:textId="77777777" w:rsidTr="00225AAF">
        <w:tc>
          <w:tcPr>
            <w:tcW w:w="2551" w:type="dxa"/>
          </w:tcPr>
          <w:p w14:paraId="195DCAC2" w14:textId="77777777" w:rsidR="000B6E1C" w:rsidRPr="00565B6A" w:rsidRDefault="000B6E1C" w:rsidP="001255B3">
            <w:pPr>
              <w:pStyle w:val="a5"/>
              <w:ind w:left="0"/>
              <w:rPr>
                <w:rFonts w:ascii="Times New Roman" w:hAnsi="Times New Roman"/>
                <w:b/>
                <w:bCs/>
                <w:sz w:val="24"/>
                <w:szCs w:val="24"/>
                <w:lang w:val="ru-RU"/>
              </w:rPr>
            </w:pPr>
            <w:r w:rsidRPr="00565B6A">
              <w:rPr>
                <w:rFonts w:ascii="Times New Roman" w:hAnsi="Times New Roman"/>
                <w:b/>
                <w:bCs/>
                <w:sz w:val="24"/>
                <w:szCs w:val="24"/>
              </w:rPr>
              <w:t>University Mission</w:t>
            </w:r>
          </w:p>
        </w:tc>
        <w:tc>
          <w:tcPr>
            <w:tcW w:w="7230" w:type="dxa"/>
          </w:tcPr>
          <w:p w14:paraId="3E3832D1" w14:textId="77777777" w:rsidR="000B6E1C" w:rsidRPr="00565B6A" w:rsidRDefault="000B6E1C" w:rsidP="001255B3">
            <w:pPr>
              <w:jc w:val="both"/>
              <w:rPr>
                <w:rFonts w:ascii="Times New Roman" w:hAnsi="Times New Roman" w:cs="Times New Roman"/>
                <w:sz w:val="24"/>
                <w:szCs w:val="24"/>
                <w:lang w:val="en-US"/>
              </w:rPr>
            </w:pPr>
            <w:r w:rsidRPr="00565B6A">
              <w:rPr>
                <w:rFonts w:ascii="Times New Roman" w:hAnsi="Times New Roman" w:cs="Times New Roman"/>
                <w:sz w:val="24"/>
                <w:szCs w:val="24"/>
                <w:lang w:val="en-US"/>
              </w:rPr>
              <w:t>Generation of new competencies, preparation of a leader who translates research and entrepreneurial thinking and culture</w:t>
            </w:r>
          </w:p>
        </w:tc>
      </w:tr>
      <w:tr w:rsidR="009C40D8" w:rsidRPr="00BC29D2" w14:paraId="088DB3CF" w14:textId="77777777" w:rsidTr="00225AAF">
        <w:tc>
          <w:tcPr>
            <w:tcW w:w="2551" w:type="dxa"/>
          </w:tcPr>
          <w:p w14:paraId="2E590999" w14:textId="77777777" w:rsidR="000B6E1C" w:rsidRPr="00565B6A" w:rsidRDefault="00225AAF" w:rsidP="001255B3">
            <w:pPr>
              <w:jc w:val="both"/>
              <w:rPr>
                <w:rFonts w:ascii="Times New Roman" w:hAnsi="Times New Roman" w:cs="Times New Roman"/>
                <w:sz w:val="24"/>
                <w:szCs w:val="24"/>
              </w:rPr>
            </w:pPr>
            <w:r w:rsidRPr="00565B6A">
              <w:rPr>
                <w:rFonts w:ascii="Times New Roman" w:eastAsia="Times New Roman" w:hAnsi="Times New Roman" w:cs="Times New Roman"/>
                <w:b/>
                <w:bCs/>
                <w:sz w:val="24"/>
                <w:szCs w:val="24"/>
              </w:rPr>
              <w:t xml:space="preserve">University </w:t>
            </w:r>
            <w:r w:rsidRPr="00565B6A">
              <w:rPr>
                <w:rFonts w:ascii="Times New Roman" w:eastAsia="Times New Roman" w:hAnsi="Times New Roman" w:cs="Times New Roman"/>
                <w:b/>
                <w:bCs/>
                <w:sz w:val="24"/>
                <w:szCs w:val="24"/>
                <w:lang w:val="en-US"/>
              </w:rPr>
              <w:t>V</w:t>
            </w:r>
            <w:r w:rsidR="000B6E1C" w:rsidRPr="00565B6A">
              <w:rPr>
                <w:rFonts w:ascii="Times New Roman" w:eastAsia="Times New Roman" w:hAnsi="Times New Roman" w:cs="Times New Roman"/>
                <w:b/>
                <w:bCs/>
                <w:sz w:val="24"/>
                <w:szCs w:val="24"/>
              </w:rPr>
              <w:t>alues</w:t>
            </w:r>
          </w:p>
          <w:p w14:paraId="28D210C5" w14:textId="77777777" w:rsidR="000B6E1C" w:rsidRPr="00565B6A" w:rsidRDefault="000B6E1C" w:rsidP="001255B3">
            <w:pPr>
              <w:ind w:firstLine="709"/>
              <w:jc w:val="both"/>
              <w:rPr>
                <w:rFonts w:ascii="Times New Roman" w:hAnsi="Times New Roman" w:cs="Times New Roman"/>
                <w:strike/>
                <w:sz w:val="24"/>
                <w:szCs w:val="24"/>
              </w:rPr>
            </w:pPr>
          </w:p>
          <w:p w14:paraId="1DDA1568" w14:textId="77777777" w:rsidR="000B6E1C" w:rsidRPr="00565B6A" w:rsidRDefault="000B6E1C" w:rsidP="001255B3">
            <w:pPr>
              <w:pStyle w:val="a5"/>
              <w:ind w:left="0"/>
              <w:rPr>
                <w:rFonts w:ascii="Times New Roman" w:hAnsi="Times New Roman"/>
                <w:b/>
                <w:bCs/>
                <w:sz w:val="24"/>
                <w:szCs w:val="24"/>
                <w:lang w:val="ru-RU"/>
              </w:rPr>
            </w:pPr>
          </w:p>
        </w:tc>
        <w:tc>
          <w:tcPr>
            <w:tcW w:w="7230" w:type="dxa"/>
          </w:tcPr>
          <w:p w14:paraId="52740754" w14:textId="77777777" w:rsidR="000B6E1C" w:rsidRPr="00565B6A" w:rsidRDefault="000B6E1C" w:rsidP="00225AAF">
            <w:pPr>
              <w:pStyle w:val="a5"/>
              <w:widowControl w:val="0"/>
              <w:numPr>
                <w:ilvl w:val="0"/>
                <w:numId w:val="7"/>
              </w:numPr>
              <w:tabs>
                <w:tab w:val="left" w:pos="178"/>
              </w:tabs>
              <w:kinsoku w:val="0"/>
              <w:overflowPunct w:val="0"/>
              <w:autoSpaceDE w:val="0"/>
              <w:autoSpaceDN w:val="0"/>
              <w:adjustRightInd w:val="0"/>
              <w:ind w:left="5" w:hanging="5"/>
              <w:jc w:val="both"/>
              <w:rPr>
                <w:rFonts w:ascii="Times New Roman" w:eastAsiaTheme="minorHAnsi" w:hAnsi="Times New Roman"/>
                <w:bCs/>
                <w:sz w:val="24"/>
                <w:szCs w:val="24"/>
                <w:lang w:val="en-US" w:eastAsia="en-US"/>
              </w:rPr>
            </w:pPr>
            <w:r w:rsidRPr="00565B6A">
              <w:rPr>
                <w:rFonts w:ascii="Times New Roman" w:eastAsiaTheme="minorHAnsi" w:hAnsi="Times New Roman"/>
                <w:bCs/>
                <w:sz w:val="24"/>
                <w:szCs w:val="24"/>
                <w:lang w:val="en-US" w:eastAsia="en-US"/>
              </w:rPr>
              <w:t>Openness – open to change, innovation and cooperation.</w:t>
            </w:r>
          </w:p>
          <w:p w14:paraId="484A0578" w14:textId="77777777" w:rsidR="000B6E1C" w:rsidRPr="00565B6A" w:rsidRDefault="000B6E1C" w:rsidP="00225AAF">
            <w:pPr>
              <w:pStyle w:val="a5"/>
              <w:widowControl w:val="0"/>
              <w:numPr>
                <w:ilvl w:val="0"/>
                <w:numId w:val="7"/>
              </w:numPr>
              <w:tabs>
                <w:tab w:val="left" w:pos="178"/>
              </w:tabs>
              <w:kinsoku w:val="0"/>
              <w:overflowPunct w:val="0"/>
              <w:autoSpaceDE w:val="0"/>
              <w:autoSpaceDN w:val="0"/>
              <w:adjustRightInd w:val="0"/>
              <w:ind w:left="5" w:hanging="5"/>
              <w:jc w:val="both"/>
              <w:rPr>
                <w:rFonts w:ascii="Times New Roman" w:eastAsiaTheme="minorHAnsi" w:hAnsi="Times New Roman"/>
                <w:bCs/>
                <w:sz w:val="24"/>
                <w:szCs w:val="24"/>
                <w:lang w:val="en-US" w:eastAsia="en-US"/>
              </w:rPr>
            </w:pPr>
            <w:r w:rsidRPr="00565B6A">
              <w:rPr>
                <w:rFonts w:ascii="Times New Roman" w:eastAsiaTheme="minorHAnsi" w:hAnsi="Times New Roman"/>
                <w:bCs/>
                <w:sz w:val="24"/>
                <w:szCs w:val="24"/>
                <w:lang w:val="en-US" w:eastAsia="en-US"/>
              </w:rPr>
              <w:t>Creativity - generates ideas, develops them and turns them into values.</w:t>
            </w:r>
          </w:p>
          <w:p w14:paraId="5AC0B245" w14:textId="77777777" w:rsidR="000B6E1C" w:rsidRPr="00565B6A" w:rsidRDefault="000B6E1C" w:rsidP="00225AAF">
            <w:pPr>
              <w:pStyle w:val="a5"/>
              <w:widowControl w:val="0"/>
              <w:numPr>
                <w:ilvl w:val="0"/>
                <w:numId w:val="7"/>
              </w:numPr>
              <w:tabs>
                <w:tab w:val="left" w:pos="178"/>
              </w:tabs>
              <w:kinsoku w:val="0"/>
              <w:overflowPunct w:val="0"/>
              <w:autoSpaceDE w:val="0"/>
              <w:autoSpaceDN w:val="0"/>
              <w:adjustRightInd w:val="0"/>
              <w:ind w:left="5" w:hanging="5"/>
              <w:jc w:val="both"/>
              <w:rPr>
                <w:rFonts w:ascii="Times New Roman" w:eastAsiaTheme="minorHAnsi" w:hAnsi="Times New Roman"/>
                <w:bCs/>
                <w:sz w:val="24"/>
                <w:szCs w:val="24"/>
                <w:lang w:val="en-US" w:eastAsia="en-US"/>
              </w:rPr>
            </w:pPr>
            <w:r w:rsidRPr="00565B6A">
              <w:rPr>
                <w:rFonts w:ascii="Times New Roman" w:eastAsiaTheme="minorHAnsi" w:hAnsi="Times New Roman"/>
                <w:bCs/>
                <w:sz w:val="24"/>
                <w:szCs w:val="24"/>
                <w:lang w:val="en-US" w:eastAsia="en-US"/>
              </w:rPr>
              <w:t>Academic freedom - free to choose, develop and act.</w:t>
            </w:r>
          </w:p>
          <w:p w14:paraId="2D83ED90" w14:textId="77777777" w:rsidR="000B6E1C" w:rsidRPr="00565B6A" w:rsidRDefault="000B6E1C" w:rsidP="00225AAF">
            <w:pPr>
              <w:pStyle w:val="a5"/>
              <w:widowControl w:val="0"/>
              <w:numPr>
                <w:ilvl w:val="0"/>
                <w:numId w:val="7"/>
              </w:numPr>
              <w:tabs>
                <w:tab w:val="left" w:pos="178"/>
              </w:tabs>
              <w:kinsoku w:val="0"/>
              <w:overflowPunct w:val="0"/>
              <w:autoSpaceDE w:val="0"/>
              <w:autoSpaceDN w:val="0"/>
              <w:adjustRightInd w:val="0"/>
              <w:ind w:left="5" w:hanging="5"/>
              <w:jc w:val="both"/>
              <w:rPr>
                <w:rFonts w:ascii="Times New Roman" w:eastAsiaTheme="minorHAnsi" w:hAnsi="Times New Roman"/>
                <w:bCs/>
                <w:sz w:val="24"/>
                <w:szCs w:val="24"/>
                <w:lang w:val="en-US" w:eastAsia="en-US"/>
              </w:rPr>
            </w:pPr>
            <w:r w:rsidRPr="00565B6A">
              <w:rPr>
                <w:rFonts w:ascii="Times New Roman" w:eastAsiaTheme="minorHAnsi" w:hAnsi="Times New Roman"/>
                <w:bCs/>
                <w:sz w:val="24"/>
                <w:szCs w:val="24"/>
                <w:lang w:val="en-US" w:eastAsia="en-US"/>
              </w:rPr>
              <w:t>Partnership – builds trust and support in relationships where everyone wins.</w:t>
            </w:r>
          </w:p>
          <w:p w14:paraId="393D87C0" w14:textId="77777777" w:rsidR="000B6E1C" w:rsidRPr="00565B6A" w:rsidRDefault="000B6E1C" w:rsidP="00225AAF">
            <w:pPr>
              <w:pStyle w:val="a5"/>
              <w:widowControl w:val="0"/>
              <w:numPr>
                <w:ilvl w:val="0"/>
                <w:numId w:val="7"/>
              </w:numPr>
              <w:tabs>
                <w:tab w:val="left" w:pos="178"/>
              </w:tabs>
              <w:kinsoku w:val="0"/>
              <w:overflowPunct w:val="0"/>
              <w:autoSpaceDE w:val="0"/>
              <w:autoSpaceDN w:val="0"/>
              <w:adjustRightInd w:val="0"/>
              <w:ind w:left="5" w:hanging="5"/>
              <w:jc w:val="both"/>
              <w:rPr>
                <w:rFonts w:ascii="Times New Roman" w:eastAsiaTheme="minorHAnsi" w:hAnsi="Times New Roman"/>
                <w:bCs/>
                <w:sz w:val="24"/>
                <w:szCs w:val="24"/>
                <w:lang w:val="en-US" w:eastAsia="en-US"/>
              </w:rPr>
            </w:pPr>
            <w:r w:rsidRPr="00565B6A">
              <w:rPr>
                <w:rFonts w:ascii="Times New Roman" w:hAnsi="Times New Roman"/>
                <w:bCs/>
                <w:sz w:val="24"/>
                <w:szCs w:val="24"/>
                <w:lang w:val="en-US" w:eastAsia="en-US"/>
              </w:rPr>
              <w:t>Social responsibility - ready to fulfill obligations, make decisions and be responsible for their results.</w:t>
            </w:r>
          </w:p>
        </w:tc>
      </w:tr>
      <w:tr w:rsidR="009C40D8" w:rsidRPr="00BC29D2" w14:paraId="252E359F" w14:textId="77777777" w:rsidTr="00225AAF">
        <w:tc>
          <w:tcPr>
            <w:tcW w:w="2551" w:type="dxa"/>
          </w:tcPr>
          <w:p w14:paraId="3F37C49F" w14:textId="77777777" w:rsidR="000B6E1C" w:rsidRPr="00565B6A" w:rsidRDefault="000B6E1C" w:rsidP="001255B3">
            <w:pPr>
              <w:pStyle w:val="a5"/>
              <w:ind w:left="0"/>
              <w:rPr>
                <w:rFonts w:ascii="Times New Roman" w:hAnsi="Times New Roman"/>
                <w:b/>
                <w:bCs/>
                <w:sz w:val="24"/>
                <w:szCs w:val="24"/>
                <w:lang w:val="ru-RU"/>
              </w:rPr>
            </w:pPr>
            <w:r w:rsidRPr="00565B6A">
              <w:rPr>
                <w:rFonts w:ascii="Times New Roman" w:hAnsi="Times New Roman"/>
                <w:b/>
                <w:bCs/>
                <w:sz w:val="24"/>
                <w:szCs w:val="24"/>
              </w:rPr>
              <w:t>Graduate Model</w:t>
            </w:r>
          </w:p>
        </w:tc>
        <w:tc>
          <w:tcPr>
            <w:tcW w:w="7230" w:type="dxa"/>
          </w:tcPr>
          <w:p w14:paraId="597ED8FC" w14:textId="77777777" w:rsidR="000B6E1C" w:rsidRPr="00565B6A" w:rsidRDefault="000B6E1C" w:rsidP="00225AAF">
            <w:pPr>
              <w:pStyle w:val="a5"/>
              <w:widowControl w:val="0"/>
              <w:numPr>
                <w:ilvl w:val="0"/>
                <w:numId w:val="2"/>
              </w:numPr>
              <w:tabs>
                <w:tab w:val="clear" w:pos="720"/>
                <w:tab w:val="num" w:pos="0"/>
                <w:tab w:val="left" w:pos="178"/>
              </w:tabs>
              <w:kinsoku w:val="0"/>
              <w:overflowPunct w:val="0"/>
              <w:autoSpaceDE w:val="0"/>
              <w:autoSpaceDN w:val="0"/>
              <w:adjustRightInd w:val="0"/>
              <w:ind w:left="0" w:hanging="5"/>
              <w:jc w:val="both"/>
              <w:rPr>
                <w:rFonts w:ascii="Times New Roman" w:hAnsi="Times New Roman"/>
                <w:sz w:val="24"/>
                <w:szCs w:val="24"/>
                <w:lang w:val="en-US" w:eastAsia="ru-RU"/>
              </w:rPr>
            </w:pPr>
            <w:r w:rsidRPr="00565B6A">
              <w:rPr>
                <w:rFonts w:ascii="Times New Roman" w:hAnsi="Times New Roman"/>
                <w:sz w:val="24"/>
                <w:szCs w:val="24"/>
                <w:lang w:val="en-US" w:eastAsia="ru-RU"/>
              </w:rPr>
              <w:t>Deep subject knowledge, its application and constant expansion in professional activity.</w:t>
            </w:r>
          </w:p>
          <w:p w14:paraId="7257117D" w14:textId="77777777" w:rsidR="000B6E1C" w:rsidRPr="00565B6A" w:rsidRDefault="000B6E1C" w:rsidP="00225AAF">
            <w:pPr>
              <w:pStyle w:val="a5"/>
              <w:widowControl w:val="0"/>
              <w:numPr>
                <w:ilvl w:val="0"/>
                <w:numId w:val="2"/>
              </w:numPr>
              <w:tabs>
                <w:tab w:val="clear" w:pos="720"/>
                <w:tab w:val="left" w:pos="0"/>
              </w:tabs>
              <w:kinsoku w:val="0"/>
              <w:overflowPunct w:val="0"/>
              <w:autoSpaceDE w:val="0"/>
              <w:autoSpaceDN w:val="0"/>
              <w:adjustRightInd w:val="0"/>
              <w:ind w:left="147" w:hanging="147"/>
              <w:jc w:val="both"/>
              <w:rPr>
                <w:rFonts w:ascii="Times New Roman" w:hAnsi="Times New Roman"/>
                <w:sz w:val="24"/>
                <w:szCs w:val="24"/>
                <w:lang w:val="en-US" w:eastAsia="ru-RU"/>
              </w:rPr>
            </w:pPr>
            <w:r w:rsidRPr="00565B6A">
              <w:rPr>
                <w:rFonts w:ascii="Times New Roman" w:hAnsi="Times New Roman"/>
                <w:sz w:val="24"/>
                <w:szCs w:val="24"/>
                <w:lang w:val="en-US" w:eastAsia="ru-RU"/>
              </w:rPr>
              <w:t>Information and digital literacy and mobility in a rapidly changing</w:t>
            </w:r>
          </w:p>
          <w:p w14:paraId="1146CF5D" w14:textId="77777777" w:rsidR="000B6E1C" w:rsidRPr="00565B6A" w:rsidRDefault="000B6E1C" w:rsidP="00225AAF">
            <w:pPr>
              <w:pStyle w:val="a5"/>
              <w:widowControl w:val="0"/>
              <w:numPr>
                <w:ilvl w:val="0"/>
                <w:numId w:val="2"/>
              </w:numPr>
              <w:tabs>
                <w:tab w:val="clear" w:pos="720"/>
                <w:tab w:val="left" w:pos="0"/>
              </w:tabs>
              <w:kinsoku w:val="0"/>
              <w:overflowPunct w:val="0"/>
              <w:autoSpaceDE w:val="0"/>
              <w:autoSpaceDN w:val="0"/>
              <w:adjustRightInd w:val="0"/>
              <w:ind w:left="147" w:hanging="147"/>
              <w:jc w:val="both"/>
              <w:rPr>
                <w:rFonts w:ascii="Times New Roman" w:hAnsi="Times New Roman"/>
                <w:sz w:val="24"/>
                <w:szCs w:val="24"/>
                <w:lang w:val="en-US" w:eastAsia="ru-RU"/>
              </w:rPr>
            </w:pPr>
            <w:r w:rsidRPr="00565B6A">
              <w:rPr>
                <w:rFonts w:ascii="Times New Roman" w:hAnsi="Times New Roman"/>
                <w:sz w:val="24"/>
                <w:szCs w:val="24"/>
                <w:lang w:val="en-US" w:eastAsia="ru-RU"/>
              </w:rPr>
              <w:t>environment.</w:t>
            </w:r>
          </w:p>
          <w:p w14:paraId="648DEC70" w14:textId="77777777" w:rsidR="000B6E1C" w:rsidRPr="00565B6A" w:rsidRDefault="000B6E1C" w:rsidP="00225AAF">
            <w:pPr>
              <w:pStyle w:val="a5"/>
              <w:widowControl w:val="0"/>
              <w:numPr>
                <w:ilvl w:val="0"/>
                <w:numId w:val="2"/>
              </w:numPr>
              <w:tabs>
                <w:tab w:val="clear" w:pos="720"/>
                <w:tab w:val="left" w:pos="0"/>
              </w:tabs>
              <w:kinsoku w:val="0"/>
              <w:overflowPunct w:val="0"/>
              <w:autoSpaceDE w:val="0"/>
              <w:autoSpaceDN w:val="0"/>
              <w:adjustRightInd w:val="0"/>
              <w:ind w:left="147" w:hanging="147"/>
              <w:jc w:val="both"/>
              <w:rPr>
                <w:rFonts w:ascii="Times New Roman" w:hAnsi="Times New Roman"/>
                <w:sz w:val="24"/>
                <w:szCs w:val="24"/>
                <w:lang w:val="en-US" w:eastAsia="ru-RU"/>
              </w:rPr>
            </w:pPr>
            <w:r w:rsidRPr="00565B6A">
              <w:rPr>
                <w:rFonts w:ascii="Times New Roman" w:hAnsi="Times New Roman"/>
                <w:sz w:val="24"/>
                <w:szCs w:val="24"/>
                <w:lang w:val="en-US" w:eastAsia="ru-RU"/>
              </w:rPr>
              <w:t>Research skills, creativity and emotional intelligence.</w:t>
            </w:r>
          </w:p>
          <w:p w14:paraId="33B473BB" w14:textId="77777777" w:rsidR="000B6E1C" w:rsidRPr="00565B6A" w:rsidRDefault="000B6E1C" w:rsidP="00225AAF">
            <w:pPr>
              <w:pStyle w:val="a5"/>
              <w:widowControl w:val="0"/>
              <w:numPr>
                <w:ilvl w:val="0"/>
                <w:numId w:val="2"/>
              </w:numPr>
              <w:tabs>
                <w:tab w:val="clear" w:pos="720"/>
                <w:tab w:val="left" w:pos="0"/>
              </w:tabs>
              <w:kinsoku w:val="0"/>
              <w:overflowPunct w:val="0"/>
              <w:autoSpaceDE w:val="0"/>
              <w:autoSpaceDN w:val="0"/>
              <w:adjustRightInd w:val="0"/>
              <w:ind w:left="147" w:hanging="147"/>
              <w:jc w:val="both"/>
              <w:rPr>
                <w:rFonts w:ascii="Times New Roman" w:hAnsi="Times New Roman"/>
                <w:sz w:val="24"/>
                <w:szCs w:val="24"/>
                <w:lang w:val="en-US" w:eastAsia="ru-RU"/>
              </w:rPr>
            </w:pPr>
            <w:r w:rsidRPr="00565B6A">
              <w:rPr>
                <w:rFonts w:ascii="Times New Roman" w:hAnsi="Times New Roman"/>
                <w:sz w:val="24"/>
                <w:szCs w:val="24"/>
                <w:lang w:val="en-US" w:eastAsia="ru-RU"/>
              </w:rPr>
              <w:t>Entrepreneurship, independence and responsibility for their activities</w:t>
            </w:r>
          </w:p>
          <w:p w14:paraId="2CC8AE1E" w14:textId="77777777" w:rsidR="000B6E1C" w:rsidRPr="00565B6A" w:rsidRDefault="000B6E1C" w:rsidP="00225AAF">
            <w:pPr>
              <w:pStyle w:val="a5"/>
              <w:widowControl w:val="0"/>
              <w:numPr>
                <w:ilvl w:val="0"/>
                <w:numId w:val="2"/>
              </w:numPr>
              <w:tabs>
                <w:tab w:val="clear" w:pos="720"/>
                <w:tab w:val="left" w:pos="0"/>
              </w:tabs>
              <w:kinsoku w:val="0"/>
              <w:overflowPunct w:val="0"/>
              <w:autoSpaceDE w:val="0"/>
              <w:autoSpaceDN w:val="0"/>
              <w:adjustRightInd w:val="0"/>
              <w:ind w:left="147" w:hanging="147"/>
              <w:jc w:val="both"/>
              <w:rPr>
                <w:rFonts w:ascii="Times New Roman" w:hAnsi="Times New Roman"/>
                <w:sz w:val="24"/>
                <w:szCs w:val="24"/>
                <w:lang w:val="en-US" w:eastAsia="ru-RU"/>
              </w:rPr>
            </w:pPr>
            <w:r w:rsidRPr="00565B6A">
              <w:rPr>
                <w:rFonts w:ascii="Times New Roman" w:hAnsi="Times New Roman"/>
                <w:sz w:val="24"/>
                <w:szCs w:val="24"/>
                <w:lang w:val="en-US" w:eastAsia="ru-RU"/>
              </w:rPr>
              <w:t>and well-being.</w:t>
            </w:r>
          </w:p>
          <w:p w14:paraId="29CC7EEE" w14:textId="77777777" w:rsidR="000B6E1C" w:rsidRPr="00565B6A" w:rsidRDefault="000B6E1C" w:rsidP="00225AAF">
            <w:pPr>
              <w:pStyle w:val="a5"/>
              <w:widowControl w:val="0"/>
              <w:numPr>
                <w:ilvl w:val="0"/>
                <w:numId w:val="2"/>
              </w:numPr>
              <w:tabs>
                <w:tab w:val="clear" w:pos="720"/>
                <w:tab w:val="left" w:pos="0"/>
              </w:tabs>
              <w:kinsoku w:val="0"/>
              <w:overflowPunct w:val="0"/>
              <w:autoSpaceDE w:val="0"/>
              <w:autoSpaceDN w:val="0"/>
              <w:adjustRightInd w:val="0"/>
              <w:ind w:left="147" w:hanging="147"/>
              <w:jc w:val="both"/>
              <w:rPr>
                <w:rFonts w:ascii="Times New Roman" w:hAnsi="Times New Roman"/>
                <w:sz w:val="24"/>
                <w:szCs w:val="24"/>
                <w:lang w:val="en-US" w:eastAsia="ru-RU"/>
              </w:rPr>
            </w:pPr>
            <w:r w:rsidRPr="00565B6A">
              <w:rPr>
                <w:rFonts w:ascii="Times New Roman" w:eastAsiaTheme="minorHAnsi" w:hAnsi="Times New Roman"/>
                <w:sz w:val="24"/>
                <w:szCs w:val="24"/>
                <w:lang w:val="en-US"/>
              </w:rPr>
              <w:t>Global and national citizenship, tolerance for cultures and languages.</w:t>
            </w:r>
          </w:p>
        </w:tc>
      </w:tr>
      <w:tr w:rsidR="009C40D8" w:rsidRPr="00BC29D2" w14:paraId="35239201" w14:textId="77777777" w:rsidTr="00225AAF">
        <w:tc>
          <w:tcPr>
            <w:tcW w:w="2551" w:type="dxa"/>
          </w:tcPr>
          <w:p w14:paraId="78CBE156" w14:textId="77777777" w:rsidR="000B6E1C" w:rsidRPr="00565B6A" w:rsidRDefault="00225AAF" w:rsidP="001255B3">
            <w:pPr>
              <w:pStyle w:val="a5"/>
              <w:ind w:left="0"/>
              <w:rPr>
                <w:rFonts w:ascii="Times New Roman" w:hAnsi="Times New Roman"/>
                <w:b/>
                <w:bCs/>
                <w:sz w:val="24"/>
                <w:szCs w:val="24"/>
                <w:highlight w:val="yellow"/>
                <w:lang w:val="en-US"/>
              </w:rPr>
            </w:pPr>
            <w:r w:rsidRPr="00565B6A">
              <w:rPr>
                <w:rFonts w:ascii="Times New Roman" w:hAnsi="Times New Roman"/>
                <w:b/>
                <w:sz w:val="24"/>
                <w:szCs w:val="24"/>
              </w:rPr>
              <w:t>The uniquenessoftheeducationalprogram</w:t>
            </w:r>
          </w:p>
        </w:tc>
        <w:tc>
          <w:tcPr>
            <w:tcW w:w="7230" w:type="dxa"/>
          </w:tcPr>
          <w:p w14:paraId="40909282" w14:textId="77777777" w:rsidR="00225AAF" w:rsidRPr="00565B6A" w:rsidRDefault="00225AAF" w:rsidP="00225AAF">
            <w:pPr>
              <w:jc w:val="both"/>
              <w:rPr>
                <w:rFonts w:ascii="Times New Roman" w:hAnsi="Times New Roman"/>
                <w:sz w:val="24"/>
                <w:szCs w:val="24"/>
                <w:lang w:val="en-US"/>
              </w:rPr>
            </w:pPr>
            <w:r w:rsidRPr="00565B6A">
              <w:rPr>
                <w:rFonts w:ascii="Times New Roman" w:hAnsi="Times New Roman"/>
                <w:sz w:val="24"/>
                <w:szCs w:val="24"/>
                <w:lang w:val="en-US"/>
              </w:rPr>
              <w:t>Orientation to the regional labor market and social order through the formation of professional competencies of the graduate, adjusted to the requirements of stakeholders</w:t>
            </w:r>
          </w:p>
          <w:p w14:paraId="05515F38" w14:textId="77777777" w:rsidR="000911F6" w:rsidRPr="00565B6A" w:rsidRDefault="00225AAF" w:rsidP="00225AAF">
            <w:pPr>
              <w:widowControl w:val="0"/>
              <w:suppressAutoHyphens/>
              <w:spacing w:line="100" w:lineRule="atLeast"/>
              <w:jc w:val="both"/>
              <w:rPr>
                <w:rFonts w:ascii="Times New Roman" w:eastAsia="Calibri" w:hAnsi="Times New Roman" w:cs="Times New Roman"/>
                <w:sz w:val="24"/>
                <w:szCs w:val="24"/>
                <w:lang w:val="kk-KZ"/>
              </w:rPr>
            </w:pPr>
            <w:r w:rsidRPr="00565B6A">
              <w:rPr>
                <w:rFonts w:ascii="Times New Roman" w:hAnsi="Times New Roman"/>
                <w:sz w:val="24"/>
                <w:szCs w:val="24"/>
                <w:lang w:val="en-US"/>
              </w:rPr>
              <w:t>• Practical orientation and emphasis on the development of critical thinking and entrepreneurship, the formation of a wide range of skills that will allow to be functionally literate and competitive in any life situation and be in demand in the labor market</w:t>
            </w:r>
            <w:r w:rsidR="000911F6" w:rsidRPr="00565B6A">
              <w:rPr>
                <w:rFonts w:ascii="Times New Roman" w:eastAsia="Calibri" w:hAnsi="Times New Roman" w:cs="Times New Roman"/>
                <w:sz w:val="24"/>
                <w:szCs w:val="24"/>
                <w:lang w:val="en-US"/>
              </w:rPr>
              <w:t>6</w:t>
            </w:r>
            <w:r w:rsidR="000911F6" w:rsidRPr="00565B6A">
              <w:rPr>
                <w:rFonts w:ascii="Times New Roman" w:eastAsia="Calibri" w:hAnsi="Times New Roman" w:cs="Times New Roman"/>
                <w:sz w:val="24"/>
                <w:szCs w:val="24"/>
              </w:rPr>
              <w:t>В</w:t>
            </w:r>
            <w:r w:rsidR="000911F6" w:rsidRPr="00565B6A">
              <w:rPr>
                <w:rFonts w:ascii="Times New Roman" w:eastAsia="Calibri" w:hAnsi="Times New Roman" w:cs="Times New Roman"/>
                <w:sz w:val="24"/>
                <w:szCs w:val="24"/>
                <w:lang w:val="en-US"/>
              </w:rPr>
              <w:t>053</w:t>
            </w:r>
            <w:r w:rsidR="000911F6" w:rsidRPr="00565B6A">
              <w:rPr>
                <w:rFonts w:ascii="Times New Roman" w:eastAsia="Calibri" w:hAnsi="Times New Roman" w:cs="Times New Roman"/>
                <w:sz w:val="24"/>
                <w:szCs w:val="24"/>
                <w:lang w:val="kk-KZ"/>
              </w:rPr>
              <w:t>2</w:t>
            </w:r>
            <w:r w:rsidR="000911F6" w:rsidRPr="00565B6A">
              <w:rPr>
                <w:rFonts w:ascii="Times New Roman" w:eastAsia="Calibri" w:hAnsi="Times New Roman" w:cs="Times New Roman"/>
                <w:sz w:val="24"/>
                <w:szCs w:val="24"/>
                <w:lang w:val="en-US"/>
              </w:rPr>
              <w:t>0 -“Chemistry” in the preparation of a harmoniously and comprehensively developed personality, with high creative initiative, innovative potential, possessing natural - scientific, humanitarian, general professional and special knowledge</w:t>
            </w:r>
            <w:r w:rsidR="000911F6" w:rsidRPr="00565B6A">
              <w:rPr>
                <w:rFonts w:ascii="Times New Roman" w:eastAsia="Calibri" w:hAnsi="Times New Roman" w:cs="Times New Roman"/>
                <w:sz w:val="24"/>
                <w:szCs w:val="24"/>
                <w:lang w:val="kk-KZ"/>
              </w:rPr>
              <w:t>.</w:t>
            </w:r>
          </w:p>
          <w:p w14:paraId="1DBEA097" w14:textId="77777777" w:rsidR="000B6E1C" w:rsidRPr="00565B6A" w:rsidRDefault="000911F6" w:rsidP="00225AAF">
            <w:pPr>
              <w:widowControl w:val="0"/>
              <w:suppressAutoHyphens/>
              <w:jc w:val="both"/>
              <w:rPr>
                <w:rFonts w:ascii="Times New Roman" w:hAnsi="Times New Roman" w:cs="Times New Roman"/>
                <w:b/>
                <w:bCs/>
                <w:sz w:val="24"/>
                <w:szCs w:val="24"/>
                <w:lang w:val="en-US"/>
              </w:rPr>
            </w:pPr>
            <w:r w:rsidRPr="00565B6A">
              <w:rPr>
                <w:rFonts w:ascii="Times New Roman" w:eastAsia="Andale Sans UI" w:hAnsi="Times New Roman" w:cs="Times New Roman"/>
                <w:kern w:val="2"/>
                <w:sz w:val="24"/>
                <w:szCs w:val="24"/>
                <w:lang w:val="kk-KZ" w:eastAsia="ar-SA"/>
              </w:rPr>
              <w:t xml:space="preserve">A dual form of training is provided for EP in accordance with employers' contracts - Operational and forensic management at the DP of Shymkent, in order to combine theoretical training at a university and acquire practical skills for working in organizations of South Kazakhstan. </w:t>
            </w:r>
          </w:p>
        </w:tc>
      </w:tr>
      <w:tr w:rsidR="009C40D8" w:rsidRPr="00BC29D2" w14:paraId="3B10B1B6" w14:textId="77777777" w:rsidTr="00225AAF">
        <w:tc>
          <w:tcPr>
            <w:tcW w:w="2551" w:type="dxa"/>
          </w:tcPr>
          <w:p w14:paraId="30A4FF57" w14:textId="77777777" w:rsidR="000B6E1C" w:rsidRPr="00565B6A" w:rsidRDefault="000B6E1C" w:rsidP="001255B3">
            <w:pPr>
              <w:pStyle w:val="a5"/>
              <w:ind w:left="0"/>
              <w:rPr>
                <w:rFonts w:ascii="Times New Roman" w:hAnsi="Times New Roman"/>
                <w:b/>
                <w:bCs/>
                <w:sz w:val="24"/>
                <w:szCs w:val="24"/>
                <w:lang w:val="en-US"/>
              </w:rPr>
            </w:pPr>
            <w:r w:rsidRPr="00565B6A">
              <w:rPr>
                <w:rFonts w:ascii="Times New Roman" w:hAnsi="Times New Roman"/>
                <w:b/>
                <w:bCs/>
                <w:sz w:val="24"/>
                <w:szCs w:val="24"/>
                <w:lang w:val="en-US"/>
              </w:rPr>
              <w:t>Academic Integrity and Ethics Policy</w:t>
            </w:r>
          </w:p>
        </w:tc>
        <w:tc>
          <w:tcPr>
            <w:tcW w:w="7230" w:type="dxa"/>
          </w:tcPr>
          <w:p w14:paraId="44E47151" w14:textId="77777777" w:rsidR="000B6E1C" w:rsidRPr="00565B6A" w:rsidRDefault="000B6E1C" w:rsidP="001255B3">
            <w:pPr>
              <w:ind w:firstLine="11"/>
              <w:jc w:val="both"/>
              <w:rPr>
                <w:rFonts w:ascii="Times New Roman" w:hAnsi="Times New Roman" w:cs="Times New Roman"/>
                <w:sz w:val="24"/>
                <w:szCs w:val="24"/>
                <w:lang w:val="en-US"/>
              </w:rPr>
            </w:pPr>
            <w:r w:rsidRPr="00565B6A">
              <w:rPr>
                <w:rFonts w:ascii="Times New Roman" w:hAnsi="Times New Roman" w:cs="Times New Roman"/>
                <w:sz w:val="24"/>
                <w:szCs w:val="24"/>
                <w:lang w:val="en-US"/>
              </w:rPr>
              <w:t>The university has taken measures to maintain academic honesty and academic freedom, protection from any kind of intolerance and discrimination:</w:t>
            </w:r>
          </w:p>
          <w:p w14:paraId="0ADBF98F" w14:textId="77777777" w:rsidR="000B6E1C" w:rsidRPr="00565B6A" w:rsidRDefault="000B6E1C" w:rsidP="001255B3">
            <w:pPr>
              <w:ind w:firstLine="11"/>
              <w:jc w:val="both"/>
              <w:rPr>
                <w:rFonts w:ascii="Times New Roman" w:hAnsi="Times New Roman" w:cs="Times New Roman"/>
                <w:sz w:val="24"/>
                <w:szCs w:val="24"/>
                <w:lang w:val="en-US"/>
              </w:rPr>
            </w:pPr>
            <w:r w:rsidRPr="00565B6A">
              <w:rPr>
                <w:rFonts w:ascii="Times New Roman" w:hAnsi="Times New Roman" w:cs="Times New Roman"/>
                <w:sz w:val="24"/>
                <w:szCs w:val="24"/>
                <w:lang w:val="en-US"/>
              </w:rPr>
              <w:t>• Rules of academic integrity (protocol of the Academic Council No. 3 dated October 30, 2018);</w:t>
            </w:r>
          </w:p>
          <w:p w14:paraId="3401A137" w14:textId="77777777" w:rsidR="000B6E1C" w:rsidRPr="00565B6A" w:rsidRDefault="00225AAF" w:rsidP="001255B3">
            <w:pPr>
              <w:ind w:firstLine="11"/>
              <w:jc w:val="both"/>
              <w:rPr>
                <w:rFonts w:ascii="Times New Roman" w:hAnsi="Times New Roman" w:cs="Times New Roman"/>
                <w:sz w:val="24"/>
                <w:szCs w:val="24"/>
                <w:lang w:val="en-US"/>
              </w:rPr>
            </w:pPr>
            <w:r w:rsidRPr="00565B6A">
              <w:rPr>
                <w:rFonts w:ascii="Times New Roman" w:hAnsi="Times New Roman" w:cs="Times New Roman"/>
                <w:sz w:val="24"/>
                <w:szCs w:val="24"/>
                <w:lang w:val="en-US"/>
              </w:rPr>
              <w:t>• Anti-C</w:t>
            </w:r>
            <w:r w:rsidR="000B6E1C" w:rsidRPr="00565B6A">
              <w:rPr>
                <w:rFonts w:ascii="Times New Roman" w:hAnsi="Times New Roman" w:cs="Times New Roman"/>
                <w:sz w:val="24"/>
                <w:szCs w:val="24"/>
                <w:lang w:val="en-US"/>
              </w:rPr>
              <w:t>orruption standard (Order No. 373 n/k dated December 27, 2019).</w:t>
            </w:r>
          </w:p>
          <w:p w14:paraId="3D9292A6" w14:textId="77777777" w:rsidR="000B6E1C" w:rsidRPr="00565B6A" w:rsidRDefault="000B6E1C" w:rsidP="000911F6">
            <w:pPr>
              <w:pStyle w:val="a5"/>
              <w:numPr>
                <w:ilvl w:val="0"/>
                <w:numId w:val="3"/>
              </w:numPr>
              <w:tabs>
                <w:tab w:val="left" w:pos="153"/>
              </w:tabs>
              <w:ind w:left="34" w:hanging="34"/>
              <w:rPr>
                <w:rFonts w:ascii="Times New Roman" w:eastAsiaTheme="minorHAnsi" w:hAnsi="Times New Roman"/>
                <w:sz w:val="24"/>
                <w:szCs w:val="24"/>
                <w:lang w:eastAsia="en-US"/>
              </w:rPr>
            </w:pPr>
            <w:r w:rsidRPr="00565B6A">
              <w:rPr>
                <w:rFonts w:ascii="Times New Roman" w:hAnsi="Times New Roman"/>
                <w:sz w:val="24"/>
                <w:szCs w:val="24"/>
              </w:rPr>
              <w:t>Code ofEthics (Protocol ofthe Academic Council No. 8 datedJanuary 31, 2020).</w:t>
            </w:r>
          </w:p>
        </w:tc>
      </w:tr>
      <w:tr w:rsidR="009C40D8" w:rsidRPr="00BC29D2" w14:paraId="392AFFAF" w14:textId="77777777" w:rsidTr="00225AAF">
        <w:tc>
          <w:tcPr>
            <w:tcW w:w="2551" w:type="dxa"/>
          </w:tcPr>
          <w:p w14:paraId="0A7E70EE" w14:textId="77777777" w:rsidR="000B6E1C" w:rsidRPr="00565B6A" w:rsidRDefault="00225AAF" w:rsidP="001255B3">
            <w:pPr>
              <w:pStyle w:val="a5"/>
              <w:ind w:left="0"/>
              <w:rPr>
                <w:rFonts w:ascii="Times New Roman" w:hAnsi="Times New Roman"/>
                <w:b/>
                <w:bCs/>
                <w:sz w:val="24"/>
                <w:szCs w:val="24"/>
                <w:lang w:val="en-US"/>
              </w:rPr>
            </w:pPr>
            <w:r w:rsidRPr="00565B6A">
              <w:rPr>
                <w:rFonts w:ascii="Times New Roman" w:hAnsi="Times New Roman"/>
                <w:b/>
                <w:sz w:val="24"/>
                <w:szCs w:val="24"/>
              </w:rPr>
              <w:t>Regulatory and legal frameworkforthedevelopmentof</w:t>
            </w:r>
            <w:r w:rsidRPr="00565B6A">
              <w:rPr>
                <w:rFonts w:ascii="Times New Roman" w:hAnsi="Times New Roman"/>
                <w:b/>
                <w:sz w:val="24"/>
                <w:szCs w:val="24"/>
                <w:lang w:val="en-US"/>
              </w:rPr>
              <w:t>E</w:t>
            </w:r>
            <w:r w:rsidRPr="00565B6A">
              <w:rPr>
                <w:rFonts w:ascii="Times New Roman" w:hAnsi="Times New Roman"/>
                <w:b/>
                <w:sz w:val="24"/>
                <w:szCs w:val="24"/>
              </w:rPr>
              <w:t>P</w:t>
            </w:r>
          </w:p>
        </w:tc>
        <w:tc>
          <w:tcPr>
            <w:tcW w:w="7230" w:type="dxa"/>
          </w:tcPr>
          <w:p w14:paraId="2FBF1DD3" w14:textId="77777777" w:rsidR="000B6E1C" w:rsidRPr="00565B6A" w:rsidRDefault="000B6E1C" w:rsidP="001255B3">
            <w:pPr>
              <w:keepNext/>
              <w:keepLines/>
              <w:widowControl w:val="0"/>
              <w:tabs>
                <w:tab w:val="left" w:pos="153"/>
                <w:tab w:val="left" w:pos="294"/>
              </w:tabs>
              <w:jc w:val="both"/>
              <w:outlineLvl w:val="1"/>
              <w:rPr>
                <w:rFonts w:ascii="Times New Roman" w:hAnsi="Times New Roman" w:cs="Times New Roman"/>
                <w:sz w:val="24"/>
                <w:szCs w:val="24"/>
                <w:lang w:val="en-US"/>
              </w:rPr>
            </w:pPr>
            <w:r w:rsidRPr="00565B6A">
              <w:rPr>
                <w:rFonts w:ascii="Times New Roman" w:hAnsi="Times New Roman" w:cs="Times New Roman"/>
                <w:sz w:val="24"/>
                <w:szCs w:val="24"/>
                <w:lang w:val="en-US"/>
              </w:rPr>
              <w:t>1. Law of the Republic of Kazakhstan "On Education";</w:t>
            </w:r>
          </w:p>
          <w:p w14:paraId="51E7E671" w14:textId="77777777" w:rsidR="000B6E1C" w:rsidRPr="00565B6A" w:rsidRDefault="000B6E1C" w:rsidP="00A0466E">
            <w:pPr>
              <w:jc w:val="both"/>
              <w:rPr>
                <w:rFonts w:ascii="Times New Roman" w:hAnsi="Times New Roman"/>
                <w:sz w:val="24"/>
                <w:szCs w:val="24"/>
                <w:lang w:val="en-US"/>
              </w:rPr>
            </w:pPr>
            <w:r w:rsidRPr="00565B6A">
              <w:rPr>
                <w:rFonts w:ascii="Times New Roman" w:hAnsi="Times New Roman" w:cs="Times New Roman"/>
                <w:sz w:val="24"/>
                <w:szCs w:val="24"/>
                <w:lang w:val="en-US"/>
              </w:rPr>
              <w:t xml:space="preserve">2. </w:t>
            </w:r>
            <w:r w:rsidR="00A0466E" w:rsidRPr="00565B6A">
              <w:rPr>
                <w:rFonts w:ascii="Times New Roman" w:hAnsi="Times New Roman"/>
                <w:sz w:val="24"/>
                <w:szCs w:val="24"/>
                <w:lang w:val="en-US"/>
              </w:rPr>
              <w:t>Standard rules of activity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14:paraId="48805F22" w14:textId="77777777" w:rsidR="00A0466E" w:rsidRPr="00565B6A" w:rsidRDefault="000B6E1C" w:rsidP="00A0466E">
            <w:pPr>
              <w:jc w:val="both"/>
              <w:rPr>
                <w:rFonts w:ascii="Times New Roman" w:hAnsi="Times New Roman"/>
                <w:sz w:val="24"/>
                <w:szCs w:val="24"/>
                <w:lang w:val="en-US"/>
              </w:rPr>
            </w:pPr>
            <w:r w:rsidRPr="00565B6A">
              <w:rPr>
                <w:rFonts w:ascii="Times New Roman" w:hAnsi="Times New Roman" w:cs="Times New Roman"/>
                <w:sz w:val="24"/>
                <w:szCs w:val="24"/>
                <w:lang w:val="en-US"/>
              </w:rPr>
              <w:t xml:space="preserve">3. </w:t>
            </w:r>
            <w:r w:rsidR="00A0466E" w:rsidRPr="00565B6A">
              <w:rPr>
                <w:rFonts w:ascii="Times New Roman" w:hAnsi="Times New Roman"/>
                <w:sz w:val="24"/>
                <w:szCs w:val="24"/>
                <w:lang w:val="en-US"/>
              </w:rPr>
              <w:t xml:space="preserve">State obligatory standards of higher and postgraduate education, </w:t>
            </w:r>
            <w:r w:rsidR="00A0466E" w:rsidRPr="00565B6A">
              <w:rPr>
                <w:rFonts w:ascii="Times New Roman" w:hAnsi="Times New Roman"/>
                <w:sz w:val="24"/>
                <w:szCs w:val="24"/>
                <w:lang w:val="en-US"/>
              </w:rPr>
              <w:lastRenderedPageBreak/>
              <w:t>approved by order of the Ministry of Education and Science of the Republic of Kazakhstan dated July</w:t>
            </w:r>
            <w:r w:rsidR="00A0466E" w:rsidRPr="00565B6A">
              <w:rPr>
                <w:rFonts w:ascii="Times New Roman" w:hAnsi="Times New Roman"/>
                <w:sz w:val="24"/>
                <w:szCs w:val="24"/>
                <w:lang w:val="kk-KZ"/>
              </w:rPr>
              <w:t xml:space="preserve"> 20.2</w:t>
            </w:r>
            <w:r w:rsidR="00A0466E" w:rsidRPr="00565B6A">
              <w:rPr>
                <w:rFonts w:ascii="Times New Roman" w:hAnsi="Times New Roman"/>
                <w:sz w:val="24"/>
                <w:szCs w:val="24"/>
                <w:lang w:val="en-US"/>
              </w:rPr>
              <w:t>0</w:t>
            </w:r>
            <w:r w:rsidR="00A0466E" w:rsidRPr="00565B6A">
              <w:rPr>
                <w:rFonts w:ascii="Times New Roman" w:hAnsi="Times New Roman"/>
                <w:sz w:val="24"/>
                <w:szCs w:val="24"/>
                <w:lang w:val="kk-KZ"/>
              </w:rPr>
              <w:t>22</w:t>
            </w:r>
            <w:r w:rsidR="00A0466E" w:rsidRPr="00565B6A">
              <w:rPr>
                <w:rFonts w:ascii="Times New Roman" w:hAnsi="Times New Roman"/>
                <w:sz w:val="24"/>
                <w:szCs w:val="24"/>
                <w:lang w:val="en-US"/>
              </w:rPr>
              <w:t xml:space="preserve"> No. </w:t>
            </w:r>
            <w:r w:rsidR="00A0466E" w:rsidRPr="00565B6A">
              <w:rPr>
                <w:rFonts w:ascii="Times New Roman" w:hAnsi="Times New Roman"/>
                <w:sz w:val="24"/>
                <w:szCs w:val="24"/>
                <w:lang w:val="kk-KZ"/>
              </w:rPr>
              <w:t>2</w:t>
            </w:r>
            <w:r w:rsidR="00A0466E" w:rsidRPr="00565B6A">
              <w:rPr>
                <w:rFonts w:ascii="Times New Roman" w:hAnsi="Times New Roman"/>
                <w:sz w:val="24"/>
                <w:szCs w:val="24"/>
                <w:lang w:val="en-US"/>
              </w:rPr>
              <w:t>;</w:t>
            </w:r>
          </w:p>
          <w:p w14:paraId="7FCE6C45" w14:textId="77777777" w:rsidR="00A0466E" w:rsidRPr="00565B6A" w:rsidRDefault="00A0466E" w:rsidP="00A0466E">
            <w:pPr>
              <w:jc w:val="both"/>
              <w:rPr>
                <w:rFonts w:ascii="Times New Roman" w:hAnsi="Times New Roman"/>
                <w:sz w:val="24"/>
                <w:szCs w:val="24"/>
                <w:lang w:val="en-US"/>
              </w:rPr>
            </w:pPr>
            <w:r w:rsidRPr="00565B6A">
              <w:rPr>
                <w:rFonts w:ascii="Times New Roman" w:hAnsi="Times New Roman"/>
                <w:sz w:val="24"/>
                <w:szCs w:val="24"/>
                <w:lang w:val="en-US"/>
              </w:rPr>
              <w:t>4. Rules for organizing the educational process on credit technology of education, approved by order of the Ministry of Education and Science of the Republic of Kazakhstan dated April 20, 2011 No. 152;</w:t>
            </w:r>
          </w:p>
          <w:p w14:paraId="2D1C99DD" w14:textId="77777777" w:rsidR="00A0466E" w:rsidRPr="00565B6A" w:rsidRDefault="00A0466E" w:rsidP="00A0466E">
            <w:pPr>
              <w:jc w:val="both"/>
              <w:rPr>
                <w:rFonts w:ascii="Times New Roman" w:hAnsi="Times New Roman"/>
                <w:sz w:val="24"/>
                <w:szCs w:val="24"/>
                <w:lang w:val="en-US"/>
              </w:rPr>
            </w:pPr>
            <w:r w:rsidRPr="00565B6A">
              <w:rPr>
                <w:rFonts w:ascii="Times New Roman" w:hAnsi="Times New Roman"/>
                <w:sz w:val="24"/>
                <w:szCs w:val="24"/>
                <w:lang w:val="en-US"/>
              </w:rPr>
              <w:t>5. Qualification directory of positions of managers, specialists and other employees, approved by order of the Minister of Labor and Social Protection of the Population of the Republic of Kazakhstan dated December 30, 2020 No. 553.</w:t>
            </w:r>
          </w:p>
          <w:p w14:paraId="3D47846F" w14:textId="77777777" w:rsidR="00A0466E" w:rsidRPr="00565B6A" w:rsidRDefault="00A0466E" w:rsidP="00A0466E">
            <w:pPr>
              <w:jc w:val="both"/>
              <w:rPr>
                <w:rFonts w:ascii="Times New Roman" w:hAnsi="Times New Roman"/>
                <w:sz w:val="24"/>
                <w:szCs w:val="24"/>
                <w:lang w:val="en-US"/>
              </w:rPr>
            </w:pPr>
            <w:r w:rsidRPr="00565B6A">
              <w:rPr>
                <w:rFonts w:ascii="Times New Roman" w:hAnsi="Times New Roman"/>
                <w:sz w:val="24"/>
                <w:szCs w:val="24"/>
                <w:lang w:val="en-US"/>
              </w:rPr>
              <w:t>6. Guidelines for the use of ECTS.</w:t>
            </w:r>
          </w:p>
          <w:p w14:paraId="7BB0654C" w14:textId="77777777" w:rsidR="000B6E1C" w:rsidRPr="00565B6A" w:rsidRDefault="00A0466E" w:rsidP="00A0466E">
            <w:pPr>
              <w:tabs>
                <w:tab w:val="left" w:pos="153"/>
                <w:tab w:val="left" w:pos="294"/>
              </w:tabs>
              <w:jc w:val="both"/>
              <w:rPr>
                <w:rFonts w:ascii="Times New Roman" w:hAnsi="Times New Roman" w:cs="Times New Roman"/>
                <w:sz w:val="24"/>
                <w:szCs w:val="24"/>
                <w:lang w:val="en-US"/>
              </w:rPr>
            </w:pPr>
            <w:r w:rsidRPr="00565B6A">
              <w:rPr>
                <w:rFonts w:ascii="Times New Roman" w:hAnsi="Times New Roman"/>
                <w:sz w:val="24"/>
                <w:szCs w:val="24"/>
                <w:lang w:val="en-US"/>
              </w:rPr>
              <w:t>7. Guidelines for the development of educational programs for higher and postgraduate education, Appendix 1 to the order of the Director of the Center for the Bologna Process and Academic Mobility No. 45 o / d dated June 30, 2021</w:t>
            </w:r>
          </w:p>
        </w:tc>
      </w:tr>
      <w:tr w:rsidR="009C40D8" w:rsidRPr="00163FF4" w14:paraId="058BA7E9" w14:textId="77777777" w:rsidTr="00225AAF">
        <w:tc>
          <w:tcPr>
            <w:tcW w:w="2551" w:type="dxa"/>
          </w:tcPr>
          <w:p w14:paraId="419FA5C8" w14:textId="77777777" w:rsidR="000B6E1C" w:rsidRPr="00565B6A" w:rsidRDefault="000B6E1C" w:rsidP="001255B3">
            <w:pPr>
              <w:rPr>
                <w:rFonts w:ascii="Times New Roman" w:hAnsi="Times New Roman" w:cs="Times New Roman"/>
                <w:b/>
                <w:sz w:val="24"/>
                <w:szCs w:val="24"/>
                <w:lang w:val="en-US"/>
              </w:rPr>
            </w:pPr>
            <w:r w:rsidRPr="00565B6A">
              <w:rPr>
                <w:rFonts w:ascii="Times New Roman" w:hAnsi="Times New Roman" w:cs="Times New Roman"/>
                <w:b/>
                <w:sz w:val="24"/>
                <w:szCs w:val="24"/>
                <w:lang w:val="en-US"/>
              </w:rPr>
              <w:lastRenderedPageBreak/>
              <w:t>Organization of the educational process</w:t>
            </w:r>
          </w:p>
        </w:tc>
        <w:tc>
          <w:tcPr>
            <w:tcW w:w="7230" w:type="dxa"/>
          </w:tcPr>
          <w:p w14:paraId="24A7AEE4" w14:textId="77777777" w:rsidR="000B6E1C" w:rsidRPr="00565B6A" w:rsidRDefault="000B6E1C" w:rsidP="001255B3">
            <w:pPr>
              <w:pStyle w:val="a5"/>
              <w:keepNext/>
              <w:keepLines/>
              <w:widowControl w:val="0"/>
              <w:tabs>
                <w:tab w:val="left" w:pos="153"/>
              </w:tabs>
              <w:ind w:left="0"/>
              <w:jc w:val="both"/>
              <w:outlineLvl w:val="1"/>
              <w:rPr>
                <w:rFonts w:ascii="Times New Roman" w:eastAsiaTheme="minorHAnsi" w:hAnsi="Times New Roman"/>
                <w:sz w:val="24"/>
                <w:szCs w:val="24"/>
                <w:lang w:eastAsia="en-US"/>
              </w:rPr>
            </w:pPr>
            <w:r w:rsidRPr="00565B6A">
              <w:rPr>
                <w:rFonts w:ascii="Times New Roman" w:eastAsiaTheme="minorHAnsi" w:hAnsi="Times New Roman"/>
                <w:sz w:val="24"/>
                <w:szCs w:val="24"/>
                <w:lang w:val="en-US" w:eastAsia="en-US"/>
              </w:rPr>
              <w:t xml:space="preserve">• </w:t>
            </w:r>
            <w:r w:rsidRPr="00565B6A">
              <w:rPr>
                <w:rFonts w:ascii="Times New Roman" w:eastAsiaTheme="minorHAnsi" w:hAnsi="Times New Roman"/>
                <w:sz w:val="24"/>
                <w:szCs w:val="24"/>
                <w:lang w:eastAsia="en-US"/>
              </w:rPr>
              <w:t>Implementation oftheprinciplesofthe Bologna Process</w:t>
            </w:r>
          </w:p>
          <w:p w14:paraId="4FED345F" w14:textId="77777777" w:rsidR="000B6E1C" w:rsidRPr="00565B6A" w:rsidRDefault="000B6E1C" w:rsidP="001255B3">
            <w:pPr>
              <w:pStyle w:val="a5"/>
              <w:keepNext/>
              <w:keepLines/>
              <w:widowControl w:val="0"/>
              <w:tabs>
                <w:tab w:val="left" w:pos="153"/>
              </w:tabs>
              <w:ind w:left="0"/>
              <w:jc w:val="both"/>
              <w:outlineLvl w:val="1"/>
              <w:rPr>
                <w:rFonts w:ascii="Times New Roman" w:eastAsiaTheme="minorHAnsi" w:hAnsi="Times New Roman"/>
                <w:sz w:val="24"/>
                <w:szCs w:val="24"/>
                <w:lang w:eastAsia="en-US"/>
              </w:rPr>
            </w:pPr>
            <w:r w:rsidRPr="00565B6A">
              <w:rPr>
                <w:rFonts w:ascii="Times New Roman" w:eastAsiaTheme="minorHAnsi" w:hAnsi="Times New Roman"/>
                <w:sz w:val="24"/>
                <w:szCs w:val="24"/>
                <w:lang w:val="en-US" w:eastAsia="en-US"/>
              </w:rPr>
              <w:t xml:space="preserve">• </w:t>
            </w:r>
            <w:r w:rsidRPr="00565B6A">
              <w:rPr>
                <w:rFonts w:ascii="Times New Roman" w:eastAsiaTheme="minorHAnsi" w:hAnsi="Times New Roman"/>
                <w:sz w:val="24"/>
                <w:szCs w:val="24"/>
                <w:lang w:eastAsia="en-US"/>
              </w:rPr>
              <w:t>Student-centeredlearning</w:t>
            </w:r>
          </w:p>
          <w:p w14:paraId="59FF0EA8" w14:textId="77777777" w:rsidR="000B6E1C" w:rsidRPr="00565B6A" w:rsidRDefault="000B6E1C" w:rsidP="001255B3">
            <w:pPr>
              <w:pStyle w:val="a5"/>
              <w:keepNext/>
              <w:keepLines/>
              <w:widowControl w:val="0"/>
              <w:tabs>
                <w:tab w:val="left" w:pos="153"/>
              </w:tabs>
              <w:ind w:left="0"/>
              <w:jc w:val="both"/>
              <w:outlineLvl w:val="1"/>
              <w:rPr>
                <w:rFonts w:ascii="Times New Roman" w:eastAsiaTheme="minorHAnsi" w:hAnsi="Times New Roman"/>
                <w:sz w:val="24"/>
                <w:szCs w:val="24"/>
                <w:lang w:eastAsia="en-US"/>
              </w:rPr>
            </w:pPr>
            <w:r w:rsidRPr="00565B6A">
              <w:rPr>
                <w:rFonts w:ascii="Times New Roman" w:eastAsiaTheme="minorHAnsi" w:hAnsi="Times New Roman"/>
                <w:sz w:val="24"/>
                <w:szCs w:val="24"/>
                <w:lang w:val="en-US" w:eastAsia="en-US"/>
              </w:rPr>
              <w:t xml:space="preserve">• </w:t>
            </w:r>
            <w:r w:rsidRPr="00565B6A">
              <w:rPr>
                <w:rFonts w:ascii="Times New Roman" w:eastAsiaTheme="minorHAnsi" w:hAnsi="Times New Roman"/>
                <w:sz w:val="24"/>
                <w:szCs w:val="24"/>
                <w:lang w:eastAsia="en-US"/>
              </w:rPr>
              <w:t>Availability</w:t>
            </w:r>
          </w:p>
          <w:p w14:paraId="28E21D52" w14:textId="77777777" w:rsidR="000B6E1C" w:rsidRPr="00565B6A" w:rsidRDefault="000B6E1C" w:rsidP="001255B3">
            <w:pPr>
              <w:pStyle w:val="a5"/>
              <w:keepNext/>
              <w:keepLines/>
              <w:widowControl w:val="0"/>
              <w:tabs>
                <w:tab w:val="left" w:pos="153"/>
              </w:tabs>
              <w:ind w:left="0"/>
              <w:jc w:val="both"/>
              <w:outlineLvl w:val="1"/>
              <w:rPr>
                <w:rFonts w:ascii="Times New Roman" w:eastAsiaTheme="minorHAnsi" w:hAnsi="Times New Roman"/>
                <w:sz w:val="24"/>
                <w:szCs w:val="24"/>
                <w:lang w:eastAsia="en-US"/>
              </w:rPr>
            </w:pPr>
            <w:r w:rsidRPr="00565B6A">
              <w:rPr>
                <w:rFonts w:ascii="Times New Roman" w:eastAsiaTheme="minorHAnsi" w:hAnsi="Times New Roman"/>
                <w:sz w:val="24"/>
                <w:szCs w:val="24"/>
                <w:lang w:val="en-US" w:eastAsia="en-US"/>
              </w:rPr>
              <w:t xml:space="preserve">• </w:t>
            </w:r>
            <w:r w:rsidRPr="00565B6A">
              <w:rPr>
                <w:rFonts w:ascii="Times New Roman" w:eastAsiaTheme="minorHAnsi" w:hAnsi="Times New Roman"/>
                <w:sz w:val="24"/>
                <w:szCs w:val="24"/>
                <w:lang w:eastAsia="en-US"/>
              </w:rPr>
              <w:t>Inclusiveness</w:t>
            </w:r>
          </w:p>
        </w:tc>
      </w:tr>
      <w:tr w:rsidR="009C40D8" w:rsidRPr="00BC29D2" w14:paraId="64436A3C" w14:textId="77777777" w:rsidTr="00225AAF">
        <w:tc>
          <w:tcPr>
            <w:tcW w:w="2551" w:type="dxa"/>
          </w:tcPr>
          <w:p w14:paraId="59B5564E" w14:textId="77777777" w:rsidR="000B6E1C" w:rsidRPr="00565B6A" w:rsidRDefault="00225AAF" w:rsidP="001255B3">
            <w:pPr>
              <w:rPr>
                <w:rFonts w:ascii="Times New Roman" w:hAnsi="Times New Roman" w:cs="Times New Roman"/>
                <w:b/>
                <w:sz w:val="24"/>
                <w:szCs w:val="24"/>
                <w:lang w:val="en-US"/>
              </w:rPr>
            </w:pPr>
            <w:r w:rsidRPr="00565B6A">
              <w:rPr>
                <w:rFonts w:ascii="Times New Roman" w:hAnsi="Times New Roman"/>
                <w:b/>
                <w:sz w:val="24"/>
                <w:szCs w:val="24"/>
                <w:lang w:val="en-US"/>
              </w:rPr>
              <w:t>Quality assurance of the Educational program</w:t>
            </w:r>
          </w:p>
        </w:tc>
        <w:tc>
          <w:tcPr>
            <w:tcW w:w="7230" w:type="dxa"/>
          </w:tcPr>
          <w:p w14:paraId="1CBCE52D" w14:textId="77777777" w:rsidR="00225AAF" w:rsidRPr="00565B6A" w:rsidRDefault="00225AAF" w:rsidP="00225AAF">
            <w:pPr>
              <w:jc w:val="both"/>
              <w:rPr>
                <w:rFonts w:ascii="Times New Roman" w:hAnsi="Times New Roman"/>
                <w:sz w:val="24"/>
                <w:szCs w:val="24"/>
                <w:lang w:val="en-US"/>
              </w:rPr>
            </w:pPr>
            <w:r w:rsidRPr="00565B6A">
              <w:rPr>
                <w:rFonts w:ascii="Times New Roman" w:hAnsi="Times New Roman"/>
                <w:sz w:val="24"/>
                <w:szCs w:val="24"/>
                <w:lang w:val="en-US"/>
              </w:rPr>
              <w:t>• Internal quality assurance system</w:t>
            </w:r>
          </w:p>
          <w:p w14:paraId="15B0A5F9" w14:textId="77777777" w:rsidR="00225AAF" w:rsidRPr="00565B6A" w:rsidRDefault="00225AAF" w:rsidP="00225AAF">
            <w:pPr>
              <w:jc w:val="both"/>
              <w:rPr>
                <w:rFonts w:ascii="Times New Roman" w:hAnsi="Times New Roman"/>
                <w:sz w:val="24"/>
                <w:szCs w:val="24"/>
                <w:lang w:val="en-US"/>
              </w:rPr>
            </w:pPr>
            <w:r w:rsidRPr="00565B6A">
              <w:rPr>
                <w:rFonts w:ascii="Times New Roman" w:hAnsi="Times New Roman"/>
                <w:sz w:val="24"/>
                <w:szCs w:val="24"/>
                <w:lang w:val="en-US"/>
              </w:rPr>
              <w:t>• Involvement of stakeholders in the development of the Educational Program and its evaluation</w:t>
            </w:r>
          </w:p>
          <w:p w14:paraId="34DC04E5" w14:textId="77777777" w:rsidR="00225AAF" w:rsidRPr="00565B6A" w:rsidRDefault="00225AAF" w:rsidP="00225AAF">
            <w:pPr>
              <w:jc w:val="both"/>
              <w:rPr>
                <w:rFonts w:ascii="Times New Roman" w:hAnsi="Times New Roman"/>
                <w:sz w:val="24"/>
                <w:szCs w:val="24"/>
                <w:lang w:val="en-US"/>
              </w:rPr>
            </w:pPr>
            <w:r w:rsidRPr="00565B6A">
              <w:rPr>
                <w:rFonts w:ascii="Times New Roman" w:hAnsi="Times New Roman"/>
                <w:sz w:val="24"/>
                <w:szCs w:val="24"/>
                <w:lang w:val="en-US"/>
              </w:rPr>
              <w:t>• Systematic monitoring</w:t>
            </w:r>
          </w:p>
          <w:p w14:paraId="77B48AF2" w14:textId="77777777" w:rsidR="000B6E1C" w:rsidRPr="00565B6A" w:rsidRDefault="00225AAF" w:rsidP="00225AAF">
            <w:pPr>
              <w:tabs>
                <w:tab w:val="left" w:pos="153"/>
                <w:tab w:val="left" w:pos="436"/>
              </w:tabs>
              <w:jc w:val="both"/>
              <w:rPr>
                <w:rFonts w:ascii="Times New Roman" w:hAnsi="Times New Roman" w:cs="Times New Roman"/>
                <w:b/>
                <w:bCs/>
                <w:sz w:val="24"/>
                <w:szCs w:val="24"/>
                <w:lang w:val="en-US"/>
              </w:rPr>
            </w:pPr>
            <w:r w:rsidRPr="00565B6A">
              <w:rPr>
                <w:rFonts w:ascii="Times New Roman" w:hAnsi="Times New Roman"/>
                <w:sz w:val="24"/>
                <w:szCs w:val="24"/>
                <w:lang w:val="en-US"/>
              </w:rPr>
              <w:t>• Actualization of the content (updating)</w:t>
            </w:r>
          </w:p>
        </w:tc>
      </w:tr>
      <w:tr w:rsidR="009C40D8" w:rsidRPr="00BC29D2" w14:paraId="17F1B91F" w14:textId="77777777" w:rsidTr="00225AAF">
        <w:tc>
          <w:tcPr>
            <w:tcW w:w="2551" w:type="dxa"/>
          </w:tcPr>
          <w:p w14:paraId="094F779C" w14:textId="77777777" w:rsidR="000B6E1C" w:rsidRPr="00565B6A" w:rsidRDefault="00225AAF" w:rsidP="001255B3">
            <w:pPr>
              <w:rPr>
                <w:rFonts w:ascii="Times New Roman" w:hAnsi="Times New Roman" w:cs="Times New Roman"/>
                <w:b/>
                <w:sz w:val="24"/>
                <w:szCs w:val="24"/>
              </w:rPr>
            </w:pPr>
            <w:r w:rsidRPr="00565B6A">
              <w:rPr>
                <w:rFonts w:ascii="Times New Roman" w:hAnsi="Times New Roman"/>
                <w:b/>
                <w:sz w:val="24"/>
                <w:szCs w:val="24"/>
              </w:rPr>
              <w:t>Requirementsforapplicants</w:t>
            </w:r>
          </w:p>
        </w:tc>
        <w:tc>
          <w:tcPr>
            <w:tcW w:w="7230" w:type="dxa"/>
          </w:tcPr>
          <w:p w14:paraId="48AC6028" w14:textId="77777777" w:rsidR="000B6E1C" w:rsidRPr="00565B6A" w:rsidRDefault="00225AAF" w:rsidP="001255B3">
            <w:pPr>
              <w:jc w:val="both"/>
              <w:rPr>
                <w:rFonts w:ascii="Times New Roman" w:eastAsia="Calibri" w:hAnsi="Times New Roman" w:cs="Times New Roman"/>
                <w:sz w:val="24"/>
                <w:szCs w:val="24"/>
                <w:lang w:val="en-US"/>
              </w:rPr>
            </w:pPr>
            <w:r w:rsidRPr="00565B6A">
              <w:rPr>
                <w:rFonts w:ascii="Times New Roman" w:hAnsi="Times New Roman"/>
                <w:sz w:val="24"/>
                <w:szCs w:val="24"/>
                <w:lang w:val="en-US"/>
              </w:rPr>
              <w:t>It is established according to the Model Rules for admission to training in educational organizations, implementing educational programs of higher and postgraduate education, Order of the Ministry of Education and Science of the Republic of Kazakhstan No. 600 dated 31.10.2018</w:t>
            </w:r>
          </w:p>
        </w:tc>
      </w:tr>
    </w:tbl>
    <w:p w14:paraId="2F57A4E4" w14:textId="77777777" w:rsidR="000B6E1C" w:rsidRPr="00565B6A" w:rsidRDefault="000B6E1C" w:rsidP="000B6E1C">
      <w:pPr>
        <w:pStyle w:val="a5"/>
        <w:spacing w:after="0" w:line="240" w:lineRule="auto"/>
        <w:ind w:left="2844" w:firstLine="696"/>
        <w:rPr>
          <w:rFonts w:ascii="Times New Roman" w:hAnsi="Times New Roman"/>
          <w:b/>
          <w:bCs/>
          <w:sz w:val="24"/>
          <w:szCs w:val="24"/>
          <w:lang w:val="en-US"/>
        </w:rPr>
      </w:pPr>
    </w:p>
    <w:p w14:paraId="505D955F"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31382F7C"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538276F2"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4F1A0605"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3465BB12"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3DC65F6E"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7E47DA25"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2588BFD2"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0A3390DE"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77494340"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50A5EDB4"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089CEB2F"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06F726EB"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529CCBBA"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64408DE9"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1B9120B4"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29A052F0"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069A87D9"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715A4E52"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307B8C5D"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0EC486E8" w14:textId="77777777" w:rsidR="000B6E1C" w:rsidRPr="009C40D8" w:rsidRDefault="000B6E1C" w:rsidP="000B6E1C">
      <w:pPr>
        <w:pStyle w:val="a5"/>
        <w:spacing w:after="0" w:line="240" w:lineRule="auto"/>
        <w:jc w:val="both"/>
        <w:rPr>
          <w:rFonts w:ascii="Times New Roman" w:hAnsi="Times New Roman"/>
          <w:b/>
          <w:bCs/>
          <w:sz w:val="24"/>
          <w:szCs w:val="24"/>
          <w:lang w:val="en-US"/>
        </w:rPr>
      </w:pPr>
    </w:p>
    <w:p w14:paraId="247831D3" w14:textId="77777777" w:rsidR="00225AAF" w:rsidRPr="009C40D8" w:rsidRDefault="00225AAF" w:rsidP="000B6E1C">
      <w:pPr>
        <w:pStyle w:val="a5"/>
        <w:spacing w:after="0" w:line="240" w:lineRule="auto"/>
        <w:jc w:val="both"/>
        <w:rPr>
          <w:rFonts w:ascii="Times New Roman" w:hAnsi="Times New Roman"/>
          <w:b/>
          <w:bCs/>
          <w:sz w:val="24"/>
          <w:szCs w:val="24"/>
          <w:lang w:val="en-US"/>
        </w:rPr>
      </w:pPr>
    </w:p>
    <w:p w14:paraId="321C2054" w14:textId="77777777" w:rsidR="00225AAF" w:rsidRPr="009C40D8" w:rsidRDefault="00225AAF" w:rsidP="000B6E1C">
      <w:pPr>
        <w:pStyle w:val="a5"/>
        <w:spacing w:after="0" w:line="240" w:lineRule="auto"/>
        <w:jc w:val="both"/>
        <w:rPr>
          <w:rFonts w:ascii="Times New Roman" w:hAnsi="Times New Roman"/>
          <w:b/>
          <w:bCs/>
          <w:sz w:val="24"/>
          <w:szCs w:val="24"/>
          <w:lang w:val="en-US"/>
        </w:rPr>
      </w:pPr>
    </w:p>
    <w:p w14:paraId="7C110496" w14:textId="77777777" w:rsidR="00225AAF" w:rsidRDefault="00225AAF" w:rsidP="000B6E1C">
      <w:pPr>
        <w:pStyle w:val="a5"/>
        <w:spacing w:after="0" w:line="240" w:lineRule="auto"/>
        <w:jc w:val="both"/>
        <w:rPr>
          <w:rFonts w:ascii="Times New Roman" w:hAnsi="Times New Roman"/>
          <w:b/>
          <w:bCs/>
          <w:sz w:val="24"/>
          <w:szCs w:val="24"/>
          <w:lang w:val="en-US"/>
        </w:rPr>
      </w:pPr>
    </w:p>
    <w:p w14:paraId="33E9F909" w14:textId="77777777" w:rsidR="00530A75" w:rsidRDefault="00530A75" w:rsidP="000B6E1C">
      <w:pPr>
        <w:pStyle w:val="a5"/>
        <w:spacing w:after="0" w:line="240" w:lineRule="auto"/>
        <w:jc w:val="both"/>
        <w:rPr>
          <w:rFonts w:ascii="Times New Roman" w:hAnsi="Times New Roman"/>
          <w:b/>
          <w:bCs/>
          <w:sz w:val="24"/>
          <w:szCs w:val="24"/>
          <w:lang w:val="en-US"/>
        </w:rPr>
      </w:pPr>
    </w:p>
    <w:p w14:paraId="3203A291" w14:textId="77777777" w:rsidR="00225AAF" w:rsidRPr="009C40D8" w:rsidRDefault="00225AAF" w:rsidP="00225AAF">
      <w:pPr>
        <w:jc w:val="center"/>
        <w:rPr>
          <w:rFonts w:ascii="Times New Roman" w:hAnsi="Times New Roman"/>
          <w:b/>
          <w:sz w:val="24"/>
          <w:szCs w:val="24"/>
          <w:lang w:val="en-US"/>
        </w:rPr>
      </w:pPr>
      <w:r w:rsidRPr="009C40D8">
        <w:rPr>
          <w:rFonts w:ascii="Times New Roman" w:hAnsi="Times New Roman"/>
          <w:b/>
          <w:sz w:val="24"/>
          <w:szCs w:val="24"/>
          <w:lang w:val="en-US"/>
        </w:rPr>
        <w:lastRenderedPageBreak/>
        <w:t>2</w:t>
      </w:r>
      <w:r w:rsidR="00604242" w:rsidRPr="009C40D8">
        <w:rPr>
          <w:rFonts w:ascii="Times New Roman" w:hAnsi="Times New Roman"/>
          <w:b/>
          <w:sz w:val="24"/>
          <w:szCs w:val="24"/>
          <w:lang w:val="en-US"/>
        </w:rPr>
        <w:t>.</w:t>
      </w:r>
      <w:r w:rsidRPr="009C40D8">
        <w:rPr>
          <w:rFonts w:ascii="Times New Roman" w:hAnsi="Times New Roman"/>
          <w:b/>
          <w:sz w:val="24"/>
          <w:szCs w:val="24"/>
          <w:lang w:val="en-US"/>
        </w:rPr>
        <w:t>PASSPORT of the Educational program</w:t>
      </w:r>
    </w:p>
    <w:tbl>
      <w:tblPr>
        <w:tblStyle w:val="a7"/>
        <w:tblW w:w="9781" w:type="dxa"/>
        <w:tblInd w:w="279" w:type="dxa"/>
        <w:tblLayout w:type="fixed"/>
        <w:tblLook w:val="04A0" w:firstRow="1" w:lastRow="0" w:firstColumn="1" w:lastColumn="0" w:noHBand="0" w:noVBand="1"/>
      </w:tblPr>
      <w:tblGrid>
        <w:gridCol w:w="2410"/>
        <w:gridCol w:w="7371"/>
      </w:tblGrid>
      <w:tr w:rsidR="009C40D8" w:rsidRPr="00BC29D2" w14:paraId="34F59041" w14:textId="77777777" w:rsidTr="00C61DC4">
        <w:tc>
          <w:tcPr>
            <w:tcW w:w="2410" w:type="dxa"/>
          </w:tcPr>
          <w:p w14:paraId="5080556A" w14:textId="77777777" w:rsidR="00604242" w:rsidRPr="009C40D8" w:rsidRDefault="00604242" w:rsidP="00C04754">
            <w:pPr>
              <w:rPr>
                <w:rFonts w:ascii="Times New Roman" w:hAnsi="Times New Roman"/>
                <w:b/>
                <w:sz w:val="24"/>
                <w:szCs w:val="24"/>
              </w:rPr>
            </w:pPr>
            <w:r w:rsidRPr="009C40D8">
              <w:rPr>
                <w:rFonts w:ascii="Times New Roman" w:hAnsi="Times New Roman"/>
                <w:b/>
                <w:sz w:val="24"/>
                <w:szCs w:val="24"/>
              </w:rPr>
              <w:t>Purposeofthe</w:t>
            </w:r>
            <w:r w:rsidRPr="009C40D8">
              <w:rPr>
                <w:rFonts w:ascii="Times New Roman" w:hAnsi="Times New Roman"/>
                <w:b/>
                <w:sz w:val="24"/>
                <w:szCs w:val="24"/>
                <w:lang w:val="en-US"/>
              </w:rPr>
              <w:t>E</w:t>
            </w:r>
            <w:r w:rsidRPr="009C40D8">
              <w:rPr>
                <w:rFonts w:ascii="Times New Roman" w:hAnsi="Times New Roman"/>
                <w:b/>
                <w:sz w:val="24"/>
                <w:szCs w:val="24"/>
              </w:rPr>
              <w:t>P</w:t>
            </w:r>
          </w:p>
          <w:p w14:paraId="66599AF2" w14:textId="77777777" w:rsidR="00604242" w:rsidRPr="009C40D8" w:rsidRDefault="00604242" w:rsidP="00C04754">
            <w:pPr>
              <w:rPr>
                <w:rFonts w:ascii="Times New Roman" w:hAnsi="Times New Roman"/>
                <w:b/>
                <w:sz w:val="24"/>
                <w:szCs w:val="24"/>
              </w:rPr>
            </w:pPr>
          </w:p>
        </w:tc>
        <w:tc>
          <w:tcPr>
            <w:tcW w:w="7371" w:type="dxa"/>
          </w:tcPr>
          <w:p w14:paraId="169A3525" w14:textId="77777777" w:rsidR="00604242" w:rsidRPr="009C40D8" w:rsidRDefault="00604242" w:rsidP="00604242">
            <w:pPr>
              <w:autoSpaceDE w:val="0"/>
              <w:autoSpaceDN w:val="0"/>
              <w:adjustRightInd w:val="0"/>
              <w:jc w:val="both"/>
              <w:rPr>
                <w:rFonts w:ascii="Times New Roman" w:hAnsi="Times New Roman"/>
                <w:b/>
                <w:bCs/>
                <w:sz w:val="24"/>
                <w:szCs w:val="24"/>
                <w:lang w:val="en-US"/>
              </w:rPr>
            </w:pPr>
            <w:r w:rsidRPr="009C40D8">
              <w:rPr>
                <w:rFonts w:ascii="Times New Roman" w:eastAsia="Calibri" w:hAnsi="Times New Roman" w:cs="Times New Roman"/>
                <w:sz w:val="24"/>
                <w:szCs w:val="24"/>
                <w:lang w:val="en-US"/>
              </w:rPr>
              <w:t>Training of competitive graduates of a new formation with skills and competencies in the field of chemical, environmental and forensic expertise for the implementation of scientific, professional and practical activities.</w:t>
            </w:r>
          </w:p>
        </w:tc>
      </w:tr>
      <w:tr w:rsidR="009C40D8" w:rsidRPr="00BC29D2" w14:paraId="7262EF3D" w14:textId="77777777" w:rsidTr="00C61DC4">
        <w:tc>
          <w:tcPr>
            <w:tcW w:w="2410" w:type="dxa"/>
          </w:tcPr>
          <w:p w14:paraId="4BABCFD9" w14:textId="77777777" w:rsidR="00604242" w:rsidRPr="009C40D8" w:rsidRDefault="00604242" w:rsidP="00C04754">
            <w:pPr>
              <w:rPr>
                <w:rFonts w:ascii="Times New Roman" w:hAnsi="Times New Roman"/>
                <w:b/>
                <w:sz w:val="24"/>
                <w:szCs w:val="24"/>
              </w:rPr>
            </w:pPr>
            <w:r w:rsidRPr="009C40D8">
              <w:rPr>
                <w:rFonts w:ascii="Times New Roman" w:hAnsi="Times New Roman"/>
                <w:b/>
                <w:sz w:val="24"/>
                <w:szCs w:val="24"/>
              </w:rPr>
              <w:t>Tasks</w:t>
            </w:r>
            <w:r w:rsidRPr="009C40D8">
              <w:rPr>
                <w:rFonts w:ascii="Times New Roman" w:hAnsi="Times New Roman"/>
                <w:b/>
                <w:sz w:val="24"/>
                <w:szCs w:val="24"/>
                <w:lang w:val="en-US"/>
              </w:rPr>
              <w:t xml:space="preserve"> of the E</w:t>
            </w:r>
            <w:r w:rsidRPr="009C40D8">
              <w:rPr>
                <w:rFonts w:ascii="Times New Roman" w:hAnsi="Times New Roman"/>
                <w:b/>
                <w:sz w:val="24"/>
                <w:szCs w:val="24"/>
              </w:rPr>
              <w:t>P</w:t>
            </w:r>
          </w:p>
        </w:tc>
        <w:tc>
          <w:tcPr>
            <w:tcW w:w="7371" w:type="dxa"/>
          </w:tcPr>
          <w:p w14:paraId="1951A78E" w14:textId="77777777" w:rsidR="00604242" w:rsidRPr="009C40D8" w:rsidRDefault="00604242" w:rsidP="000911F6">
            <w:pPr>
              <w:autoSpaceDE w:val="0"/>
              <w:autoSpaceDN w:val="0"/>
              <w:adjustRightInd w:val="0"/>
              <w:jc w:val="both"/>
              <w:rPr>
                <w:rFonts w:ascii="Times New Roman" w:eastAsia="Calibri" w:hAnsi="Times New Roman" w:cs="Times New Roman"/>
                <w:sz w:val="24"/>
                <w:szCs w:val="24"/>
                <w:lang w:val="en-US"/>
              </w:rPr>
            </w:pPr>
            <w:r w:rsidRPr="009C40D8">
              <w:rPr>
                <w:rFonts w:ascii="Times New Roman" w:hAnsi="Times New Roman" w:cs="Times New Roman"/>
                <w:bCs/>
                <w:sz w:val="24"/>
                <w:szCs w:val="24"/>
                <w:lang w:val="en-US"/>
              </w:rPr>
              <w:t>•</w:t>
            </w:r>
            <w:r w:rsidRPr="009C40D8">
              <w:rPr>
                <w:rFonts w:ascii="Times New Roman" w:eastAsia="Calibri" w:hAnsi="Times New Roman" w:cs="Times New Roman"/>
                <w:sz w:val="24"/>
                <w:szCs w:val="24"/>
                <w:lang w:val="en-US"/>
              </w:rPr>
              <w:t xml:space="preserve">the formation of socially responsible behavior in society, understanding the importance of professional ethical standards for the development of personality; </w:t>
            </w:r>
          </w:p>
          <w:p w14:paraId="6C959F64" w14:textId="77777777" w:rsidR="00604242" w:rsidRPr="009C40D8" w:rsidRDefault="00604242" w:rsidP="000911F6">
            <w:pPr>
              <w:autoSpaceDE w:val="0"/>
              <w:autoSpaceDN w:val="0"/>
              <w:adjustRightInd w:val="0"/>
              <w:jc w:val="both"/>
              <w:rPr>
                <w:rFonts w:ascii="Times New Roman" w:eastAsia="Calibri" w:hAnsi="Times New Roman" w:cs="Times New Roman"/>
                <w:sz w:val="24"/>
                <w:szCs w:val="24"/>
                <w:lang w:val="en-US"/>
              </w:rPr>
            </w:pPr>
            <w:r w:rsidRPr="009C40D8">
              <w:rPr>
                <w:rFonts w:ascii="Times New Roman" w:hAnsi="Times New Roman" w:cs="Times New Roman"/>
                <w:bCs/>
                <w:sz w:val="24"/>
                <w:szCs w:val="24"/>
                <w:lang w:val="en-US"/>
              </w:rPr>
              <w:t>•</w:t>
            </w:r>
            <w:r w:rsidRPr="009C40D8">
              <w:rPr>
                <w:rFonts w:ascii="Times New Roman" w:eastAsia="Calibri" w:hAnsi="Times New Roman" w:cs="Times New Roman"/>
                <w:sz w:val="24"/>
                <w:szCs w:val="24"/>
                <w:lang w:val="en-US"/>
              </w:rPr>
              <w:t>the formation of skills and learning skills that make it possible to successfully adapt to the changing conditions of the labor market, for the development of professional potential, initiative and innovation, with the continuation of education at the next stage of higher professional education;</w:t>
            </w:r>
          </w:p>
          <w:p w14:paraId="4310B0FF" w14:textId="77777777" w:rsidR="00604242" w:rsidRPr="009C40D8" w:rsidRDefault="00604242" w:rsidP="00604242">
            <w:pPr>
              <w:autoSpaceDE w:val="0"/>
              <w:autoSpaceDN w:val="0"/>
              <w:adjustRightInd w:val="0"/>
              <w:jc w:val="both"/>
              <w:rPr>
                <w:rFonts w:ascii="Times New Roman" w:hAnsi="Times New Roman" w:cs="Times New Roman"/>
                <w:sz w:val="24"/>
                <w:szCs w:val="24"/>
                <w:lang w:val="en-US"/>
              </w:rPr>
            </w:pPr>
            <w:r w:rsidRPr="009C40D8">
              <w:rPr>
                <w:rFonts w:ascii="Times New Roman" w:hAnsi="Times New Roman" w:cs="Times New Roman"/>
                <w:bCs/>
                <w:sz w:val="24"/>
                <w:szCs w:val="24"/>
                <w:lang w:val="en-US"/>
              </w:rPr>
              <w:t>•</w:t>
            </w:r>
            <w:r w:rsidRPr="009C40D8">
              <w:rPr>
                <w:rFonts w:ascii="Times New Roman" w:eastAsia="Calibri" w:hAnsi="Times New Roman" w:cs="Times New Roman"/>
                <w:sz w:val="24"/>
                <w:szCs w:val="24"/>
                <w:lang w:val="en-US"/>
              </w:rPr>
              <w:t xml:space="preserve">creating conditions for the development of skills in conducting scientific research in the field of chemical, environmental and forensic expertise. </w:t>
            </w:r>
          </w:p>
        </w:tc>
      </w:tr>
      <w:tr w:rsidR="009C40D8" w:rsidRPr="00BC29D2" w14:paraId="2A9E90A3" w14:textId="77777777" w:rsidTr="00C61DC4">
        <w:tc>
          <w:tcPr>
            <w:tcW w:w="2410" w:type="dxa"/>
          </w:tcPr>
          <w:p w14:paraId="5880F7BC" w14:textId="77777777" w:rsidR="00604242" w:rsidRPr="009C40D8" w:rsidRDefault="00604242" w:rsidP="00C04754">
            <w:pPr>
              <w:rPr>
                <w:rFonts w:ascii="Times New Roman" w:hAnsi="Times New Roman"/>
                <w:b/>
                <w:sz w:val="24"/>
                <w:szCs w:val="24"/>
              </w:rPr>
            </w:pPr>
            <w:r w:rsidRPr="009C40D8">
              <w:rPr>
                <w:rFonts w:ascii="Times New Roman" w:hAnsi="Times New Roman"/>
                <w:b/>
                <w:sz w:val="24"/>
                <w:szCs w:val="24"/>
              </w:rPr>
              <w:t>Harmonizationof</w:t>
            </w:r>
            <w:r w:rsidRPr="009C40D8">
              <w:rPr>
                <w:rFonts w:ascii="Times New Roman" w:hAnsi="Times New Roman"/>
                <w:b/>
                <w:sz w:val="24"/>
                <w:szCs w:val="24"/>
                <w:lang w:val="en-US"/>
              </w:rPr>
              <w:t>E</w:t>
            </w:r>
            <w:r w:rsidRPr="009C40D8">
              <w:rPr>
                <w:rFonts w:ascii="Times New Roman" w:hAnsi="Times New Roman"/>
                <w:b/>
                <w:sz w:val="24"/>
                <w:szCs w:val="24"/>
              </w:rPr>
              <w:t>P</w:t>
            </w:r>
          </w:p>
        </w:tc>
        <w:tc>
          <w:tcPr>
            <w:tcW w:w="7371" w:type="dxa"/>
          </w:tcPr>
          <w:p w14:paraId="66ACDBCF" w14:textId="77777777" w:rsidR="00604242" w:rsidRPr="009C40D8" w:rsidRDefault="00604242" w:rsidP="00604242">
            <w:pPr>
              <w:jc w:val="both"/>
              <w:rPr>
                <w:rFonts w:ascii="Times New Roman" w:hAnsi="Times New Roman"/>
                <w:sz w:val="24"/>
                <w:szCs w:val="24"/>
                <w:lang w:val="en-US"/>
              </w:rPr>
            </w:pPr>
            <w:r w:rsidRPr="009C40D8">
              <w:rPr>
                <w:rFonts w:ascii="Times New Roman" w:hAnsi="Times New Roman"/>
                <w:b/>
                <w:sz w:val="24"/>
                <w:szCs w:val="24"/>
                <w:lang w:val="en-US"/>
              </w:rPr>
              <w:t xml:space="preserve">• </w:t>
            </w:r>
            <w:r w:rsidRPr="009C40D8">
              <w:rPr>
                <w:rFonts w:ascii="Times New Roman" w:hAnsi="Times New Roman"/>
                <w:sz w:val="24"/>
                <w:szCs w:val="24"/>
                <w:lang w:val="en-US"/>
              </w:rPr>
              <w:t>6th level of the National Qualifications Framework of the Republic of Kazakhstan;</w:t>
            </w:r>
          </w:p>
          <w:p w14:paraId="10797F5A" w14:textId="77777777" w:rsidR="00604242" w:rsidRPr="009C40D8" w:rsidRDefault="00604242" w:rsidP="00604242">
            <w:pPr>
              <w:jc w:val="both"/>
              <w:rPr>
                <w:rFonts w:ascii="Times New Roman" w:hAnsi="Times New Roman"/>
                <w:sz w:val="24"/>
                <w:szCs w:val="24"/>
                <w:lang w:val="en-US"/>
              </w:rPr>
            </w:pPr>
            <w:r w:rsidRPr="009C40D8">
              <w:rPr>
                <w:rFonts w:ascii="Times New Roman" w:hAnsi="Times New Roman"/>
                <w:sz w:val="24"/>
                <w:szCs w:val="24"/>
                <w:lang w:val="en-US"/>
              </w:rPr>
              <w:t>• Dublin descriptors of the 6th level of qualification;</w:t>
            </w:r>
          </w:p>
          <w:p w14:paraId="2017496F" w14:textId="77777777" w:rsidR="00604242" w:rsidRPr="009C40D8" w:rsidRDefault="00604242" w:rsidP="00604242">
            <w:pPr>
              <w:jc w:val="both"/>
              <w:rPr>
                <w:rFonts w:ascii="Times New Roman" w:hAnsi="Times New Roman"/>
                <w:sz w:val="24"/>
                <w:szCs w:val="24"/>
                <w:lang w:val="en-US"/>
              </w:rPr>
            </w:pPr>
            <w:r w:rsidRPr="009C40D8">
              <w:rPr>
                <w:rFonts w:ascii="Times New Roman" w:hAnsi="Times New Roman"/>
                <w:sz w:val="24"/>
                <w:szCs w:val="24"/>
                <w:lang w:val="en-US"/>
              </w:rPr>
              <w:t>• 1 cycle of a Framework for Qualification of the European Higher Education Area);</w:t>
            </w:r>
          </w:p>
          <w:p w14:paraId="3868E178" w14:textId="77777777" w:rsidR="00FD49E6" w:rsidRPr="00565B6A" w:rsidRDefault="00604242" w:rsidP="00604242">
            <w:pPr>
              <w:widowControl w:val="0"/>
              <w:tabs>
                <w:tab w:val="left" w:pos="176"/>
              </w:tabs>
              <w:autoSpaceDE w:val="0"/>
              <w:autoSpaceDN w:val="0"/>
              <w:ind w:right="-1"/>
              <w:jc w:val="both"/>
              <w:rPr>
                <w:rFonts w:ascii="Times New Roman" w:hAnsi="Times New Roman"/>
                <w:sz w:val="24"/>
                <w:szCs w:val="24"/>
                <w:lang w:val="kk-KZ"/>
              </w:rPr>
            </w:pPr>
            <w:r w:rsidRPr="009C40D8">
              <w:rPr>
                <w:rFonts w:ascii="Times New Roman" w:hAnsi="Times New Roman"/>
                <w:sz w:val="24"/>
                <w:szCs w:val="24"/>
                <w:lang w:val="en-US"/>
              </w:rPr>
              <w:t>• 6</w:t>
            </w:r>
            <w:r w:rsidRPr="009C40D8">
              <w:rPr>
                <w:rFonts w:ascii="Times New Roman" w:hAnsi="Times New Roman"/>
                <w:sz w:val="24"/>
                <w:szCs w:val="24"/>
                <w:vertAlign w:val="superscript"/>
                <w:lang w:val="en-US"/>
              </w:rPr>
              <w:t>th</w:t>
            </w:r>
            <w:r w:rsidRPr="009C40D8">
              <w:rPr>
                <w:rFonts w:ascii="Times New Roman" w:hAnsi="Times New Roman"/>
                <w:sz w:val="24"/>
                <w:szCs w:val="24"/>
                <w:lang w:val="en-US"/>
              </w:rPr>
              <w:t>Level  of European Qualification Framework for Life long Learning)</w:t>
            </w:r>
            <w:r w:rsidR="00565B6A">
              <w:rPr>
                <w:rFonts w:ascii="Times New Roman" w:hAnsi="Times New Roman"/>
                <w:sz w:val="24"/>
                <w:szCs w:val="24"/>
                <w:lang w:val="kk-KZ"/>
              </w:rPr>
              <w:t>.</w:t>
            </w:r>
          </w:p>
        </w:tc>
      </w:tr>
      <w:tr w:rsidR="00A218E0" w:rsidRPr="00BC29D2" w14:paraId="328EC403" w14:textId="77777777" w:rsidTr="00C61DC4">
        <w:trPr>
          <w:trHeight w:val="2497"/>
        </w:trPr>
        <w:tc>
          <w:tcPr>
            <w:tcW w:w="2410" w:type="dxa"/>
          </w:tcPr>
          <w:p w14:paraId="201F811A" w14:textId="77777777" w:rsidR="00A218E0" w:rsidRPr="009C40D8" w:rsidRDefault="00A218E0" w:rsidP="00A218E0">
            <w:pPr>
              <w:rPr>
                <w:rFonts w:ascii="Times New Roman" w:hAnsi="Times New Roman"/>
                <w:b/>
                <w:sz w:val="24"/>
                <w:szCs w:val="24"/>
                <w:lang w:val="en-US"/>
              </w:rPr>
            </w:pPr>
            <w:r w:rsidRPr="009C40D8">
              <w:rPr>
                <w:rFonts w:ascii="Times New Roman" w:hAnsi="Times New Roman"/>
                <w:b/>
                <w:sz w:val="24"/>
                <w:szCs w:val="24"/>
                <w:lang w:val="en-US"/>
              </w:rPr>
              <w:t>Connection of the  EP with the professional sphere</w:t>
            </w:r>
          </w:p>
        </w:tc>
        <w:tc>
          <w:tcPr>
            <w:tcW w:w="7371" w:type="dxa"/>
          </w:tcPr>
          <w:p w14:paraId="73A88BA6" w14:textId="77777777" w:rsidR="00A218E0" w:rsidRPr="009C40D8" w:rsidRDefault="00A218E0" w:rsidP="00A218E0">
            <w:pPr>
              <w:pStyle w:val="aa"/>
              <w:numPr>
                <w:ilvl w:val="0"/>
                <w:numId w:val="9"/>
              </w:numPr>
              <w:spacing w:before="0" w:beforeAutospacing="0" w:after="0" w:afterAutospacing="0"/>
              <w:ind w:left="5" w:firstLine="0"/>
              <w:jc w:val="both"/>
              <w:rPr>
                <w:lang w:val="kk-KZ"/>
              </w:rPr>
            </w:pPr>
            <w:r w:rsidRPr="009C40D8">
              <w:rPr>
                <w:lang w:val="en-US"/>
              </w:rPr>
              <w:t>The sectoral qualifications framework for the education sector (Approved by Protocol No. 2 of the Meeting of the sectoral three-party commissions on social partnership and regulation of social and labour relations under the Ministry of Education and Science of the Republic of Kazakhstan dated November 23, 2016</w:t>
            </w:r>
            <w:r w:rsidRPr="009C40D8">
              <w:rPr>
                <w:lang w:val="kk-KZ"/>
              </w:rPr>
              <w:t>;</w:t>
            </w:r>
          </w:p>
          <w:p w14:paraId="24024AE7" w14:textId="77777777" w:rsidR="00A218E0" w:rsidRPr="009C40D8" w:rsidRDefault="00A218E0" w:rsidP="00A218E0">
            <w:pPr>
              <w:pStyle w:val="HTML"/>
              <w:numPr>
                <w:ilvl w:val="0"/>
                <w:numId w:val="9"/>
              </w:numPr>
              <w:ind w:left="5" w:firstLine="0"/>
              <w:jc w:val="both"/>
              <w:rPr>
                <w:rFonts w:ascii="Times New Roman" w:hAnsi="Times New Roman"/>
                <w:sz w:val="24"/>
                <w:szCs w:val="24"/>
                <w:lang w:val="en-US"/>
              </w:rPr>
            </w:pPr>
            <w:r w:rsidRPr="009C40D8">
              <w:rPr>
                <w:rFonts w:ascii="Times New Roman" w:hAnsi="Times New Roman"/>
                <w:sz w:val="24"/>
                <w:szCs w:val="24"/>
                <w:lang w:val="en-US"/>
              </w:rPr>
              <w:t>Professional standard: "Teacher", approved by the order of the Chairman of the Board of the National Chamber of Entrepreneurs of the Republic of Kazakhstan "Atameken" No. 133 dated June 8, 2017</w:t>
            </w:r>
          </w:p>
          <w:p w14:paraId="07005378" w14:textId="77777777" w:rsidR="00A218E0" w:rsidRPr="009C40D8" w:rsidRDefault="00A218E0" w:rsidP="00565B6A">
            <w:pPr>
              <w:pStyle w:val="HTML"/>
              <w:numPr>
                <w:ilvl w:val="0"/>
                <w:numId w:val="9"/>
              </w:numPr>
              <w:ind w:left="5" w:firstLine="0"/>
              <w:jc w:val="both"/>
              <w:rPr>
                <w:rFonts w:ascii="Times New Roman" w:hAnsi="Times New Roman"/>
                <w:bCs/>
                <w:sz w:val="24"/>
                <w:szCs w:val="24"/>
                <w:lang w:val="en-US"/>
              </w:rPr>
            </w:pPr>
            <w:r w:rsidRPr="009C40D8">
              <w:rPr>
                <w:rFonts w:ascii="Times New Roman" w:hAnsi="Times New Roman"/>
                <w:sz w:val="24"/>
                <w:szCs w:val="24"/>
                <w:lang w:val="en-US"/>
              </w:rPr>
              <w:t>and with Appendix 2 to the Oil and Gas Refining and Marketing Industry Qualifications Framework; Appendix No. 31 dated December 27, 2019 No. 266 "Quality control of oil, oil products".</w:t>
            </w:r>
          </w:p>
        </w:tc>
      </w:tr>
      <w:tr w:rsidR="00A218E0" w:rsidRPr="00BC29D2" w14:paraId="1833F916" w14:textId="77777777" w:rsidTr="00615892">
        <w:tc>
          <w:tcPr>
            <w:tcW w:w="2410" w:type="dxa"/>
          </w:tcPr>
          <w:p w14:paraId="2A028161" w14:textId="77777777" w:rsidR="00A218E0" w:rsidRPr="00A218E0" w:rsidRDefault="00A218E0" w:rsidP="00615892">
            <w:pPr>
              <w:jc w:val="both"/>
              <w:rPr>
                <w:rFonts w:ascii="Times New Roman" w:hAnsi="Times New Roman"/>
                <w:b/>
                <w:sz w:val="24"/>
                <w:szCs w:val="24"/>
                <w:lang w:val="en-US"/>
              </w:rPr>
            </w:pPr>
            <w:r w:rsidRPr="00A218E0">
              <w:rPr>
                <w:rFonts w:ascii="Times New Roman" w:hAnsi="Times New Roman"/>
                <w:b/>
                <w:lang w:val="en-US"/>
              </w:rPr>
              <w:t>Name of the degree awarded</w:t>
            </w:r>
          </w:p>
        </w:tc>
        <w:tc>
          <w:tcPr>
            <w:tcW w:w="7371" w:type="dxa"/>
          </w:tcPr>
          <w:p w14:paraId="3D2A3B5B" w14:textId="77777777" w:rsidR="00A218E0" w:rsidRPr="00A218E0" w:rsidRDefault="00A218E0" w:rsidP="00615892">
            <w:pPr>
              <w:jc w:val="both"/>
              <w:rPr>
                <w:rFonts w:ascii="Times New Roman" w:hAnsi="Times New Roman"/>
                <w:lang w:val="en-US"/>
              </w:rPr>
            </w:pPr>
            <w:r w:rsidRPr="00A218E0">
              <w:rPr>
                <w:rFonts w:ascii="Times New Roman" w:hAnsi="Times New Roman"/>
                <w:lang w:val="en-US"/>
              </w:rPr>
              <w:t>After the successful completion of this EP, the graduate is awarded Bachelor of Science in the educational program "6B05320-Chemistry"code and name of the educational program"</w:t>
            </w:r>
          </w:p>
        </w:tc>
      </w:tr>
      <w:tr w:rsidR="00A218E0" w:rsidRPr="00BC29D2" w14:paraId="54F5806A" w14:textId="77777777" w:rsidTr="00C61DC4">
        <w:tc>
          <w:tcPr>
            <w:tcW w:w="2410" w:type="dxa"/>
          </w:tcPr>
          <w:p w14:paraId="1CE79178" w14:textId="77777777" w:rsidR="00A218E0" w:rsidRPr="009C40D8" w:rsidRDefault="00A218E0" w:rsidP="00A218E0">
            <w:pPr>
              <w:rPr>
                <w:rFonts w:ascii="Times New Roman" w:hAnsi="Times New Roman"/>
                <w:b/>
                <w:sz w:val="24"/>
                <w:szCs w:val="24"/>
                <w:lang w:val="en-US"/>
              </w:rPr>
            </w:pPr>
            <w:r w:rsidRPr="009C40D8">
              <w:rPr>
                <w:rFonts w:ascii="Times New Roman" w:hAnsi="Times New Roman"/>
                <w:b/>
                <w:sz w:val="24"/>
                <w:szCs w:val="24"/>
                <w:lang w:val="en-US"/>
              </w:rPr>
              <w:t>List of qualifications and positions</w:t>
            </w:r>
          </w:p>
        </w:tc>
        <w:tc>
          <w:tcPr>
            <w:tcW w:w="7371" w:type="dxa"/>
          </w:tcPr>
          <w:p w14:paraId="7AC45F37" w14:textId="77777777" w:rsidR="00A218E0" w:rsidRPr="009C40D8" w:rsidRDefault="00A218E0" w:rsidP="00A218E0">
            <w:pPr>
              <w:autoSpaceDE w:val="0"/>
              <w:autoSpaceDN w:val="0"/>
              <w:adjustRightInd w:val="0"/>
              <w:ind w:left="5"/>
              <w:jc w:val="both"/>
              <w:rPr>
                <w:rFonts w:ascii="Times New Roman" w:eastAsia="TimesNewRomanPS-ItalicMT" w:hAnsi="Times New Roman" w:cs="Times New Roman"/>
                <w:iCs/>
                <w:sz w:val="24"/>
                <w:szCs w:val="24"/>
                <w:lang w:val="en-US"/>
              </w:rPr>
            </w:pPr>
            <w:r w:rsidRPr="009C40D8">
              <w:rPr>
                <w:rFonts w:ascii="Times New Roman" w:eastAsia="TimesNewRomanPS-ItalicMT" w:hAnsi="Times New Roman" w:cs="Times New Roman"/>
                <w:iCs/>
                <w:sz w:val="24"/>
                <w:szCs w:val="24"/>
                <w:lang w:val="en-US"/>
              </w:rPr>
              <w:t>Bachelor of Natural Science on Educational Program "6</w:t>
            </w:r>
            <w:r w:rsidRPr="009C40D8">
              <w:rPr>
                <w:rFonts w:ascii="Times New Roman" w:eastAsia="TimesNewRomanPS-ItalicMT" w:hAnsi="Times New Roman" w:cs="Times New Roman"/>
                <w:iCs/>
                <w:sz w:val="24"/>
                <w:szCs w:val="24"/>
              </w:rPr>
              <w:t>В</w:t>
            </w:r>
            <w:r w:rsidRPr="009C40D8">
              <w:rPr>
                <w:rFonts w:ascii="Times New Roman" w:eastAsia="TimesNewRomanPS-ItalicMT" w:hAnsi="Times New Roman" w:cs="Times New Roman"/>
                <w:iCs/>
                <w:sz w:val="24"/>
                <w:szCs w:val="24"/>
                <w:lang w:val="en-US"/>
              </w:rPr>
              <w:t>05320-Chemistry»</w:t>
            </w:r>
          </w:p>
          <w:p w14:paraId="5A85AAC7" w14:textId="77777777" w:rsidR="00A218E0" w:rsidRPr="009C40D8" w:rsidRDefault="00A218E0" w:rsidP="00A218E0">
            <w:pPr>
              <w:pStyle w:val="HTML"/>
              <w:rPr>
                <w:rFonts w:ascii="Times New Roman" w:eastAsia="TimesNewRomanPS-ItalicMT" w:hAnsi="Times New Roman"/>
                <w:iCs/>
                <w:sz w:val="24"/>
                <w:szCs w:val="24"/>
                <w:lang w:val="kk-KZ"/>
              </w:rPr>
            </w:pPr>
            <w:r w:rsidRPr="009C40D8">
              <w:rPr>
                <w:rFonts w:ascii="Times New Roman" w:hAnsi="Times New Roman"/>
                <w:sz w:val="24"/>
                <w:szCs w:val="24"/>
                <w:lang w:val="en-US"/>
              </w:rPr>
              <w:t>-laboratory assistant, researcher, chemist in research institutions, in production-management and educational organizations without presenting requirements for work experience in accordance with the qualification requirements</w:t>
            </w:r>
            <w:r w:rsidRPr="009C40D8">
              <w:rPr>
                <w:rFonts w:ascii="Times New Roman" w:hAnsi="Times New Roman"/>
                <w:sz w:val="24"/>
                <w:szCs w:val="24"/>
                <w:lang w:val="kk-KZ"/>
              </w:rPr>
              <w:t>,</w:t>
            </w:r>
            <w:r w:rsidRPr="009C40D8">
              <w:rPr>
                <w:rFonts w:ascii="Times New Roman" w:hAnsi="Times New Roman"/>
                <w:sz w:val="24"/>
                <w:szCs w:val="24"/>
                <w:lang w:val="en-US"/>
              </w:rPr>
              <w:t>college teacher</w:t>
            </w:r>
            <w:r w:rsidRPr="009C40D8">
              <w:rPr>
                <w:rFonts w:ascii="Times New Roman" w:hAnsi="Times New Roman"/>
                <w:sz w:val="24"/>
                <w:szCs w:val="24"/>
                <w:lang w:val="kk-KZ"/>
              </w:rPr>
              <w:t>.</w:t>
            </w:r>
          </w:p>
        </w:tc>
      </w:tr>
      <w:tr w:rsidR="00A218E0" w:rsidRPr="00BC29D2" w14:paraId="00B78F42" w14:textId="77777777" w:rsidTr="00C61DC4">
        <w:tc>
          <w:tcPr>
            <w:tcW w:w="2410" w:type="dxa"/>
          </w:tcPr>
          <w:p w14:paraId="694C4077" w14:textId="77777777" w:rsidR="00A218E0" w:rsidRPr="009C40D8" w:rsidRDefault="00A218E0" w:rsidP="00A218E0">
            <w:pPr>
              <w:rPr>
                <w:rFonts w:ascii="Times New Roman" w:hAnsi="Times New Roman"/>
                <w:b/>
                <w:sz w:val="24"/>
                <w:szCs w:val="24"/>
              </w:rPr>
            </w:pPr>
            <w:r w:rsidRPr="009C40D8">
              <w:rPr>
                <w:rFonts w:ascii="Times New Roman" w:hAnsi="Times New Roman"/>
                <w:b/>
                <w:sz w:val="24"/>
                <w:szCs w:val="24"/>
              </w:rPr>
              <w:t>Field ofprofessionalactivity</w:t>
            </w:r>
          </w:p>
        </w:tc>
        <w:tc>
          <w:tcPr>
            <w:tcW w:w="7371" w:type="dxa"/>
          </w:tcPr>
          <w:p w14:paraId="2D520CE4" w14:textId="77777777" w:rsidR="00A218E0" w:rsidRPr="009C40D8" w:rsidRDefault="00A218E0" w:rsidP="00A218E0">
            <w:pPr>
              <w:pStyle w:val="HTML"/>
              <w:rPr>
                <w:rFonts w:ascii="Times New Roman" w:hAnsi="Times New Roman"/>
                <w:bCs/>
                <w:iCs/>
                <w:sz w:val="24"/>
                <w:szCs w:val="24"/>
                <w:lang w:val="en-US"/>
              </w:rPr>
            </w:pPr>
            <w:r w:rsidRPr="009C40D8">
              <w:rPr>
                <w:rFonts w:ascii="Times New Roman" w:hAnsi="Times New Roman"/>
                <w:bCs/>
                <w:iCs/>
                <w:sz w:val="24"/>
                <w:szCs w:val="24"/>
                <w:lang w:val="kk-KZ"/>
              </w:rPr>
              <w:t xml:space="preserve">- </w:t>
            </w:r>
            <w:r w:rsidRPr="009C40D8">
              <w:rPr>
                <w:rFonts w:ascii="Times New Roman" w:hAnsi="Times New Roman"/>
                <w:sz w:val="24"/>
                <w:szCs w:val="24"/>
                <w:lang w:val="en-US"/>
              </w:rPr>
              <w:t>area of education</w:t>
            </w:r>
            <w:r w:rsidRPr="009C40D8">
              <w:rPr>
                <w:rFonts w:ascii="Times New Roman" w:hAnsi="Times New Roman"/>
                <w:bCs/>
                <w:iCs/>
                <w:sz w:val="24"/>
                <w:szCs w:val="24"/>
                <w:lang w:val="en-US"/>
              </w:rPr>
              <w:t>;</w:t>
            </w:r>
          </w:p>
          <w:p w14:paraId="3FC563BD" w14:textId="77777777" w:rsidR="00A218E0" w:rsidRPr="009C40D8" w:rsidRDefault="00A218E0" w:rsidP="00A218E0">
            <w:pPr>
              <w:autoSpaceDE w:val="0"/>
              <w:autoSpaceDN w:val="0"/>
              <w:adjustRightInd w:val="0"/>
              <w:ind w:firstLine="5"/>
              <w:jc w:val="both"/>
              <w:rPr>
                <w:rFonts w:ascii="Times New Roman" w:hAnsi="Times New Roman" w:cs="Times New Roman"/>
                <w:bCs/>
                <w:iCs/>
                <w:sz w:val="24"/>
                <w:szCs w:val="24"/>
                <w:lang w:val="en-US"/>
              </w:rPr>
            </w:pPr>
            <w:r w:rsidRPr="009C40D8">
              <w:rPr>
                <w:rFonts w:ascii="Times New Roman" w:hAnsi="Times New Roman" w:cs="Times New Roman"/>
                <w:bCs/>
                <w:iCs/>
                <w:sz w:val="24"/>
                <w:szCs w:val="24"/>
                <w:lang w:val="en-US"/>
              </w:rPr>
              <w:t>- the spheres of the chemical, pharmaceutical, food, petrochemical, metallurgical industries;</w:t>
            </w:r>
          </w:p>
          <w:p w14:paraId="12902C7E" w14:textId="77777777" w:rsidR="00A218E0" w:rsidRPr="009C40D8" w:rsidRDefault="00A218E0" w:rsidP="00A218E0">
            <w:pPr>
              <w:autoSpaceDE w:val="0"/>
              <w:autoSpaceDN w:val="0"/>
              <w:adjustRightInd w:val="0"/>
              <w:ind w:firstLine="5"/>
              <w:jc w:val="both"/>
              <w:rPr>
                <w:rFonts w:ascii="Times New Roman" w:hAnsi="Times New Roman" w:cs="Times New Roman"/>
                <w:bCs/>
                <w:iCs/>
                <w:sz w:val="24"/>
                <w:szCs w:val="24"/>
                <w:lang w:val="en-US"/>
              </w:rPr>
            </w:pPr>
            <w:r w:rsidRPr="009C40D8">
              <w:rPr>
                <w:rFonts w:ascii="Times New Roman" w:hAnsi="Times New Roman" w:cs="Times New Roman"/>
                <w:bCs/>
                <w:iCs/>
                <w:sz w:val="24"/>
                <w:szCs w:val="24"/>
                <w:lang w:val="en-US"/>
              </w:rPr>
              <w:t>- research area;</w:t>
            </w:r>
          </w:p>
          <w:p w14:paraId="4007A7A7" w14:textId="77777777" w:rsidR="00A218E0" w:rsidRPr="009C40D8" w:rsidRDefault="00A218E0" w:rsidP="00A218E0">
            <w:pPr>
              <w:pStyle w:val="a5"/>
              <w:tabs>
                <w:tab w:val="left" w:pos="318"/>
              </w:tabs>
              <w:autoSpaceDE w:val="0"/>
              <w:autoSpaceDN w:val="0"/>
              <w:adjustRightInd w:val="0"/>
              <w:ind w:left="34" w:right="-1"/>
              <w:jc w:val="both"/>
              <w:rPr>
                <w:rFonts w:ascii="Times New Roman" w:hAnsi="Times New Roman"/>
                <w:sz w:val="24"/>
                <w:szCs w:val="24"/>
                <w:lang w:val="en-US" w:eastAsia="ru-RU"/>
              </w:rPr>
            </w:pPr>
            <w:r w:rsidRPr="009C40D8">
              <w:rPr>
                <w:rFonts w:ascii="Times New Roman" w:hAnsi="Times New Roman"/>
                <w:bCs/>
                <w:iCs/>
                <w:sz w:val="24"/>
                <w:szCs w:val="24"/>
                <w:lang w:val="en-US"/>
              </w:rPr>
              <w:t>- ecology and environmental protection;</w:t>
            </w:r>
          </w:p>
        </w:tc>
      </w:tr>
      <w:tr w:rsidR="00A218E0" w:rsidRPr="00BC29D2" w14:paraId="67F64533" w14:textId="77777777" w:rsidTr="00C61DC4">
        <w:tc>
          <w:tcPr>
            <w:tcW w:w="2410" w:type="dxa"/>
          </w:tcPr>
          <w:p w14:paraId="1CFF856F" w14:textId="77777777" w:rsidR="00A218E0" w:rsidRPr="009C40D8" w:rsidRDefault="00A218E0" w:rsidP="00A218E0">
            <w:pPr>
              <w:rPr>
                <w:rFonts w:ascii="Times New Roman" w:hAnsi="Times New Roman"/>
                <w:b/>
                <w:sz w:val="24"/>
                <w:szCs w:val="24"/>
              </w:rPr>
            </w:pPr>
            <w:r w:rsidRPr="009C40D8">
              <w:rPr>
                <w:rFonts w:ascii="Times New Roman" w:hAnsi="Times New Roman"/>
                <w:b/>
                <w:sz w:val="24"/>
                <w:szCs w:val="24"/>
              </w:rPr>
              <w:t>Objectsofprofessionalactivity</w:t>
            </w:r>
          </w:p>
        </w:tc>
        <w:tc>
          <w:tcPr>
            <w:tcW w:w="7371" w:type="dxa"/>
          </w:tcPr>
          <w:p w14:paraId="11AEBE7B" w14:textId="77777777" w:rsidR="00A218E0" w:rsidRPr="009C40D8" w:rsidRDefault="00A218E0" w:rsidP="00A218E0">
            <w:pPr>
              <w:autoSpaceDE w:val="0"/>
              <w:autoSpaceDN w:val="0"/>
              <w:adjustRightInd w:val="0"/>
              <w:ind w:left="5"/>
              <w:jc w:val="both"/>
              <w:rPr>
                <w:rFonts w:ascii="Times New Roman" w:hAnsi="Times New Roman" w:cs="Times New Roman"/>
                <w:sz w:val="24"/>
                <w:szCs w:val="24"/>
                <w:lang w:val="en-US"/>
              </w:rPr>
            </w:pPr>
            <w:r w:rsidRPr="009C40D8">
              <w:rPr>
                <w:rFonts w:ascii="Times New Roman" w:hAnsi="Times New Roman" w:cs="Times New Roman"/>
                <w:sz w:val="24"/>
                <w:szCs w:val="24"/>
                <w:lang w:val="en-US"/>
              </w:rPr>
              <w:t>- production laboratories of analytical, environmental, customs, sanitary-epidemiological, certification services;</w:t>
            </w:r>
          </w:p>
          <w:p w14:paraId="77CE3AC7" w14:textId="77777777" w:rsidR="00A218E0" w:rsidRPr="009C40D8" w:rsidRDefault="00A218E0" w:rsidP="00A218E0">
            <w:pPr>
              <w:autoSpaceDE w:val="0"/>
              <w:autoSpaceDN w:val="0"/>
              <w:adjustRightInd w:val="0"/>
              <w:ind w:left="5"/>
              <w:jc w:val="both"/>
              <w:rPr>
                <w:rFonts w:ascii="Times New Roman" w:hAnsi="Times New Roman" w:cs="Times New Roman"/>
                <w:sz w:val="24"/>
                <w:szCs w:val="24"/>
                <w:lang w:val="en-US"/>
              </w:rPr>
            </w:pPr>
            <w:r w:rsidRPr="009C40D8">
              <w:rPr>
                <w:rFonts w:ascii="Times New Roman" w:hAnsi="Times New Roman" w:cs="Times New Roman"/>
                <w:sz w:val="24"/>
                <w:szCs w:val="24"/>
                <w:lang w:val="en-US"/>
              </w:rPr>
              <w:t>-operative and forensic management;</w:t>
            </w:r>
          </w:p>
          <w:p w14:paraId="3DB1CE6E" w14:textId="77777777" w:rsidR="00A218E0" w:rsidRPr="009C40D8" w:rsidRDefault="00A218E0" w:rsidP="00A218E0">
            <w:pPr>
              <w:autoSpaceDE w:val="0"/>
              <w:autoSpaceDN w:val="0"/>
              <w:adjustRightInd w:val="0"/>
              <w:ind w:left="5"/>
              <w:jc w:val="both"/>
              <w:rPr>
                <w:rFonts w:ascii="Times New Roman" w:hAnsi="Times New Roman" w:cs="Times New Roman"/>
                <w:sz w:val="24"/>
                <w:szCs w:val="24"/>
                <w:lang w:val="en-US"/>
              </w:rPr>
            </w:pPr>
            <w:r w:rsidRPr="009C40D8">
              <w:rPr>
                <w:rFonts w:ascii="Times New Roman" w:hAnsi="Times New Roman" w:cs="Times New Roman"/>
                <w:sz w:val="24"/>
                <w:szCs w:val="24"/>
                <w:lang w:val="en-US"/>
              </w:rPr>
              <w:t>-scientific research organizations (institutes, laboratories) of chemical, environmental, petrochemical, nuclear, metallurgical profile;</w:t>
            </w:r>
          </w:p>
          <w:p w14:paraId="69492401" w14:textId="77777777" w:rsidR="00A218E0" w:rsidRPr="009C40D8" w:rsidRDefault="00A218E0" w:rsidP="00A218E0">
            <w:pPr>
              <w:autoSpaceDE w:val="0"/>
              <w:autoSpaceDN w:val="0"/>
              <w:adjustRightInd w:val="0"/>
              <w:ind w:left="5"/>
              <w:jc w:val="both"/>
              <w:rPr>
                <w:rFonts w:ascii="Times New Roman" w:hAnsi="Times New Roman" w:cs="Times New Roman"/>
                <w:sz w:val="24"/>
                <w:szCs w:val="24"/>
                <w:lang w:val="en-US"/>
              </w:rPr>
            </w:pPr>
            <w:r w:rsidRPr="009C40D8">
              <w:rPr>
                <w:rFonts w:ascii="Times New Roman" w:hAnsi="Times New Roman" w:cs="Times New Roman"/>
                <w:sz w:val="24"/>
                <w:szCs w:val="24"/>
                <w:lang w:val="en-US"/>
              </w:rPr>
              <w:t>- secondary technical educational institutions of the education department;</w:t>
            </w:r>
          </w:p>
          <w:p w14:paraId="35F73698" w14:textId="77777777" w:rsidR="00A218E0" w:rsidRPr="009C40D8" w:rsidRDefault="00A218E0" w:rsidP="00A218E0">
            <w:pPr>
              <w:autoSpaceDE w:val="0"/>
              <w:autoSpaceDN w:val="0"/>
              <w:adjustRightInd w:val="0"/>
              <w:ind w:firstLine="5"/>
              <w:jc w:val="both"/>
              <w:rPr>
                <w:rFonts w:ascii="Times New Roman" w:hAnsi="Times New Roman" w:cs="Times New Roman"/>
                <w:sz w:val="24"/>
                <w:szCs w:val="24"/>
                <w:lang w:val="en-US"/>
              </w:rPr>
            </w:pPr>
            <w:r w:rsidRPr="009C40D8">
              <w:rPr>
                <w:rFonts w:ascii="Times New Roman" w:hAnsi="Times New Roman" w:cs="Times New Roman"/>
                <w:sz w:val="24"/>
                <w:szCs w:val="24"/>
                <w:lang w:val="en-US"/>
              </w:rPr>
              <w:lastRenderedPageBreak/>
              <w:t>- sectoral scientific-research and design institutes.</w:t>
            </w:r>
          </w:p>
        </w:tc>
      </w:tr>
      <w:tr w:rsidR="00A218E0" w:rsidRPr="009C40D8" w14:paraId="7B218756" w14:textId="77777777" w:rsidTr="00C61DC4">
        <w:tc>
          <w:tcPr>
            <w:tcW w:w="2410" w:type="dxa"/>
          </w:tcPr>
          <w:p w14:paraId="6DC9A984" w14:textId="77777777" w:rsidR="00A218E0" w:rsidRPr="009C40D8" w:rsidRDefault="00A218E0" w:rsidP="00A218E0">
            <w:pPr>
              <w:rPr>
                <w:rFonts w:ascii="Times New Roman" w:hAnsi="Times New Roman"/>
                <w:b/>
                <w:sz w:val="24"/>
                <w:szCs w:val="24"/>
              </w:rPr>
            </w:pPr>
            <w:r w:rsidRPr="009C40D8">
              <w:rPr>
                <w:rFonts w:ascii="Times New Roman" w:hAnsi="Times New Roman"/>
                <w:b/>
                <w:sz w:val="24"/>
                <w:szCs w:val="24"/>
              </w:rPr>
              <w:lastRenderedPageBreak/>
              <w:t>Subjectsofprofessionalactivity</w:t>
            </w:r>
          </w:p>
        </w:tc>
        <w:tc>
          <w:tcPr>
            <w:tcW w:w="7371" w:type="dxa"/>
          </w:tcPr>
          <w:p w14:paraId="6C790DAF" w14:textId="77777777" w:rsidR="00A218E0" w:rsidRPr="009C40D8" w:rsidRDefault="00A218E0" w:rsidP="00A218E0">
            <w:pPr>
              <w:autoSpaceDE w:val="0"/>
              <w:autoSpaceDN w:val="0"/>
              <w:adjustRightInd w:val="0"/>
              <w:ind w:left="5"/>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-chemical analysis;</w:t>
            </w:r>
          </w:p>
          <w:p w14:paraId="7B0EDF97" w14:textId="77777777" w:rsidR="00A218E0" w:rsidRPr="009C40D8" w:rsidRDefault="00A218E0" w:rsidP="00A218E0">
            <w:pPr>
              <w:autoSpaceDE w:val="0"/>
              <w:autoSpaceDN w:val="0"/>
              <w:adjustRightInd w:val="0"/>
              <w:ind w:left="5"/>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quality control of goods, products, substances and materials;</w:t>
            </w:r>
          </w:p>
          <w:p w14:paraId="04A4AF27" w14:textId="77777777" w:rsidR="00A218E0" w:rsidRPr="009C40D8" w:rsidRDefault="00A218E0" w:rsidP="00A218E0">
            <w:pPr>
              <w:autoSpaceDE w:val="0"/>
              <w:autoSpaceDN w:val="0"/>
              <w:adjustRightInd w:val="0"/>
              <w:ind w:left="5"/>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sz w:val="24"/>
                <w:szCs w:val="24"/>
                <w:lang w:val="en-US"/>
              </w:rPr>
              <w:t>- monitoring;</w:t>
            </w:r>
          </w:p>
          <w:p w14:paraId="3CE0120E" w14:textId="77777777" w:rsidR="00A218E0" w:rsidRPr="009C40D8" w:rsidRDefault="00A218E0" w:rsidP="00A218E0">
            <w:pPr>
              <w:autoSpaceDE w:val="0"/>
              <w:autoSpaceDN w:val="0"/>
              <w:adjustRightInd w:val="0"/>
              <w:jc w:val="both"/>
              <w:rPr>
                <w:rFonts w:ascii="Times New Roman" w:hAnsi="Times New Roman" w:cs="Times New Roman"/>
                <w:sz w:val="24"/>
                <w:szCs w:val="24"/>
                <w:lang w:val="en-US"/>
              </w:rPr>
            </w:pPr>
            <w:r w:rsidRPr="009C40D8">
              <w:rPr>
                <w:rFonts w:ascii="Times New Roman" w:eastAsia="Times New Roman" w:hAnsi="Times New Roman" w:cs="Times New Roman"/>
                <w:sz w:val="24"/>
                <w:szCs w:val="24"/>
                <w:lang w:val="en-US"/>
              </w:rPr>
              <w:t>- educational process.</w:t>
            </w:r>
          </w:p>
        </w:tc>
      </w:tr>
      <w:tr w:rsidR="00A218E0" w:rsidRPr="009C40D8" w14:paraId="3EAB76CF" w14:textId="77777777" w:rsidTr="00C61DC4">
        <w:tc>
          <w:tcPr>
            <w:tcW w:w="2410" w:type="dxa"/>
          </w:tcPr>
          <w:p w14:paraId="5051EFCB" w14:textId="77777777" w:rsidR="00A218E0" w:rsidRPr="009C40D8" w:rsidRDefault="00A218E0" w:rsidP="00A218E0">
            <w:pPr>
              <w:rPr>
                <w:rFonts w:ascii="Times New Roman" w:hAnsi="Times New Roman"/>
                <w:b/>
                <w:sz w:val="24"/>
                <w:szCs w:val="24"/>
              </w:rPr>
            </w:pPr>
            <w:r w:rsidRPr="009C40D8">
              <w:rPr>
                <w:rFonts w:ascii="Times New Roman" w:hAnsi="Times New Roman"/>
                <w:b/>
                <w:sz w:val="24"/>
                <w:szCs w:val="24"/>
              </w:rPr>
              <w:t>Typesofprofessionalactivity</w:t>
            </w:r>
          </w:p>
        </w:tc>
        <w:tc>
          <w:tcPr>
            <w:tcW w:w="7371" w:type="dxa"/>
          </w:tcPr>
          <w:p w14:paraId="72691AD5" w14:textId="77777777" w:rsidR="00A218E0" w:rsidRPr="009C40D8" w:rsidRDefault="00A218E0" w:rsidP="00A218E0">
            <w:pPr>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The bachelor in the educational program 6</w:t>
            </w:r>
            <w:r w:rsidRPr="009C40D8">
              <w:rPr>
                <w:rFonts w:ascii="Times New Roman" w:eastAsia="Calibri" w:hAnsi="Times New Roman" w:cs="Times New Roman"/>
                <w:sz w:val="24"/>
                <w:szCs w:val="24"/>
              </w:rPr>
              <w:t>В</w:t>
            </w:r>
            <w:r w:rsidRPr="009C40D8">
              <w:rPr>
                <w:rFonts w:ascii="Times New Roman" w:eastAsia="Calibri" w:hAnsi="Times New Roman" w:cs="Times New Roman"/>
                <w:sz w:val="24"/>
                <w:szCs w:val="24"/>
                <w:lang w:val="en-US"/>
              </w:rPr>
              <w:t>053</w:t>
            </w:r>
            <w:r w:rsidRPr="009C40D8">
              <w:rPr>
                <w:rFonts w:ascii="Times New Roman" w:eastAsia="Calibri" w:hAnsi="Times New Roman" w:cs="Times New Roman"/>
                <w:sz w:val="24"/>
                <w:szCs w:val="24"/>
                <w:lang w:val="kk-KZ"/>
              </w:rPr>
              <w:t>2</w:t>
            </w:r>
            <w:r w:rsidRPr="009C40D8">
              <w:rPr>
                <w:rFonts w:ascii="Times New Roman" w:eastAsia="Calibri" w:hAnsi="Times New Roman" w:cs="Times New Roman"/>
                <w:sz w:val="24"/>
                <w:szCs w:val="24"/>
                <w:lang w:val="en-US"/>
              </w:rPr>
              <w:t xml:space="preserve">0 -“Chemistry” can perform the following types of professional activities: </w:t>
            </w:r>
          </w:p>
          <w:p w14:paraId="45374049" w14:textId="77777777" w:rsidR="00A218E0" w:rsidRPr="009C40D8" w:rsidRDefault="00A218E0" w:rsidP="00A218E0">
            <w:pPr>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-expert-chemical;</w:t>
            </w:r>
          </w:p>
          <w:p w14:paraId="73AA015D" w14:textId="77777777" w:rsidR="00A218E0" w:rsidRPr="009C40D8" w:rsidRDefault="00A218E0" w:rsidP="00A218E0">
            <w:pPr>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 xml:space="preserve">- scientific - research; </w:t>
            </w:r>
          </w:p>
          <w:p w14:paraId="5C034C9D" w14:textId="77777777" w:rsidR="00A218E0" w:rsidRPr="009C40D8" w:rsidRDefault="00A218E0" w:rsidP="00A218E0">
            <w:pPr>
              <w:rPr>
                <w:rFonts w:ascii="Times New Roman" w:eastAsia="Calibri" w:hAnsi="Times New Roman" w:cs="Times New Roman"/>
                <w:sz w:val="24"/>
                <w:szCs w:val="24"/>
                <w:lang w:val="en-US"/>
              </w:rPr>
            </w:pPr>
            <w:r w:rsidRPr="009C40D8">
              <w:rPr>
                <w:rFonts w:ascii="Times New Roman" w:eastAsia="Calibri" w:hAnsi="Times New Roman" w:cs="Times New Roman"/>
                <w:sz w:val="24"/>
                <w:szCs w:val="24"/>
                <w:lang w:val="en-US"/>
              </w:rPr>
              <w:t xml:space="preserve">- production and management; </w:t>
            </w:r>
          </w:p>
          <w:p w14:paraId="059EF862" w14:textId="77777777" w:rsidR="00A218E0" w:rsidRPr="009C40D8" w:rsidRDefault="00A218E0" w:rsidP="00A218E0">
            <w:pPr>
              <w:rPr>
                <w:rFonts w:ascii="Times New Roman" w:hAnsi="Times New Roman"/>
                <w:sz w:val="24"/>
                <w:szCs w:val="24"/>
              </w:rPr>
            </w:pPr>
            <w:r w:rsidRPr="009C40D8">
              <w:rPr>
                <w:rFonts w:ascii="Times New Roman" w:eastAsia="Calibri" w:hAnsi="Times New Roman" w:cs="Times New Roman"/>
                <w:sz w:val="24"/>
                <w:szCs w:val="24"/>
                <w:lang w:val="en-US"/>
              </w:rPr>
              <w:t>- pedagogical.</w:t>
            </w:r>
          </w:p>
        </w:tc>
      </w:tr>
      <w:tr w:rsidR="00A218E0" w:rsidRPr="00BC29D2" w14:paraId="5062EB58" w14:textId="77777777" w:rsidTr="00C61DC4">
        <w:tc>
          <w:tcPr>
            <w:tcW w:w="2410" w:type="dxa"/>
          </w:tcPr>
          <w:p w14:paraId="52F9A74F" w14:textId="77777777" w:rsidR="00A218E0" w:rsidRPr="009C40D8" w:rsidRDefault="00A218E0" w:rsidP="00A218E0">
            <w:pPr>
              <w:rPr>
                <w:rFonts w:ascii="Times New Roman" w:hAnsi="Times New Roman"/>
                <w:b/>
                <w:sz w:val="24"/>
                <w:szCs w:val="24"/>
              </w:rPr>
            </w:pPr>
            <w:r w:rsidRPr="009C40D8">
              <w:rPr>
                <w:rFonts w:ascii="Times New Roman" w:hAnsi="Times New Roman"/>
                <w:b/>
                <w:sz w:val="24"/>
                <w:szCs w:val="24"/>
              </w:rPr>
              <w:t>Learning outcomes</w:t>
            </w:r>
          </w:p>
        </w:tc>
        <w:tc>
          <w:tcPr>
            <w:tcW w:w="7371" w:type="dxa"/>
          </w:tcPr>
          <w:p w14:paraId="4E945FCF" w14:textId="77777777" w:rsidR="00A218E0" w:rsidRPr="00F95503" w:rsidRDefault="00A218E0" w:rsidP="00A218E0">
            <w:pPr>
              <w:tabs>
                <w:tab w:val="left" w:pos="993"/>
              </w:tabs>
              <w:contextualSpacing/>
              <w:jc w:val="both"/>
              <w:rPr>
                <w:rFonts w:ascii="Times New Roman" w:eastAsia="Times New Roman" w:hAnsi="Times New Roman" w:cs="Times New Roman"/>
                <w:bCs/>
                <w:sz w:val="24"/>
                <w:szCs w:val="24"/>
                <w:lang w:val="en-US"/>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Times New Roman" w:hAnsi="Times New Roman" w:cs="Times New Roman"/>
                <w:b/>
                <w:sz w:val="24"/>
                <w:szCs w:val="24"/>
                <w:lang w:val="en-US"/>
              </w:rPr>
              <w:t>1</w:t>
            </w:r>
            <w:r w:rsidRPr="00F95503">
              <w:rPr>
                <w:rFonts w:ascii="Times New Roman" w:eastAsia="Times New Roman" w:hAnsi="Times New Roman" w:cs="Times New Roman"/>
                <w:sz w:val="24"/>
                <w:szCs w:val="24"/>
                <w:lang w:val="en-US"/>
              </w:rPr>
              <w:t>Demonstrate social, natural science, socio-economic and environmental knowledge and methods of scientific and experimental research in personal and professional activities</w:t>
            </w:r>
            <w:r w:rsidRPr="009C40D8">
              <w:rPr>
                <w:rFonts w:ascii="Times New Roman" w:eastAsia="Times New Roman" w:hAnsi="Times New Roman" w:cs="Times New Roman"/>
                <w:bCs/>
                <w:sz w:val="24"/>
                <w:szCs w:val="24"/>
                <w:lang w:val="en-US"/>
              </w:rPr>
              <w:t>;</w:t>
            </w:r>
          </w:p>
          <w:p w14:paraId="2D2C676F" w14:textId="77777777" w:rsidR="00A218E0" w:rsidRPr="009C40D8" w:rsidRDefault="00A218E0" w:rsidP="00A218E0">
            <w:pPr>
              <w:tabs>
                <w:tab w:val="left" w:pos="993"/>
              </w:tabs>
              <w:contextualSpacing/>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Times New Roman" w:hAnsi="Times New Roman" w:cs="Times New Roman"/>
                <w:b/>
                <w:bCs/>
                <w:sz w:val="24"/>
                <w:szCs w:val="24"/>
                <w:lang w:val="en-US"/>
              </w:rPr>
              <w:t>2</w:t>
            </w:r>
            <w:r w:rsidRPr="00F95503">
              <w:rPr>
                <w:rFonts w:ascii="Times New Roman" w:eastAsia="Times New Roman" w:hAnsi="Times New Roman" w:cs="Times New Roman"/>
                <w:bCs/>
                <w:sz w:val="24"/>
                <w:szCs w:val="24"/>
                <w:lang w:val="en-US"/>
              </w:rPr>
              <w:t>Communicate freely in a professional environment and society in Kazakh, Russian and English, possessing ideological, civil, spiritual responsibility, academic honesty and decency</w:t>
            </w:r>
            <w:r w:rsidRPr="009C40D8">
              <w:rPr>
                <w:rFonts w:ascii="Times New Roman" w:eastAsia="Times New Roman" w:hAnsi="Times New Roman" w:cs="Times New Roman"/>
                <w:bCs/>
                <w:sz w:val="24"/>
                <w:szCs w:val="24"/>
                <w:lang w:val="en-US"/>
              </w:rPr>
              <w:t>.</w:t>
            </w:r>
          </w:p>
          <w:p w14:paraId="1B88E1FF" w14:textId="77777777" w:rsidR="00A218E0" w:rsidRPr="009C40D8" w:rsidRDefault="00A218E0" w:rsidP="00A218E0">
            <w:pPr>
              <w:tabs>
                <w:tab w:val="left" w:pos="993"/>
              </w:tabs>
              <w:contextualSpacing/>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Times New Roman" w:hAnsi="Times New Roman" w:cs="Times New Roman"/>
                <w:b/>
                <w:bCs/>
                <w:sz w:val="24"/>
                <w:szCs w:val="24"/>
                <w:lang w:val="en-US"/>
              </w:rPr>
              <w:t xml:space="preserve">3 </w:t>
            </w:r>
            <w:r w:rsidRPr="00F95503">
              <w:rPr>
                <w:rFonts w:ascii="Times New Roman" w:eastAsia="Times New Roman" w:hAnsi="Times New Roman" w:cs="Times New Roman"/>
                <w:bCs/>
                <w:sz w:val="24"/>
                <w:szCs w:val="24"/>
                <w:lang w:val="en-US"/>
              </w:rPr>
              <w:t>Demonstrate digital and computational literacy by using digital technologies to search and store information</w:t>
            </w:r>
            <w:r w:rsidRPr="009C40D8">
              <w:rPr>
                <w:rFonts w:ascii="Times New Roman" w:eastAsia="Times New Roman" w:hAnsi="Times New Roman" w:cs="Times New Roman"/>
                <w:bCs/>
                <w:sz w:val="24"/>
                <w:szCs w:val="24"/>
                <w:lang w:val="en-US"/>
              </w:rPr>
              <w:t>.</w:t>
            </w:r>
          </w:p>
          <w:p w14:paraId="6D52B0DA" w14:textId="77777777" w:rsidR="00A218E0" w:rsidRPr="009C40D8" w:rsidRDefault="00A218E0" w:rsidP="00A218E0">
            <w:pPr>
              <w:tabs>
                <w:tab w:val="left" w:pos="993"/>
              </w:tabs>
              <w:contextualSpacing/>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Times New Roman" w:hAnsi="Times New Roman" w:cs="Times New Roman"/>
                <w:b/>
                <w:bCs/>
                <w:sz w:val="24"/>
                <w:szCs w:val="24"/>
                <w:lang w:val="en-US"/>
              </w:rPr>
              <w:t xml:space="preserve">4 </w:t>
            </w:r>
            <w:r w:rsidRPr="00F95503">
              <w:rPr>
                <w:rFonts w:ascii="Times New Roman" w:eastAsia="Times New Roman" w:hAnsi="Times New Roman" w:cs="Times New Roman"/>
                <w:sz w:val="24"/>
                <w:szCs w:val="24"/>
                <w:lang w:val="en-US"/>
              </w:rPr>
              <w:t>Demonstrate the ability to determine the conditions and parameters of research using experimental data processing methods</w:t>
            </w:r>
            <w:r w:rsidRPr="009C40D8">
              <w:rPr>
                <w:rFonts w:ascii="Times New Roman" w:eastAsia="Times New Roman" w:hAnsi="Times New Roman" w:cs="Times New Roman"/>
                <w:bCs/>
                <w:sz w:val="24"/>
                <w:szCs w:val="24"/>
                <w:lang w:val="en-US"/>
              </w:rPr>
              <w:t xml:space="preserve">. </w:t>
            </w:r>
          </w:p>
          <w:p w14:paraId="18578466" w14:textId="77777777" w:rsidR="00A218E0" w:rsidRPr="009C40D8" w:rsidRDefault="00A218E0" w:rsidP="00A218E0">
            <w:pPr>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Times New Roman" w:hAnsi="Times New Roman" w:cs="Times New Roman"/>
                <w:b/>
                <w:bCs/>
                <w:sz w:val="24"/>
                <w:szCs w:val="24"/>
                <w:lang w:val="en-US"/>
              </w:rPr>
              <w:t xml:space="preserve">5 </w:t>
            </w:r>
            <w:r w:rsidRPr="00F95503">
              <w:rPr>
                <w:rFonts w:ascii="Times New Roman" w:eastAsia="Calibri" w:hAnsi="Times New Roman" w:cs="Times New Roman"/>
                <w:sz w:val="24"/>
                <w:szCs w:val="24"/>
                <w:lang w:val="en-US"/>
              </w:rPr>
              <w:t>Establish the chemical composition, nature and properties of various substances and materials based on theoretical knowledge of fundamental chemistry</w:t>
            </w:r>
            <w:r w:rsidRPr="009C40D8">
              <w:rPr>
                <w:rFonts w:ascii="Times New Roman" w:eastAsia="Times New Roman" w:hAnsi="Times New Roman" w:cs="Times New Roman"/>
                <w:bCs/>
                <w:sz w:val="24"/>
                <w:szCs w:val="24"/>
                <w:lang w:val="en-US"/>
              </w:rPr>
              <w:t xml:space="preserve">; </w:t>
            </w:r>
          </w:p>
          <w:p w14:paraId="707EF16D" w14:textId="77777777" w:rsidR="00A218E0" w:rsidRPr="009C40D8" w:rsidRDefault="00A218E0" w:rsidP="00A218E0">
            <w:pPr>
              <w:jc w:val="both"/>
              <w:rPr>
                <w:rFonts w:ascii="Times New Roman" w:eastAsia="Times New Roman" w:hAnsi="Times New Roman" w:cs="Times New Roman"/>
                <w:bCs/>
                <w:sz w:val="24"/>
                <w:szCs w:val="24"/>
                <w:lang w:val="kk-KZ"/>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Times New Roman" w:hAnsi="Times New Roman" w:cs="Times New Roman"/>
                <w:b/>
                <w:bCs/>
                <w:sz w:val="24"/>
                <w:szCs w:val="24"/>
                <w:lang w:val="en-US"/>
              </w:rPr>
              <w:t xml:space="preserve">6 </w:t>
            </w:r>
            <w:r w:rsidRPr="00F95503">
              <w:rPr>
                <w:rFonts w:ascii="Times New Roman" w:eastAsia="Calibri" w:hAnsi="Times New Roman" w:cs="Times New Roman"/>
                <w:sz w:val="24"/>
                <w:szCs w:val="24"/>
                <w:lang w:val="en-US"/>
              </w:rPr>
              <w:t>Be proficient in modern methods of physical-chemical and chemical-technological analysis with interpretation of the results</w:t>
            </w:r>
            <w:r w:rsidRPr="009C40D8">
              <w:rPr>
                <w:rFonts w:ascii="Times New Roman" w:eastAsia="Times New Roman" w:hAnsi="Times New Roman" w:cs="Times New Roman"/>
                <w:bCs/>
                <w:sz w:val="24"/>
                <w:szCs w:val="24"/>
                <w:lang w:val="en-US"/>
              </w:rPr>
              <w:t>.</w:t>
            </w:r>
          </w:p>
          <w:p w14:paraId="5100E187" w14:textId="77777777" w:rsidR="00A218E0" w:rsidRPr="009C40D8" w:rsidRDefault="00A218E0" w:rsidP="00A218E0">
            <w:pPr>
              <w:jc w:val="both"/>
              <w:rPr>
                <w:rFonts w:ascii="Times New Roman" w:eastAsia="Times New Roman" w:hAnsi="Times New Roman" w:cs="Times New Roman"/>
                <w:sz w:val="24"/>
                <w:szCs w:val="24"/>
                <w:lang w:val="en-US"/>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Times New Roman" w:hAnsi="Times New Roman" w:cs="Times New Roman"/>
                <w:b/>
                <w:bCs/>
                <w:sz w:val="24"/>
                <w:szCs w:val="24"/>
                <w:lang w:val="en-US"/>
              </w:rPr>
              <w:t xml:space="preserve">7 </w:t>
            </w:r>
            <w:r w:rsidRPr="00F95503">
              <w:rPr>
                <w:rFonts w:ascii="Times New Roman" w:eastAsia="Calibri" w:hAnsi="Times New Roman" w:cs="Times New Roman"/>
                <w:sz w:val="24"/>
                <w:szCs w:val="24"/>
                <w:lang w:val="en-US"/>
              </w:rPr>
              <w:t>Demonstrate the ability to carry out the synthesis of new compounds and products using theoretical and experimental research methods</w:t>
            </w:r>
            <w:r w:rsidRPr="009C40D8">
              <w:rPr>
                <w:rFonts w:ascii="Times New Roman" w:eastAsia="Times New Roman" w:hAnsi="Times New Roman" w:cs="Times New Roman"/>
                <w:bCs/>
                <w:sz w:val="24"/>
                <w:szCs w:val="24"/>
                <w:lang w:val="en-US"/>
              </w:rPr>
              <w:t>;</w:t>
            </w:r>
          </w:p>
          <w:p w14:paraId="29D8C67F" w14:textId="77777777" w:rsidR="00A218E0" w:rsidRPr="009C40D8" w:rsidRDefault="00A218E0" w:rsidP="00A218E0">
            <w:pPr>
              <w:jc w:val="both"/>
              <w:rPr>
                <w:rFonts w:ascii="Times New Roman" w:eastAsia="Calibri" w:hAnsi="Times New Roman" w:cs="Times New Roman"/>
                <w:sz w:val="24"/>
                <w:szCs w:val="24"/>
                <w:lang w:val="en-US"/>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Times New Roman" w:hAnsi="Times New Roman" w:cs="Times New Roman"/>
                <w:b/>
                <w:bCs/>
                <w:sz w:val="24"/>
                <w:szCs w:val="24"/>
                <w:lang w:val="en-US"/>
              </w:rPr>
              <w:t xml:space="preserve">8   </w:t>
            </w:r>
            <w:r w:rsidRPr="00F95503">
              <w:rPr>
                <w:rFonts w:ascii="Times New Roman" w:eastAsia="Calibri" w:hAnsi="Times New Roman" w:cs="Times New Roman"/>
                <w:sz w:val="24"/>
                <w:szCs w:val="24"/>
                <w:lang w:val="en-US"/>
              </w:rPr>
              <w:t>Determine the structure, composition and chemical properties of compounds and products, raw materials using scientific research methods</w:t>
            </w:r>
            <w:r w:rsidRPr="009C40D8">
              <w:rPr>
                <w:rFonts w:ascii="Times New Roman" w:eastAsia="Calibri" w:hAnsi="Times New Roman" w:cs="Times New Roman"/>
                <w:sz w:val="24"/>
                <w:szCs w:val="24"/>
                <w:lang w:val="en-US"/>
              </w:rPr>
              <w:t>;</w:t>
            </w:r>
          </w:p>
          <w:p w14:paraId="7C43B06D" w14:textId="77777777" w:rsidR="00A218E0" w:rsidRPr="009C40D8" w:rsidRDefault="00A218E0" w:rsidP="00A218E0">
            <w:pPr>
              <w:jc w:val="both"/>
              <w:rPr>
                <w:rFonts w:ascii="Times New Roman" w:eastAsia="Calibri" w:hAnsi="Times New Roman" w:cs="Times New Roman"/>
                <w:sz w:val="24"/>
                <w:szCs w:val="24"/>
                <w:lang w:val="en-US"/>
              </w:rPr>
            </w:pPr>
            <w:r w:rsidRPr="009C40D8">
              <w:rPr>
                <w:rFonts w:ascii="Times New Roman" w:eastAsia="Calibri" w:hAnsi="Times New Roman" w:cs="Times New Roman"/>
                <w:b/>
                <w:sz w:val="24"/>
                <w:szCs w:val="24"/>
                <w:lang w:val="en-US"/>
              </w:rPr>
              <w:t>LO9</w:t>
            </w:r>
            <w:r w:rsidRPr="00564AB9">
              <w:rPr>
                <w:rFonts w:ascii="Times New Roman" w:eastAsia="Calibri" w:hAnsi="Times New Roman" w:cs="Times New Roman"/>
                <w:sz w:val="24"/>
                <w:szCs w:val="24"/>
                <w:lang w:val="en-US"/>
              </w:rPr>
              <w:t>Analyze and process the results of the analysis of products of various industries and the environment to formulate conclusions and conclusions</w:t>
            </w:r>
            <w:r w:rsidRPr="009C40D8">
              <w:rPr>
                <w:rFonts w:ascii="Times New Roman" w:eastAsia="Calibri" w:hAnsi="Times New Roman" w:cs="Times New Roman"/>
                <w:sz w:val="24"/>
                <w:szCs w:val="24"/>
                <w:lang w:val="en-US"/>
              </w:rPr>
              <w:t xml:space="preserve">; </w:t>
            </w:r>
          </w:p>
          <w:p w14:paraId="4BD451F0" w14:textId="77777777" w:rsidR="00A218E0" w:rsidRPr="009C40D8" w:rsidRDefault="00A218E0" w:rsidP="00A218E0">
            <w:pPr>
              <w:jc w:val="both"/>
              <w:rPr>
                <w:rFonts w:ascii="Times New Roman" w:eastAsia="Calibri" w:hAnsi="Times New Roman" w:cs="Times New Roman"/>
                <w:sz w:val="24"/>
                <w:szCs w:val="24"/>
                <w:lang w:val="en-US"/>
              </w:rPr>
            </w:pPr>
            <w:r w:rsidRPr="009C40D8">
              <w:rPr>
                <w:rFonts w:ascii="Times New Roman" w:eastAsia="Calibri" w:hAnsi="Times New Roman" w:cs="Times New Roman"/>
                <w:b/>
                <w:sz w:val="24"/>
                <w:szCs w:val="24"/>
                <w:lang w:val="en-US"/>
              </w:rPr>
              <w:t xml:space="preserve">LO10 </w:t>
            </w:r>
            <w:r w:rsidRPr="00564AB9">
              <w:rPr>
                <w:rFonts w:ascii="Times New Roman" w:eastAsia="Calibri" w:hAnsi="Times New Roman" w:cs="Times New Roman"/>
                <w:sz w:val="24"/>
                <w:szCs w:val="24"/>
                <w:lang w:val="en-US"/>
              </w:rPr>
              <w:t>Demonstrate the ability to conduct chemical and technical analysis of raw materials and the quality of finished products</w:t>
            </w:r>
            <w:r w:rsidRPr="009C40D8">
              <w:rPr>
                <w:rFonts w:ascii="Times New Roman" w:eastAsia="Calibri" w:hAnsi="Times New Roman" w:cs="Times New Roman"/>
                <w:sz w:val="24"/>
                <w:szCs w:val="24"/>
                <w:lang w:val="en-US"/>
              </w:rPr>
              <w:t>;</w:t>
            </w:r>
          </w:p>
          <w:p w14:paraId="2B584645" w14:textId="77777777" w:rsidR="00A218E0" w:rsidRPr="009C40D8" w:rsidRDefault="00A218E0" w:rsidP="00A218E0">
            <w:pPr>
              <w:jc w:val="both"/>
              <w:rPr>
                <w:rFonts w:ascii="Times New Roman" w:eastAsia="Calibri" w:hAnsi="Times New Roman" w:cs="Times New Roman"/>
                <w:bCs/>
                <w:sz w:val="24"/>
                <w:szCs w:val="24"/>
                <w:lang w:val="kk-KZ"/>
              </w:rPr>
            </w:pPr>
            <w:r w:rsidRPr="009C40D8">
              <w:rPr>
                <w:rFonts w:ascii="Times New Roman" w:eastAsia="Times New Roman" w:hAnsi="Times New Roman" w:cs="Times New Roman"/>
                <w:b/>
                <w:sz w:val="24"/>
                <w:szCs w:val="24"/>
                <w:lang w:val="en-US"/>
              </w:rPr>
              <w:t>L</w:t>
            </w:r>
            <w:r w:rsidRPr="009C40D8">
              <w:rPr>
                <w:rFonts w:ascii="Times New Roman" w:eastAsia="Times New Roman" w:hAnsi="Times New Roman" w:cs="Times New Roman"/>
                <w:b/>
                <w:sz w:val="24"/>
                <w:szCs w:val="24"/>
              </w:rPr>
              <w:t>О</w:t>
            </w:r>
            <w:r w:rsidRPr="009C40D8">
              <w:rPr>
                <w:rFonts w:ascii="Times New Roman" w:eastAsia="Calibri" w:hAnsi="Times New Roman" w:cs="Times New Roman"/>
                <w:b/>
                <w:bCs/>
                <w:sz w:val="24"/>
                <w:szCs w:val="24"/>
                <w:lang w:val="en-US"/>
              </w:rPr>
              <w:t xml:space="preserve">11 </w:t>
            </w:r>
            <w:r w:rsidRPr="00564AB9">
              <w:rPr>
                <w:rFonts w:ascii="Times New Roman" w:eastAsia="Calibri" w:hAnsi="Times New Roman" w:cs="Times New Roman"/>
                <w:bCs/>
                <w:sz w:val="24"/>
                <w:szCs w:val="24"/>
                <w:lang w:val="kk-KZ"/>
              </w:rPr>
              <w:t>Integrate and apply research, entrepreneurial and uncertainty skills</w:t>
            </w:r>
            <w:r w:rsidRPr="009C40D8">
              <w:rPr>
                <w:rFonts w:ascii="Times New Roman" w:eastAsia="Calibri" w:hAnsi="Times New Roman" w:cs="Times New Roman"/>
                <w:bCs/>
                <w:sz w:val="24"/>
                <w:szCs w:val="24"/>
                <w:lang w:val="en-US"/>
              </w:rPr>
              <w:t>;</w:t>
            </w:r>
          </w:p>
          <w:p w14:paraId="748C95FC" w14:textId="77777777" w:rsidR="00A218E0" w:rsidRPr="009C40D8" w:rsidRDefault="00A218E0" w:rsidP="00A218E0">
            <w:pPr>
              <w:jc w:val="both"/>
              <w:rPr>
                <w:rFonts w:ascii="Times New Roman" w:hAnsi="Times New Roman" w:cs="Times New Roman"/>
                <w:sz w:val="24"/>
                <w:szCs w:val="24"/>
                <w:lang w:val="kk-KZ"/>
              </w:rPr>
            </w:pPr>
            <w:r w:rsidRPr="009C40D8">
              <w:rPr>
                <w:rFonts w:ascii="Times New Roman" w:eastAsia="Calibri" w:hAnsi="Times New Roman" w:cs="Times New Roman"/>
                <w:b/>
                <w:bCs/>
                <w:sz w:val="24"/>
                <w:szCs w:val="24"/>
                <w:lang w:val="kk-KZ"/>
              </w:rPr>
              <w:t>LO12</w:t>
            </w:r>
            <w:r w:rsidRPr="00564AB9">
              <w:rPr>
                <w:rFonts w:ascii="Times New Roman" w:eastAsia="Calibri" w:hAnsi="Times New Roman" w:cs="Times New Roman"/>
                <w:bCs/>
                <w:sz w:val="24"/>
                <w:szCs w:val="24"/>
                <w:lang w:val="kk-KZ"/>
              </w:rPr>
              <w:t>Work effectively individually and in a team, demonstrating the ability to be independent through self-education and self-education</w:t>
            </w:r>
            <w:r w:rsidRPr="009C40D8">
              <w:rPr>
                <w:rFonts w:ascii="Times New Roman" w:eastAsia="Calibri" w:hAnsi="Times New Roman" w:cs="Times New Roman"/>
                <w:bCs/>
                <w:sz w:val="24"/>
                <w:szCs w:val="24"/>
                <w:lang w:val="kk-KZ"/>
              </w:rPr>
              <w:t>.</w:t>
            </w:r>
          </w:p>
        </w:tc>
      </w:tr>
    </w:tbl>
    <w:p w14:paraId="7DEB601D" w14:textId="77777777" w:rsidR="000B6E1C" w:rsidRPr="009C40D8" w:rsidRDefault="000B6E1C" w:rsidP="000B6E1C">
      <w:pPr>
        <w:pageBreakBefore/>
        <w:spacing w:after="0" w:line="240" w:lineRule="auto"/>
        <w:ind w:left="360"/>
        <w:jc w:val="center"/>
        <w:rPr>
          <w:rFonts w:ascii="Times New Roman" w:hAnsi="Times New Roman" w:cs="Times New Roman"/>
          <w:b/>
          <w:bCs/>
          <w:sz w:val="24"/>
          <w:szCs w:val="24"/>
          <w:lang w:val="en-US"/>
        </w:rPr>
      </w:pPr>
      <w:r w:rsidRPr="009C40D8">
        <w:rPr>
          <w:rFonts w:ascii="Times New Roman" w:eastAsia="TimesNewRomanPS-ItalicMT" w:hAnsi="Times New Roman" w:cs="Times New Roman"/>
          <w:b/>
          <w:iCs/>
          <w:sz w:val="24"/>
          <w:szCs w:val="24"/>
          <w:lang w:val="en-US"/>
        </w:rPr>
        <w:lastRenderedPageBreak/>
        <w:t>3. COMPETENCES OF THE EP GRADUATE</w:t>
      </w:r>
    </w:p>
    <w:p w14:paraId="49D32DDF" w14:textId="77777777" w:rsidR="000B6E1C" w:rsidRPr="009C40D8" w:rsidRDefault="000B6E1C" w:rsidP="000B6E1C">
      <w:pPr>
        <w:pStyle w:val="a5"/>
        <w:spacing w:after="0" w:line="240" w:lineRule="auto"/>
        <w:ind w:left="2844" w:firstLine="696"/>
        <w:rPr>
          <w:rFonts w:ascii="Times New Roman" w:hAnsi="Times New Roman"/>
          <w:b/>
          <w:bCs/>
          <w:sz w:val="24"/>
          <w:szCs w:val="24"/>
          <w:lang w:val="en-US"/>
        </w:rPr>
      </w:pPr>
    </w:p>
    <w:tbl>
      <w:tblPr>
        <w:tblStyle w:val="a7"/>
        <w:tblW w:w="10173" w:type="dxa"/>
        <w:tblLayout w:type="fixed"/>
        <w:tblLook w:val="04A0" w:firstRow="1" w:lastRow="0" w:firstColumn="1" w:lastColumn="0" w:noHBand="0" w:noVBand="1"/>
      </w:tblPr>
      <w:tblGrid>
        <w:gridCol w:w="2660"/>
        <w:gridCol w:w="7513"/>
      </w:tblGrid>
      <w:tr w:rsidR="009C40D8" w:rsidRPr="00BC29D2" w14:paraId="4DB667DD" w14:textId="77777777" w:rsidTr="00604242">
        <w:tc>
          <w:tcPr>
            <w:tcW w:w="10173" w:type="dxa"/>
            <w:gridSpan w:val="2"/>
          </w:tcPr>
          <w:p w14:paraId="4593AF3C" w14:textId="77777777" w:rsidR="000B6E1C" w:rsidRPr="009C40D8" w:rsidRDefault="000B6E1C" w:rsidP="001255B3">
            <w:pPr>
              <w:shd w:val="clear" w:color="auto" w:fill="FFFFFF"/>
              <w:ind w:right="-2"/>
              <w:jc w:val="both"/>
              <w:textAlignment w:val="baseline"/>
              <w:rPr>
                <w:rFonts w:ascii="Times New Roman" w:hAnsi="Times New Roman" w:cs="Times New Roman"/>
                <w:b/>
                <w:bCs/>
                <w:sz w:val="24"/>
                <w:szCs w:val="24"/>
                <w:lang w:val="en-US"/>
              </w:rPr>
            </w:pPr>
            <w:r w:rsidRPr="009C40D8">
              <w:rPr>
                <w:rFonts w:ascii="Times New Roman" w:hAnsi="Times New Roman" w:cs="Times New Roman"/>
                <w:b/>
                <w:spacing w:val="1"/>
                <w:sz w:val="24"/>
                <w:szCs w:val="24"/>
                <w:lang w:val="en-US"/>
              </w:rPr>
              <w:t>GENERALCOMPETENCE</w:t>
            </w:r>
            <w:r w:rsidRPr="009C40D8">
              <w:rPr>
                <w:rFonts w:ascii="Times New Roman" w:hAnsi="Times New Roman" w:cs="Times New Roman"/>
                <w:spacing w:val="1"/>
                <w:sz w:val="24"/>
                <w:szCs w:val="24"/>
                <w:lang w:val="en-US"/>
              </w:rPr>
              <w:t xml:space="preserve">(SOFTSKILLS). </w:t>
            </w:r>
            <w:r w:rsidRPr="009C40D8">
              <w:rPr>
                <w:rFonts w:ascii="Times New Roman" w:hAnsi="Times New Roman" w:cs="Times New Roman"/>
                <w:bCs/>
                <w:sz w:val="24"/>
                <w:szCs w:val="24"/>
                <w:lang w:val="en-US"/>
              </w:rPr>
              <w:t>Behavioral skills and personality traits</w:t>
            </w:r>
          </w:p>
        </w:tc>
      </w:tr>
      <w:tr w:rsidR="009C40D8" w:rsidRPr="00BC29D2" w14:paraId="2C8EB685" w14:textId="77777777" w:rsidTr="00FE1CCC">
        <w:tc>
          <w:tcPr>
            <w:tcW w:w="2660" w:type="dxa"/>
          </w:tcPr>
          <w:p w14:paraId="69BB65AB" w14:textId="77777777" w:rsidR="000B6E1C" w:rsidRPr="009C40D8" w:rsidRDefault="000B6E1C" w:rsidP="001255B3">
            <w:pPr>
              <w:rPr>
                <w:rFonts w:ascii="Times New Roman" w:hAnsi="Times New Roman" w:cs="Times New Roman"/>
                <w:sz w:val="24"/>
                <w:szCs w:val="24"/>
                <w:highlight w:val="yellow"/>
                <w:lang w:val="en-US"/>
              </w:rPr>
            </w:pPr>
            <w:r w:rsidRPr="009C40D8">
              <w:rPr>
                <w:rFonts w:ascii="Times New Roman" w:hAnsi="Times New Roman" w:cs="Times New Roman"/>
                <w:sz w:val="24"/>
                <w:szCs w:val="24"/>
                <w:lang w:val="en-US"/>
              </w:rPr>
              <w:t>GC 1.Competence in managing one's own literacy</w:t>
            </w:r>
          </w:p>
        </w:tc>
        <w:tc>
          <w:tcPr>
            <w:tcW w:w="7513" w:type="dxa"/>
          </w:tcPr>
          <w:p w14:paraId="55384FE6" w14:textId="77777777" w:rsidR="000B6E1C" w:rsidRPr="00FE1CCC" w:rsidRDefault="000B6E1C" w:rsidP="001255B3">
            <w:pPr>
              <w:pStyle w:val="a5"/>
              <w:shd w:val="clear" w:color="auto" w:fill="FFFFFF"/>
              <w:tabs>
                <w:tab w:val="left" w:pos="317"/>
              </w:tabs>
              <w:ind w:left="33"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GC 1.1. The ability to self-learn, self-develop and constantly update their knowledge within the chosen trajectory and in an interdisciplinary environment.</w:t>
            </w:r>
          </w:p>
          <w:p w14:paraId="6C5E1147" w14:textId="77777777" w:rsidR="000B6E1C" w:rsidRPr="00FE1CCC" w:rsidRDefault="000B6E1C" w:rsidP="001255B3">
            <w:pPr>
              <w:pStyle w:val="a5"/>
              <w:shd w:val="clear" w:color="auto" w:fill="FFFFFF"/>
              <w:tabs>
                <w:tab w:val="left" w:pos="317"/>
              </w:tabs>
              <w:ind w:left="33"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OK1.2. Ability to express thoughts, feelings, facts and opinions in the professional field.</w:t>
            </w:r>
          </w:p>
          <w:p w14:paraId="6FC9D21E" w14:textId="77777777" w:rsidR="000B6E1C" w:rsidRPr="00FE1CCC" w:rsidRDefault="000B6E1C" w:rsidP="001255B3">
            <w:pPr>
              <w:pStyle w:val="a5"/>
              <w:shd w:val="clear" w:color="auto" w:fill="FFFFFF"/>
              <w:tabs>
                <w:tab w:val="left" w:pos="313"/>
              </w:tabs>
              <w:ind w:left="29"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OK1.3. Ability for mobility in the modern world and critical thinking.</w:t>
            </w:r>
          </w:p>
        </w:tc>
      </w:tr>
      <w:tr w:rsidR="009C40D8" w:rsidRPr="00BC29D2" w14:paraId="2B915F6F" w14:textId="77777777" w:rsidTr="00FE1CCC">
        <w:tc>
          <w:tcPr>
            <w:tcW w:w="2660" w:type="dxa"/>
          </w:tcPr>
          <w:p w14:paraId="79FCDC43" w14:textId="77777777" w:rsidR="000B6E1C" w:rsidRPr="009C40D8" w:rsidRDefault="000B6E1C" w:rsidP="001255B3">
            <w:pPr>
              <w:rPr>
                <w:rFonts w:ascii="Times New Roman" w:hAnsi="Times New Roman" w:cs="Times New Roman"/>
                <w:sz w:val="24"/>
                <w:szCs w:val="24"/>
              </w:rPr>
            </w:pPr>
            <w:r w:rsidRPr="009C40D8">
              <w:rPr>
                <w:rFonts w:ascii="Times New Roman" w:hAnsi="Times New Roman" w:cs="Times New Roman"/>
                <w:sz w:val="24"/>
                <w:szCs w:val="24"/>
                <w:lang w:val="en-US"/>
              </w:rPr>
              <w:t>GC</w:t>
            </w:r>
            <w:r w:rsidRPr="009C40D8">
              <w:rPr>
                <w:rFonts w:ascii="Times New Roman" w:hAnsi="Times New Roman" w:cs="Times New Roman"/>
                <w:sz w:val="24"/>
                <w:szCs w:val="24"/>
              </w:rPr>
              <w:t xml:space="preserve"> 2. Language competence</w:t>
            </w:r>
          </w:p>
        </w:tc>
        <w:tc>
          <w:tcPr>
            <w:tcW w:w="7513" w:type="dxa"/>
          </w:tcPr>
          <w:p w14:paraId="749AEF45" w14:textId="77777777" w:rsidR="000B6E1C" w:rsidRPr="00FE1CCC" w:rsidRDefault="000B6E1C" w:rsidP="001255B3">
            <w:pPr>
              <w:pStyle w:val="a5"/>
              <w:shd w:val="clear" w:color="auto" w:fill="FFFFFF"/>
              <w:tabs>
                <w:tab w:val="left" w:pos="317"/>
              </w:tabs>
              <w:ind w:left="33"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 xml:space="preserve">GC2.1. </w:t>
            </w:r>
            <w:r w:rsidRPr="00FE1CCC">
              <w:rPr>
                <w:rFonts w:ascii="Times New Roman" w:eastAsiaTheme="minorHAnsi" w:hAnsi="Times New Roman"/>
                <w:sz w:val="23"/>
                <w:szCs w:val="23"/>
                <w:lang w:eastAsia="en-US"/>
              </w:rPr>
              <w:t>The abilitytobuildcommunicationprograms in thestate, Russian and foreignlanguages.</w:t>
            </w:r>
          </w:p>
          <w:p w14:paraId="76DA30DC" w14:textId="77777777" w:rsidR="000B6E1C" w:rsidRPr="00FE1CCC" w:rsidRDefault="000B6E1C" w:rsidP="001255B3">
            <w:pPr>
              <w:pStyle w:val="a5"/>
              <w:shd w:val="clear" w:color="auto" w:fill="FFFFFF"/>
              <w:tabs>
                <w:tab w:val="left" w:pos="317"/>
              </w:tabs>
              <w:ind w:left="33"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GC 2.2. The ability for interpersonal social and professional communication in conditions of intercultural communication.</w:t>
            </w:r>
          </w:p>
        </w:tc>
      </w:tr>
      <w:tr w:rsidR="009C40D8" w:rsidRPr="00BC29D2" w14:paraId="0B6F569A" w14:textId="77777777" w:rsidTr="00FE1CCC">
        <w:tc>
          <w:tcPr>
            <w:tcW w:w="2660" w:type="dxa"/>
          </w:tcPr>
          <w:p w14:paraId="0306F461" w14:textId="77777777" w:rsidR="000B6E1C" w:rsidRPr="009C40D8" w:rsidRDefault="000B6E1C" w:rsidP="001255B3">
            <w:pPr>
              <w:rPr>
                <w:rFonts w:ascii="Times New Roman" w:hAnsi="Times New Roman" w:cs="Times New Roman"/>
                <w:sz w:val="24"/>
                <w:szCs w:val="24"/>
                <w:lang w:val="en-US"/>
              </w:rPr>
            </w:pPr>
            <w:r w:rsidRPr="009C40D8">
              <w:rPr>
                <w:rFonts w:ascii="Times New Roman" w:hAnsi="Times New Roman" w:cs="Times New Roman"/>
                <w:sz w:val="24"/>
                <w:szCs w:val="24"/>
                <w:lang w:val="en-US"/>
              </w:rPr>
              <w:t>GC 3. Mathematical and Science Competence</w:t>
            </w:r>
          </w:p>
        </w:tc>
        <w:tc>
          <w:tcPr>
            <w:tcW w:w="7513" w:type="dxa"/>
          </w:tcPr>
          <w:p w14:paraId="3CD9D28E" w14:textId="77777777" w:rsidR="000B6E1C" w:rsidRPr="00FE1CCC" w:rsidRDefault="000B6E1C" w:rsidP="001255B3">
            <w:pPr>
              <w:pStyle w:val="a5"/>
              <w:shd w:val="clear" w:color="auto" w:fill="FFFFFF"/>
              <w:tabs>
                <w:tab w:val="left" w:pos="313"/>
              </w:tabs>
              <w:ind w:left="29"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GC3.1.</w:t>
            </w:r>
            <w:r w:rsidRPr="00FE1CCC">
              <w:rPr>
                <w:rFonts w:ascii="Times New Roman" w:eastAsiaTheme="minorHAnsi" w:hAnsi="Times New Roman"/>
                <w:sz w:val="23"/>
                <w:szCs w:val="23"/>
                <w:lang w:eastAsia="en-US"/>
              </w:rPr>
              <w:t>Theability and willingnesstoapplytheeducational potential, experience and personal qualitiesacquiredduringthestudyofmathematical, naturalscience, technicaldisciplines at theuniversitytosolve professional problems.</w:t>
            </w:r>
          </w:p>
        </w:tc>
      </w:tr>
      <w:tr w:rsidR="009C40D8" w:rsidRPr="00BC29D2" w14:paraId="687E2B5A" w14:textId="77777777" w:rsidTr="00FE1CCC">
        <w:tc>
          <w:tcPr>
            <w:tcW w:w="2660" w:type="dxa"/>
          </w:tcPr>
          <w:p w14:paraId="495A013A" w14:textId="77777777" w:rsidR="000B6E1C" w:rsidRPr="009C40D8" w:rsidRDefault="000B6E1C" w:rsidP="001255B3">
            <w:pPr>
              <w:rPr>
                <w:rFonts w:ascii="Times New Roman" w:hAnsi="Times New Roman" w:cs="Times New Roman"/>
                <w:sz w:val="24"/>
                <w:szCs w:val="24"/>
                <w:lang w:val="en-US"/>
              </w:rPr>
            </w:pPr>
            <w:r w:rsidRPr="009C40D8">
              <w:rPr>
                <w:rFonts w:ascii="Times New Roman" w:hAnsi="Times New Roman" w:cs="Times New Roman"/>
                <w:sz w:val="24"/>
                <w:szCs w:val="24"/>
                <w:lang w:val="en-US"/>
              </w:rPr>
              <w:t>GC 4. Digital competence, technological literacy</w:t>
            </w:r>
          </w:p>
        </w:tc>
        <w:tc>
          <w:tcPr>
            <w:tcW w:w="7513" w:type="dxa"/>
          </w:tcPr>
          <w:p w14:paraId="1CEDD927" w14:textId="77777777" w:rsidR="000B6E1C" w:rsidRPr="00FE1CCC" w:rsidRDefault="000B6E1C" w:rsidP="001255B3">
            <w:pPr>
              <w:pStyle w:val="a5"/>
              <w:shd w:val="clear" w:color="auto" w:fill="FFFFFF"/>
              <w:tabs>
                <w:tab w:val="left" w:pos="313"/>
              </w:tabs>
              <w:ind w:left="29"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GC 4.1. The ability to demonstrate and develop information literacy through the mastery and use of modern information and communication technologies in all areas of their lives and professional activities.</w:t>
            </w:r>
          </w:p>
          <w:p w14:paraId="6BB060CB" w14:textId="77777777" w:rsidR="000B6E1C" w:rsidRPr="00FE1CCC" w:rsidRDefault="000B6E1C" w:rsidP="001255B3">
            <w:pPr>
              <w:pStyle w:val="a5"/>
              <w:shd w:val="clear" w:color="auto" w:fill="FFFFFF"/>
              <w:tabs>
                <w:tab w:val="left" w:pos="313"/>
              </w:tabs>
              <w:ind w:left="29"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eastAsia="en-US"/>
              </w:rPr>
              <w:t>GC</w:t>
            </w:r>
            <w:r w:rsidRPr="00FE1CCC">
              <w:rPr>
                <w:rFonts w:ascii="Times New Roman" w:eastAsiaTheme="minorHAnsi" w:hAnsi="Times New Roman"/>
                <w:sz w:val="23"/>
                <w:szCs w:val="23"/>
                <w:lang w:val="en-US" w:eastAsia="en-US"/>
              </w:rPr>
              <w:t>4.2.The ability to use various types of information and communication technologies: Internet resources, cloud and mobile services for searching, storing, protecting and disseminating information.</w:t>
            </w:r>
          </w:p>
        </w:tc>
      </w:tr>
      <w:tr w:rsidR="009C40D8" w:rsidRPr="00BC29D2" w14:paraId="72DA5FC9" w14:textId="77777777" w:rsidTr="00FE1CCC">
        <w:tc>
          <w:tcPr>
            <w:tcW w:w="2660" w:type="dxa"/>
          </w:tcPr>
          <w:p w14:paraId="4B521335" w14:textId="77777777" w:rsidR="000B6E1C" w:rsidRPr="009C40D8" w:rsidRDefault="000B6E1C" w:rsidP="001255B3">
            <w:pPr>
              <w:rPr>
                <w:rFonts w:ascii="Times New Roman" w:hAnsi="Times New Roman" w:cs="Times New Roman"/>
                <w:spacing w:val="1"/>
                <w:sz w:val="24"/>
                <w:szCs w:val="24"/>
                <w:lang w:val="en-US"/>
              </w:rPr>
            </w:pPr>
            <w:r w:rsidRPr="009C40D8">
              <w:rPr>
                <w:rFonts w:ascii="Times New Roman" w:hAnsi="Times New Roman" w:cs="Times New Roman"/>
                <w:spacing w:val="1"/>
                <w:sz w:val="24"/>
                <w:szCs w:val="24"/>
                <w:lang w:val="en-US"/>
              </w:rPr>
              <w:t>GC 5. Personal, social and academic competencies</w:t>
            </w:r>
          </w:p>
        </w:tc>
        <w:tc>
          <w:tcPr>
            <w:tcW w:w="7513" w:type="dxa"/>
          </w:tcPr>
          <w:p w14:paraId="26B7A73B" w14:textId="77777777" w:rsidR="000B6E1C" w:rsidRPr="00FE1CCC" w:rsidRDefault="000B6E1C" w:rsidP="001255B3">
            <w:pPr>
              <w:pStyle w:val="a5"/>
              <w:shd w:val="clear" w:color="auto" w:fill="FFFFFF"/>
              <w:tabs>
                <w:tab w:val="left" w:pos="313"/>
              </w:tabs>
              <w:ind w:left="29"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GC 5.1.The ability for physical self-improvement and focus on a healthy life to ensure a full-fledged social and professional activity through the methods and means of physical culture.</w:t>
            </w:r>
          </w:p>
          <w:p w14:paraId="6E974724" w14:textId="77777777" w:rsidR="000B6E1C" w:rsidRPr="00FE1CCC" w:rsidRDefault="000B6E1C" w:rsidP="001255B3">
            <w:pPr>
              <w:pStyle w:val="a5"/>
              <w:shd w:val="clear" w:color="auto" w:fill="FFFFFF"/>
              <w:tabs>
                <w:tab w:val="left" w:pos="313"/>
              </w:tabs>
              <w:ind w:left="29"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GC 5.2.The ability to socio-cultural development based on the manifestation of citizenship and morality.</w:t>
            </w:r>
          </w:p>
          <w:p w14:paraId="3C911F92" w14:textId="77777777" w:rsidR="000B6E1C" w:rsidRPr="00FE1CCC" w:rsidRDefault="000B6E1C" w:rsidP="001255B3">
            <w:pPr>
              <w:pStyle w:val="a5"/>
              <w:shd w:val="clear" w:color="auto" w:fill="FFFFFF"/>
              <w:tabs>
                <w:tab w:val="left" w:pos="313"/>
              </w:tabs>
              <w:ind w:left="29" w:right="-2"/>
              <w:jc w:val="both"/>
              <w:textAlignment w:val="baseline"/>
              <w:rPr>
                <w:rFonts w:ascii="Times New Roman" w:eastAsiaTheme="minorHAnsi" w:hAnsi="Times New Roman"/>
                <w:sz w:val="23"/>
                <w:szCs w:val="23"/>
                <w:lang w:val="en-US" w:eastAsia="en-US"/>
              </w:rPr>
            </w:pPr>
            <w:r w:rsidRPr="00FE1CCC">
              <w:rPr>
                <w:rFonts w:ascii="Times New Roman" w:eastAsiaTheme="minorHAnsi" w:hAnsi="Times New Roman"/>
                <w:sz w:val="23"/>
                <w:szCs w:val="23"/>
                <w:lang w:val="en-US" w:eastAsia="en-US"/>
              </w:rPr>
              <w:t>GC 5.3 The ability to build a personal educational trajectory throughout life for self-development, career growth and professional success.</w:t>
            </w:r>
          </w:p>
          <w:p w14:paraId="267508AB" w14:textId="77777777" w:rsidR="000B6E1C" w:rsidRPr="00FE1CCC" w:rsidRDefault="000B6E1C" w:rsidP="001255B3">
            <w:pPr>
              <w:tabs>
                <w:tab w:val="left" w:pos="313"/>
              </w:tabs>
              <w:autoSpaceDE w:val="0"/>
              <w:autoSpaceDN w:val="0"/>
              <w:adjustRightInd w:val="0"/>
              <w:jc w:val="both"/>
              <w:rPr>
                <w:rFonts w:ascii="Times New Roman" w:hAnsi="Times New Roman" w:cs="Times New Roman"/>
                <w:sz w:val="23"/>
                <w:szCs w:val="23"/>
                <w:lang w:val="en-US"/>
              </w:rPr>
            </w:pPr>
            <w:r w:rsidRPr="00FE1CCC">
              <w:rPr>
                <w:rFonts w:ascii="Times New Roman" w:hAnsi="Times New Roman" w:cs="Times New Roman"/>
                <w:sz w:val="23"/>
                <w:szCs w:val="23"/>
                <w:lang w:val="en-US"/>
              </w:rPr>
              <w:t>GC 5.4. The ability to successfully interact in a variety of socio-cultural contexts at school, at work, at home and at leisure.</w:t>
            </w:r>
          </w:p>
        </w:tc>
      </w:tr>
      <w:tr w:rsidR="009C40D8" w:rsidRPr="00163FF4" w14:paraId="6C6409A9" w14:textId="77777777" w:rsidTr="00FE1CCC">
        <w:tc>
          <w:tcPr>
            <w:tcW w:w="2660" w:type="dxa"/>
          </w:tcPr>
          <w:p w14:paraId="3E998FCA" w14:textId="77777777" w:rsidR="000B6E1C" w:rsidRPr="009C40D8" w:rsidRDefault="000B6E1C" w:rsidP="001255B3">
            <w:pPr>
              <w:rPr>
                <w:rFonts w:ascii="Times New Roman" w:hAnsi="Times New Roman" w:cs="Times New Roman"/>
                <w:spacing w:val="1"/>
                <w:sz w:val="24"/>
                <w:szCs w:val="24"/>
                <w:highlight w:val="yellow"/>
              </w:rPr>
            </w:pPr>
            <w:r w:rsidRPr="009C40D8">
              <w:rPr>
                <w:rFonts w:ascii="Times New Roman" w:hAnsi="Times New Roman" w:cs="Times New Roman"/>
                <w:bCs/>
                <w:sz w:val="24"/>
                <w:szCs w:val="24"/>
                <w:lang w:val="en-US"/>
              </w:rPr>
              <w:t>GC</w:t>
            </w:r>
            <w:r w:rsidRPr="009C40D8">
              <w:rPr>
                <w:rFonts w:ascii="Times New Roman" w:hAnsi="Times New Roman" w:cs="Times New Roman"/>
                <w:bCs/>
                <w:sz w:val="24"/>
                <w:szCs w:val="24"/>
              </w:rPr>
              <w:t xml:space="preserve"> 6. Entrepreneurialcompetence</w:t>
            </w:r>
          </w:p>
        </w:tc>
        <w:tc>
          <w:tcPr>
            <w:tcW w:w="7513" w:type="dxa"/>
          </w:tcPr>
          <w:p w14:paraId="242E1645" w14:textId="77777777" w:rsidR="000B6E1C" w:rsidRPr="00FE1CCC" w:rsidRDefault="000B6E1C" w:rsidP="001255B3">
            <w:pPr>
              <w:pStyle w:val="a5"/>
              <w:tabs>
                <w:tab w:val="left" w:pos="313"/>
              </w:tabs>
              <w:autoSpaceDE w:val="0"/>
              <w:autoSpaceDN w:val="0"/>
              <w:adjustRightInd w:val="0"/>
              <w:ind w:left="29"/>
              <w:jc w:val="both"/>
              <w:rPr>
                <w:rFonts w:ascii="Times New Roman" w:eastAsiaTheme="minorHAnsi" w:hAnsi="Times New Roman"/>
                <w:sz w:val="23"/>
                <w:szCs w:val="23"/>
                <w:lang w:eastAsia="en-US"/>
              </w:rPr>
            </w:pPr>
            <w:r w:rsidRPr="00FE1CCC">
              <w:rPr>
                <w:rFonts w:ascii="Times New Roman" w:hAnsi="Times New Roman"/>
                <w:bCs/>
                <w:sz w:val="23"/>
                <w:szCs w:val="23"/>
              </w:rPr>
              <w:t>GC 6</w:t>
            </w:r>
            <w:r w:rsidRPr="00FE1CCC">
              <w:rPr>
                <w:rFonts w:ascii="Times New Roman" w:hAnsi="Times New Roman"/>
                <w:bCs/>
                <w:sz w:val="23"/>
                <w:szCs w:val="23"/>
                <w:lang w:val="en-US"/>
              </w:rPr>
              <w:t xml:space="preserve">.1. </w:t>
            </w:r>
            <w:r w:rsidRPr="00FE1CCC">
              <w:rPr>
                <w:rFonts w:ascii="Times New Roman" w:eastAsiaTheme="minorHAnsi" w:hAnsi="Times New Roman"/>
                <w:sz w:val="23"/>
                <w:szCs w:val="23"/>
                <w:lang w:eastAsia="en-US"/>
              </w:rPr>
              <w:t>Ability tobecreative and entrepreneurial in a varietyofenvironments.</w:t>
            </w:r>
          </w:p>
          <w:p w14:paraId="17191F66" w14:textId="77777777" w:rsidR="000B6E1C" w:rsidRPr="00FE1CCC" w:rsidRDefault="000B6E1C" w:rsidP="001255B3">
            <w:pPr>
              <w:pStyle w:val="a5"/>
              <w:tabs>
                <w:tab w:val="left" w:pos="313"/>
              </w:tabs>
              <w:autoSpaceDE w:val="0"/>
              <w:autoSpaceDN w:val="0"/>
              <w:adjustRightInd w:val="0"/>
              <w:ind w:left="29"/>
              <w:jc w:val="both"/>
              <w:rPr>
                <w:rFonts w:ascii="Times New Roman" w:eastAsiaTheme="minorHAnsi" w:hAnsi="Times New Roman"/>
                <w:sz w:val="23"/>
                <w:szCs w:val="23"/>
                <w:lang w:val="en-US" w:eastAsia="en-US"/>
              </w:rPr>
            </w:pPr>
            <w:r w:rsidRPr="00FE1CCC">
              <w:rPr>
                <w:rFonts w:ascii="Times New Roman" w:hAnsi="Times New Roman"/>
                <w:bCs/>
                <w:sz w:val="23"/>
                <w:szCs w:val="23"/>
              </w:rPr>
              <w:t>GC 6</w:t>
            </w:r>
            <w:r w:rsidRPr="00FE1CCC">
              <w:rPr>
                <w:rFonts w:ascii="Times New Roman" w:hAnsi="Times New Roman"/>
                <w:bCs/>
                <w:sz w:val="23"/>
                <w:szCs w:val="23"/>
                <w:lang w:val="en-US"/>
              </w:rPr>
              <w:t xml:space="preserve">.2. </w:t>
            </w:r>
            <w:r w:rsidRPr="00FE1CCC">
              <w:rPr>
                <w:rFonts w:ascii="Times New Roman" w:eastAsiaTheme="minorHAnsi" w:hAnsi="Times New Roman"/>
                <w:sz w:val="23"/>
                <w:szCs w:val="23"/>
                <w:lang w:eastAsia="en-US"/>
              </w:rPr>
              <w:t>The abilitytowork in a modeofuncertainty and rapidlychangingtaskconditions, makedecisions, allocateresources and manage your time.</w:t>
            </w:r>
          </w:p>
          <w:p w14:paraId="39D646B9" w14:textId="77777777" w:rsidR="000B6E1C" w:rsidRPr="00FE1CCC" w:rsidRDefault="000B6E1C" w:rsidP="001255B3">
            <w:pPr>
              <w:pStyle w:val="a5"/>
              <w:tabs>
                <w:tab w:val="left" w:pos="313"/>
              </w:tabs>
              <w:autoSpaceDE w:val="0"/>
              <w:autoSpaceDN w:val="0"/>
              <w:adjustRightInd w:val="0"/>
              <w:ind w:left="29"/>
              <w:jc w:val="both"/>
              <w:rPr>
                <w:rFonts w:ascii="Times New Roman" w:eastAsiaTheme="minorHAnsi" w:hAnsi="Times New Roman"/>
                <w:sz w:val="23"/>
                <w:szCs w:val="23"/>
                <w:lang w:eastAsia="en-US"/>
              </w:rPr>
            </w:pPr>
            <w:r w:rsidRPr="00FE1CCC">
              <w:rPr>
                <w:rFonts w:ascii="Times New Roman" w:hAnsi="Times New Roman"/>
                <w:bCs/>
                <w:sz w:val="23"/>
                <w:szCs w:val="23"/>
              </w:rPr>
              <w:t>GC 6</w:t>
            </w:r>
            <w:r w:rsidRPr="00FE1CCC">
              <w:rPr>
                <w:rFonts w:ascii="Times New Roman" w:hAnsi="Times New Roman"/>
                <w:bCs/>
                <w:sz w:val="23"/>
                <w:szCs w:val="23"/>
                <w:lang w:val="en-US"/>
              </w:rPr>
              <w:t xml:space="preserve">.3. </w:t>
            </w:r>
            <w:r w:rsidRPr="00FE1CCC">
              <w:rPr>
                <w:rFonts w:ascii="Times New Roman" w:eastAsiaTheme="minorHAnsi" w:hAnsi="Times New Roman"/>
                <w:sz w:val="23"/>
                <w:szCs w:val="23"/>
                <w:lang w:eastAsia="en-US"/>
              </w:rPr>
              <w:t>Ability toworkwithconsumerrequests.</w:t>
            </w:r>
          </w:p>
        </w:tc>
      </w:tr>
      <w:tr w:rsidR="009C40D8" w:rsidRPr="00BC29D2" w14:paraId="0A6C26D3" w14:textId="77777777" w:rsidTr="00FE1CCC">
        <w:tc>
          <w:tcPr>
            <w:tcW w:w="2660" w:type="dxa"/>
          </w:tcPr>
          <w:p w14:paraId="54D38C28" w14:textId="77777777" w:rsidR="000B6E1C" w:rsidRPr="009C40D8" w:rsidRDefault="000B6E1C" w:rsidP="001255B3">
            <w:pPr>
              <w:rPr>
                <w:rFonts w:ascii="Times New Roman" w:hAnsi="Times New Roman" w:cs="Times New Roman"/>
                <w:sz w:val="24"/>
                <w:szCs w:val="24"/>
                <w:lang w:val="en-US"/>
              </w:rPr>
            </w:pPr>
            <w:r w:rsidRPr="009C40D8">
              <w:rPr>
                <w:rFonts w:ascii="Times New Roman" w:hAnsi="Times New Roman" w:cs="Times New Roman"/>
                <w:sz w:val="24"/>
                <w:szCs w:val="24"/>
                <w:lang w:val="en-US"/>
              </w:rPr>
              <w:t>GC 7. Cultural awareness and ability to express yourself</w:t>
            </w:r>
          </w:p>
        </w:tc>
        <w:tc>
          <w:tcPr>
            <w:tcW w:w="7513" w:type="dxa"/>
          </w:tcPr>
          <w:p w14:paraId="52B4CCCC" w14:textId="77777777" w:rsidR="000B6E1C" w:rsidRPr="00FE1CCC" w:rsidRDefault="000B6E1C" w:rsidP="001255B3">
            <w:pPr>
              <w:pStyle w:val="a5"/>
              <w:tabs>
                <w:tab w:val="left" w:pos="313"/>
              </w:tabs>
              <w:ind w:left="29"/>
              <w:jc w:val="both"/>
              <w:rPr>
                <w:rFonts w:ascii="Times New Roman" w:eastAsiaTheme="minorHAnsi" w:hAnsi="Times New Roman"/>
                <w:sz w:val="23"/>
                <w:szCs w:val="23"/>
                <w:lang w:eastAsia="en-US"/>
              </w:rPr>
            </w:pPr>
            <w:r w:rsidRPr="00FE1CCC">
              <w:rPr>
                <w:rFonts w:ascii="Times New Roman" w:hAnsi="Times New Roman"/>
                <w:bCs/>
                <w:sz w:val="23"/>
                <w:szCs w:val="23"/>
              </w:rPr>
              <w:t xml:space="preserve">GC 7.1. </w:t>
            </w:r>
            <w:r w:rsidRPr="00FE1CCC">
              <w:rPr>
                <w:rFonts w:ascii="Times New Roman" w:eastAsiaTheme="minorHAnsi" w:hAnsi="Times New Roman"/>
                <w:sz w:val="23"/>
                <w:szCs w:val="23"/>
                <w:lang w:eastAsia="en-US"/>
              </w:rPr>
              <w:t>The abilitytoshowworldview, civil and moralpositions.</w:t>
            </w:r>
          </w:p>
          <w:p w14:paraId="7D218805" w14:textId="77777777" w:rsidR="00604242" w:rsidRPr="00FE1CCC" w:rsidRDefault="000B6E1C" w:rsidP="00FE1CCC">
            <w:pPr>
              <w:pStyle w:val="a5"/>
              <w:tabs>
                <w:tab w:val="left" w:pos="313"/>
              </w:tabs>
              <w:ind w:left="29"/>
              <w:jc w:val="both"/>
              <w:rPr>
                <w:rFonts w:ascii="Times New Roman" w:eastAsiaTheme="minorHAnsi" w:hAnsi="Times New Roman"/>
                <w:sz w:val="23"/>
                <w:szCs w:val="23"/>
                <w:lang w:eastAsia="en-US"/>
              </w:rPr>
            </w:pPr>
            <w:r w:rsidRPr="00FE1CCC">
              <w:rPr>
                <w:rFonts w:ascii="Times New Roman" w:eastAsiaTheme="minorHAnsi" w:hAnsi="Times New Roman"/>
                <w:sz w:val="23"/>
                <w:szCs w:val="23"/>
                <w:lang w:eastAsia="en-US"/>
              </w:rPr>
              <w:t>GC 7.2. The abilitytobe tolerant ofthetraditions and cultureofotherpeoplesoftheworld, tohave high spiritual qualities.</w:t>
            </w:r>
          </w:p>
        </w:tc>
      </w:tr>
      <w:tr w:rsidR="009C40D8" w:rsidRPr="009C40D8" w14:paraId="6EA2EB6B" w14:textId="77777777" w:rsidTr="00604242">
        <w:tc>
          <w:tcPr>
            <w:tcW w:w="10173" w:type="dxa"/>
            <w:gridSpan w:val="2"/>
          </w:tcPr>
          <w:p w14:paraId="721A1BA1" w14:textId="77777777" w:rsidR="000B6E1C" w:rsidRPr="00FE1CCC" w:rsidRDefault="000B6E1C" w:rsidP="001255B3">
            <w:pPr>
              <w:rPr>
                <w:rFonts w:ascii="Times New Roman" w:hAnsi="Times New Roman" w:cs="Times New Roman"/>
                <w:sz w:val="23"/>
                <w:szCs w:val="23"/>
                <w:highlight w:val="yellow"/>
              </w:rPr>
            </w:pPr>
            <w:r w:rsidRPr="00FE1CCC">
              <w:rPr>
                <w:rFonts w:ascii="Times New Roman" w:hAnsi="Times New Roman" w:cs="Times New Roman"/>
                <w:b/>
                <w:sz w:val="23"/>
                <w:szCs w:val="23"/>
                <w:lang w:val="en-US"/>
              </w:rPr>
              <w:t>PROFESSIONAL COMPETENCES</w:t>
            </w:r>
            <w:r w:rsidRPr="00FE1CCC">
              <w:rPr>
                <w:rFonts w:ascii="Times New Roman" w:hAnsi="Times New Roman" w:cs="Times New Roman"/>
                <w:sz w:val="23"/>
                <w:szCs w:val="23"/>
              </w:rPr>
              <w:t>(H</w:t>
            </w:r>
            <w:r w:rsidRPr="00FE1CCC">
              <w:rPr>
                <w:rFonts w:ascii="Times New Roman" w:hAnsi="Times New Roman" w:cs="Times New Roman"/>
                <w:sz w:val="23"/>
                <w:szCs w:val="23"/>
                <w:lang w:val="en-US"/>
              </w:rPr>
              <w:t>ARDSKILLS</w:t>
            </w:r>
            <w:r w:rsidRPr="00FE1CCC">
              <w:rPr>
                <w:rFonts w:ascii="Times New Roman" w:hAnsi="Times New Roman" w:cs="Times New Roman"/>
                <w:sz w:val="23"/>
                <w:szCs w:val="23"/>
              </w:rPr>
              <w:t xml:space="preserve">). </w:t>
            </w:r>
          </w:p>
        </w:tc>
      </w:tr>
      <w:tr w:rsidR="009C40D8" w:rsidRPr="00BC29D2" w14:paraId="46130A3A" w14:textId="77777777" w:rsidTr="00FE1CCC">
        <w:tc>
          <w:tcPr>
            <w:tcW w:w="2660" w:type="dxa"/>
            <w:vMerge w:val="restart"/>
          </w:tcPr>
          <w:p w14:paraId="7B2E527E" w14:textId="77777777" w:rsidR="000B6E1C" w:rsidRPr="009C40D8" w:rsidRDefault="000B6E1C" w:rsidP="001255B3">
            <w:pPr>
              <w:rPr>
                <w:rFonts w:ascii="Times New Roman" w:hAnsi="Times New Roman" w:cs="Times New Roman"/>
                <w:sz w:val="24"/>
                <w:szCs w:val="24"/>
                <w:highlight w:val="yellow"/>
                <w:lang w:val="en-US"/>
              </w:rPr>
            </w:pPr>
            <w:r w:rsidRPr="009C40D8">
              <w:rPr>
                <w:rFonts w:ascii="Times New Roman" w:hAnsi="Times New Roman" w:cs="Times New Roman"/>
                <w:sz w:val="24"/>
                <w:szCs w:val="24"/>
                <w:lang w:val="en-US"/>
              </w:rPr>
              <w:t>Theoretical knowledge and practical skills specific to this area</w:t>
            </w:r>
          </w:p>
        </w:tc>
        <w:tc>
          <w:tcPr>
            <w:tcW w:w="7513" w:type="dxa"/>
          </w:tcPr>
          <w:p w14:paraId="3B1F97E5" w14:textId="77777777" w:rsidR="000B6E1C" w:rsidRPr="00FE1CCC" w:rsidRDefault="00604242" w:rsidP="00604242">
            <w:pPr>
              <w:jc w:val="both"/>
              <w:rPr>
                <w:rFonts w:ascii="Times New Roman" w:hAnsi="Times New Roman" w:cs="Times New Roman"/>
                <w:sz w:val="23"/>
                <w:szCs w:val="23"/>
                <w:lang w:val="kk-KZ"/>
              </w:rPr>
            </w:pPr>
            <w:r w:rsidRPr="00FE1CCC">
              <w:rPr>
                <w:rFonts w:ascii="Times New Roman" w:hAnsi="Times New Roman" w:cs="Times New Roman"/>
                <w:sz w:val="23"/>
                <w:szCs w:val="23"/>
                <w:lang w:val="en-US"/>
              </w:rPr>
              <w:t>PC</w:t>
            </w:r>
            <w:r w:rsidRPr="00FE1CCC">
              <w:rPr>
                <w:rFonts w:ascii="Times New Roman" w:hAnsi="Times New Roman" w:cs="Times New Roman"/>
                <w:sz w:val="23"/>
                <w:szCs w:val="23"/>
                <w:lang w:val="kk-KZ"/>
              </w:rPr>
              <w:t xml:space="preserve">-1 </w:t>
            </w:r>
            <w:r w:rsidRPr="00FE1CCC">
              <w:rPr>
                <w:rFonts w:ascii="Times New Roman" w:hAnsi="Times New Roman" w:cs="Times New Roman"/>
                <w:sz w:val="23"/>
                <w:szCs w:val="23"/>
                <w:lang w:val="en-US"/>
              </w:rPr>
              <w:t>A</w:t>
            </w:r>
            <w:r w:rsidRPr="00FE1CCC">
              <w:rPr>
                <w:rFonts w:ascii="Times New Roman" w:hAnsi="Times New Roman" w:cs="Times New Roman"/>
                <w:sz w:val="23"/>
                <w:szCs w:val="23"/>
                <w:lang w:val="kk-KZ"/>
              </w:rPr>
              <w:t>bility to apply the basic laws of natural sciences to explain the quantum-chemical representation of the state of matter; the ability to formulate knowledge of the theoretical foundations of modern chemistry from the standpoint of atomic and molecular science, including with the involvement of information technology</w:t>
            </w:r>
          </w:p>
        </w:tc>
      </w:tr>
      <w:tr w:rsidR="009C40D8" w:rsidRPr="00BC29D2" w14:paraId="75788FE4" w14:textId="77777777" w:rsidTr="00FE1CCC">
        <w:tc>
          <w:tcPr>
            <w:tcW w:w="2660" w:type="dxa"/>
            <w:vMerge/>
          </w:tcPr>
          <w:p w14:paraId="637C2B56" w14:textId="77777777" w:rsidR="000B6E1C" w:rsidRPr="009C40D8" w:rsidRDefault="000B6E1C" w:rsidP="001255B3">
            <w:pPr>
              <w:rPr>
                <w:rFonts w:ascii="Times New Roman" w:hAnsi="Times New Roman" w:cs="Times New Roman"/>
                <w:sz w:val="24"/>
                <w:szCs w:val="24"/>
                <w:highlight w:val="yellow"/>
                <w:lang w:val="en-US"/>
              </w:rPr>
            </w:pPr>
          </w:p>
        </w:tc>
        <w:tc>
          <w:tcPr>
            <w:tcW w:w="7513" w:type="dxa"/>
          </w:tcPr>
          <w:p w14:paraId="2D975B09" w14:textId="77777777" w:rsidR="000B6E1C" w:rsidRPr="00FE1CCC" w:rsidRDefault="00604242" w:rsidP="00604242">
            <w:pPr>
              <w:jc w:val="both"/>
              <w:rPr>
                <w:rFonts w:ascii="Times New Roman" w:hAnsi="Times New Roman" w:cs="Times New Roman"/>
                <w:sz w:val="23"/>
                <w:szCs w:val="23"/>
                <w:lang w:val="en-US"/>
              </w:rPr>
            </w:pPr>
            <w:r w:rsidRPr="00FE1CCC">
              <w:rPr>
                <w:rFonts w:ascii="Times New Roman" w:hAnsi="Times New Roman" w:cs="Times New Roman"/>
                <w:sz w:val="23"/>
                <w:szCs w:val="23"/>
                <w:lang w:val="en-US"/>
              </w:rPr>
              <w:t>PC</w:t>
            </w:r>
            <w:r w:rsidRPr="00FE1CCC">
              <w:rPr>
                <w:rFonts w:ascii="Times New Roman" w:hAnsi="Times New Roman" w:cs="Times New Roman"/>
                <w:sz w:val="23"/>
                <w:szCs w:val="23"/>
                <w:lang w:val="kk-KZ"/>
              </w:rPr>
              <w:t xml:space="preserve">-2 </w:t>
            </w:r>
            <w:r w:rsidRPr="00FE1CCC">
              <w:rPr>
                <w:rFonts w:ascii="Times New Roman" w:hAnsi="Times New Roman" w:cs="Times New Roman"/>
                <w:sz w:val="23"/>
                <w:szCs w:val="23"/>
                <w:lang w:val="en-US"/>
              </w:rPr>
              <w:t>A</w:t>
            </w:r>
            <w:r w:rsidRPr="00FE1CCC">
              <w:rPr>
                <w:rFonts w:ascii="Times New Roman" w:hAnsi="Times New Roman" w:cs="Times New Roman"/>
                <w:sz w:val="23"/>
                <w:szCs w:val="23"/>
                <w:lang w:val="kk-KZ"/>
              </w:rPr>
              <w:t>bility to use theoretical knowledge and experimental skills in conducting chemical qualitative and quantitative analysis of the properties and composition of materials, the ability to demonstrate knowledge of conducting a chemical experiment with the possibility of modeling it and processing the results obtained</w:t>
            </w:r>
          </w:p>
          <w:p w14:paraId="228C251D" w14:textId="77777777" w:rsidR="000775E0" w:rsidRPr="00FE1CCC" w:rsidRDefault="000775E0" w:rsidP="00604242">
            <w:pPr>
              <w:jc w:val="both"/>
              <w:rPr>
                <w:rFonts w:ascii="Times New Roman" w:hAnsi="Times New Roman" w:cs="Times New Roman"/>
                <w:sz w:val="23"/>
                <w:szCs w:val="23"/>
                <w:lang w:val="en-US"/>
              </w:rPr>
            </w:pPr>
          </w:p>
        </w:tc>
      </w:tr>
      <w:tr w:rsidR="009C40D8" w:rsidRPr="00BC29D2" w14:paraId="2FCFB780" w14:textId="77777777" w:rsidTr="00FE1CCC">
        <w:tc>
          <w:tcPr>
            <w:tcW w:w="2660" w:type="dxa"/>
            <w:vMerge/>
          </w:tcPr>
          <w:p w14:paraId="2D350D2C" w14:textId="77777777" w:rsidR="000B6E1C" w:rsidRPr="009C40D8" w:rsidRDefault="000B6E1C" w:rsidP="001255B3">
            <w:pPr>
              <w:rPr>
                <w:rFonts w:ascii="Times New Roman" w:hAnsi="Times New Roman" w:cs="Times New Roman"/>
                <w:sz w:val="24"/>
                <w:szCs w:val="24"/>
                <w:highlight w:val="yellow"/>
                <w:lang w:val="en-US"/>
              </w:rPr>
            </w:pPr>
          </w:p>
        </w:tc>
        <w:tc>
          <w:tcPr>
            <w:tcW w:w="7513" w:type="dxa"/>
          </w:tcPr>
          <w:p w14:paraId="674727D3" w14:textId="77777777" w:rsidR="000B6E1C" w:rsidRPr="00FE1CCC" w:rsidRDefault="00604242" w:rsidP="00604242">
            <w:pPr>
              <w:jc w:val="both"/>
              <w:rPr>
                <w:rFonts w:ascii="Times New Roman" w:hAnsi="Times New Roman" w:cs="Times New Roman"/>
                <w:sz w:val="23"/>
                <w:szCs w:val="23"/>
                <w:lang w:val="kk-KZ"/>
              </w:rPr>
            </w:pPr>
            <w:r w:rsidRPr="00FE1CCC">
              <w:rPr>
                <w:rFonts w:ascii="Times New Roman" w:hAnsi="Times New Roman" w:cs="Times New Roman"/>
                <w:sz w:val="23"/>
                <w:szCs w:val="23"/>
                <w:lang w:val="en-US"/>
              </w:rPr>
              <w:t>PC</w:t>
            </w:r>
            <w:r w:rsidRPr="00FE1CCC">
              <w:rPr>
                <w:rFonts w:ascii="Times New Roman" w:hAnsi="Times New Roman" w:cs="Times New Roman"/>
                <w:sz w:val="23"/>
                <w:szCs w:val="23"/>
                <w:lang w:val="kk-KZ"/>
              </w:rPr>
              <w:t>-3</w:t>
            </w:r>
            <w:r w:rsidRPr="00FE1CCC">
              <w:rPr>
                <w:rFonts w:ascii="Times New Roman" w:hAnsi="Times New Roman" w:cs="Times New Roman"/>
                <w:sz w:val="23"/>
                <w:szCs w:val="23"/>
                <w:lang w:val="en-US"/>
              </w:rPr>
              <w:t>Ability to master modern methods of analysis of chemical compounds, physical and chemical calculations, mathematical modeling of experiments, the ability to explain real chemical processes</w:t>
            </w:r>
          </w:p>
        </w:tc>
      </w:tr>
      <w:tr w:rsidR="009C40D8" w:rsidRPr="00BC29D2" w14:paraId="16678334" w14:textId="77777777" w:rsidTr="00FE1CCC">
        <w:tc>
          <w:tcPr>
            <w:tcW w:w="2660" w:type="dxa"/>
            <w:vMerge/>
          </w:tcPr>
          <w:p w14:paraId="4EBF67EA" w14:textId="77777777" w:rsidR="000B6E1C" w:rsidRPr="009C40D8" w:rsidRDefault="000B6E1C" w:rsidP="001255B3">
            <w:pPr>
              <w:rPr>
                <w:rFonts w:ascii="Times New Roman" w:hAnsi="Times New Roman" w:cs="Times New Roman"/>
                <w:sz w:val="24"/>
                <w:szCs w:val="24"/>
                <w:highlight w:val="yellow"/>
                <w:lang w:val="en-US"/>
              </w:rPr>
            </w:pPr>
          </w:p>
        </w:tc>
        <w:tc>
          <w:tcPr>
            <w:tcW w:w="7513" w:type="dxa"/>
          </w:tcPr>
          <w:p w14:paraId="2002619D" w14:textId="77777777" w:rsidR="000B6E1C" w:rsidRPr="00FE1CCC" w:rsidRDefault="00604242" w:rsidP="00C45C9F">
            <w:pPr>
              <w:pStyle w:val="HTML"/>
              <w:jc w:val="both"/>
              <w:rPr>
                <w:rFonts w:ascii="Times New Roman" w:hAnsi="Times New Roman"/>
                <w:sz w:val="23"/>
                <w:szCs w:val="23"/>
                <w:lang w:val="kk-KZ"/>
              </w:rPr>
            </w:pPr>
            <w:r w:rsidRPr="00FE1CCC">
              <w:rPr>
                <w:rFonts w:ascii="Times New Roman" w:hAnsi="Times New Roman"/>
                <w:sz w:val="23"/>
                <w:szCs w:val="23"/>
                <w:lang w:val="en-US"/>
              </w:rPr>
              <w:t>PC</w:t>
            </w:r>
            <w:r w:rsidRPr="00FE1CCC">
              <w:rPr>
                <w:rFonts w:ascii="Times New Roman" w:hAnsi="Times New Roman"/>
                <w:sz w:val="23"/>
                <w:szCs w:val="23"/>
                <w:lang w:val="kk-KZ"/>
              </w:rPr>
              <w:t>-4</w:t>
            </w:r>
            <w:r w:rsidRPr="00FE1CCC">
              <w:rPr>
                <w:rFonts w:ascii="Times New Roman" w:hAnsi="Times New Roman"/>
                <w:sz w:val="23"/>
                <w:szCs w:val="23"/>
                <w:lang w:val="en-US"/>
              </w:rPr>
              <w:t xml:space="preserve"> A</w:t>
            </w:r>
            <w:r w:rsidRPr="00FE1CCC">
              <w:rPr>
                <w:rFonts w:ascii="Times New Roman" w:hAnsi="Times New Roman"/>
                <w:sz w:val="23"/>
                <w:szCs w:val="23"/>
                <w:lang w:val="kk-KZ"/>
              </w:rPr>
              <w:t xml:space="preserve">bility to set goals and objectives related to the implementation of </w:t>
            </w:r>
            <w:r w:rsidRPr="00FE1CCC">
              <w:rPr>
                <w:rFonts w:ascii="Times New Roman" w:hAnsi="Times New Roman"/>
                <w:sz w:val="23"/>
                <w:szCs w:val="23"/>
                <w:lang w:val="kk-KZ"/>
              </w:rPr>
              <w:lastRenderedPageBreak/>
              <w:t>professional knowledge in various industries, the ability to use knowledge in their professional</w:t>
            </w:r>
            <w:r w:rsidR="00C45C9F" w:rsidRPr="00FE1CCC">
              <w:rPr>
                <w:rFonts w:ascii="Times New Roman" w:hAnsi="Times New Roman"/>
                <w:sz w:val="23"/>
                <w:szCs w:val="23"/>
                <w:lang w:val="en-US"/>
              </w:rPr>
              <w:t xml:space="preserve">and educational </w:t>
            </w:r>
            <w:r w:rsidRPr="00FE1CCC">
              <w:rPr>
                <w:rFonts w:ascii="Times New Roman" w:hAnsi="Times New Roman"/>
                <w:sz w:val="23"/>
                <w:szCs w:val="23"/>
                <w:lang w:val="kk-KZ"/>
              </w:rPr>
              <w:t>activities</w:t>
            </w:r>
          </w:p>
        </w:tc>
      </w:tr>
      <w:tr w:rsidR="009C40D8" w:rsidRPr="00BC29D2" w14:paraId="430AC8CA" w14:textId="77777777" w:rsidTr="00FE1CCC">
        <w:tc>
          <w:tcPr>
            <w:tcW w:w="2660" w:type="dxa"/>
            <w:vMerge/>
          </w:tcPr>
          <w:p w14:paraId="1C211A17" w14:textId="77777777" w:rsidR="000B6E1C" w:rsidRPr="009C40D8" w:rsidRDefault="000B6E1C" w:rsidP="001255B3">
            <w:pPr>
              <w:rPr>
                <w:rFonts w:ascii="Times New Roman" w:hAnsi="Times New Roman" w:cs="Times New Roman"/>
                <w:sz w:val="24"/>
                <w:szCs w:val="24"/>
                <w:highlight w:val="yellow"/>
                <w:lang w:val="en-US"/>
              </w:rPr>
            </w:pPr>
          </w:p>
        </w:tc>
        <w:tc>
          <w:tcPr>
            <w:tcW w:w="7513" w:type="dxa"/>
          </w:tcPr>
          <w:p w14:paraId="3CF2A0AC" w14:textId="77777777" w:rsidR="000B6E1C" w:rsidRPr="00FE1CCC" w:rsidRDefault="00604242" w:rsidP="00604242">
            <w:pPr>
              <w:jc w:val="both"/>
              <w:rPr>
                <w:rFonts w:ascii="Times New Roman" w:hAnsi="Times New Roman" w:cs="Times New Roman"/>
                <w:sz w:val="23"/>
                <w:szCs w:val="23"/>
                <w:lang w:val="kk-KZ"/>
              </w:rPr>
            </w:pPr>
            <w:r w:rsidRPr="00FE1CCC">
              <w:rPr>
                <w:rFonts w:ascii="Times New Roman" w:hAnsi="Times New Roman" w:cs="Times New Roman"/>
                <w:sz w:val="23"/>
                <w:szCs w:val="23"/>
                <w:lang w:val="en-US"/>
              </w:rPr>
              <w:t>PC</w:t>
            </w:r>
            <w:r w:rsidRPr="00FE1CCC">
              <w:rPr>
                <w:rFonts w:ascii="Times New Roman" w:hAnsi="Times New Roman" w:cs="Times New Roman"/>
                <w:sz w:val="23"/>
                <w:szCs w:val="23"/>
                <w:lang w:val="kk-KZ"/>
              </w:rPr>
              <w:t>-5</w:t>
            </w:r>
            <w:r w:rsidRPr="00FE1CCC">
              <w:rPr>
                <w:rFonts w:ascii="Times New Roman" w:hAnsi="Times New Roman" w:cs="Times New Roman"/>
                <w:sz w:val="23"/>
                <w:szCs w:val="23"/>
                <w:lang w:val="en-US"/>
              </w:rPr>
              <w:t xml:space="preserve"> A</w:t>
            </w:r>
            <w:r w:rsidRPr="00FE1CCC">
              <w:rPr>
                <w:rFonts w:ascii="Times New Roman" w:hAnsi="Times New Roman" w:cs="Times New Roman"/>
                <w:sz w:val="23"/>
                <w:szCs w:val="23"/>
                <w:lang w:val="kk-KZ"/>
              </w:rPr>
              <w:t>bility to implement experimental calculation methods in solving various tasks of the educational, scientific direction and adapt them to solving production processes, correctly formulate the research task</w:t>
            </w:r>
          </w:p>
        </w:tc>
      </w:tr>
      <w:tr w:rsidR="009C40D8" w:rsidRPr="00BC29D2" w14:paraId="68BC3C22" w14:textId="77777777" w:rsidTr="00FE1CCC">
        <w:tc>
          <w:tcPr>
            <w:tcW w:w="2660" w:type="dxa"/>
            <w:vMerge/>
          </w:tcPr>
          <w:p w14:paraId="0FC5D337" w14:textId="77777777" w:rsidR="000B6E1C" w:rsidRPr="009C40D8" w:rsidRDefault="000B6E1C" w:rsidP="001255B3">
            <w:pPr>
              <w:rPr>
                <w:rFonts w:ascii="Times New Roman" w:hAnsi="Times New Roman" w:cs="Times New Roman"/>
                <w:sz w:val="24"/>
                <w:szCs w:val="24"/>
                <w:highlight w:val="yellow"/>
                <w:lang w:val="en-US"/>
              </w:rPr>
            </w:pPr>
          </w:p>
        </w:tc>
        <w:tc>
          <w:tcPr>
            <w:tcW w:w="7513" w:type="dxa"/>
          </w:tcPr>
          <w:p w14:paraId="334492B0" w14:textId="77777777" w:rsidR="000B6E1C" w:rsidRPr="00FE1CCC" w:rsidRDefault="00604242" w:rsidP="00FE1CCC">
            <w:pPr>
              <w:jc w:val="both"/>
              <w:rPr>
                <w:rFonts w:ascii="Times New Roman" w:hAnsi="Times New Roman" w:cs="Times New Roman"/>
                <w:sz w:val="23"/>
                <w:szCs w:val="23"/>
                <w:lang w:val="kk-KZ"/>
              </w:rPr>
            </w:pPr>
            <w:r w:rsidRPr="00FE1CCC">
              <w:rPr>
                <w:rFonts w:ascii="Times New Roman" w:hAnsi="Times New Roman" w:cs="Times New Roman"/>
                <w:sz w:val="23"/>
                <w:szCs w:val="23"/>
                <w:lang w:val="en-US"/>
              </w:rPr>
              <w:t>PC</w:t>
            </w:r>
            <w:r w:rsidRPr="00FE1CCC">
              <w:rPr>
                <w:rFonts w:ascii="Times New Roman" w:hAnsi="Times New Roman" w:cs="Times New Roman"/>
                <w:sz w:val="23"/>
                <w:szCs w:val="23"/>
                <w:lang w:val="kk-KZ"/>
              </w:rPr>
              <w:t>-6Ability to study and analyze domestic and foreign scientific and technical literature; apply modern physical and chemical research methods, plan experimental studies, obtain, process and analyze the results obtained</w:t>
            </w:r>
          </w:p>
        </w:tc>
      </w:tr>
    </w:tbl>
    <w:p w14:paraId="185BC829" w14:textId="77777777" w:rsidR="000B6E1C" w:rsidRPr="009C40D8" w:rsidRDefault="000B6E1C" w:rsidP="000B6E1C">
      <w:pPr>
        <w:pStyle w:val="a5"/>
        <w:tabs>
          <w:tab w:val="left" w:pos="7251"/>
        </w:tabs>
        <w:spacing w:after="0" w:line="240" w:lineRule="auto"/>
        <w:ind w:left="0"/>
        <w:rPr>
          <w:rFonts w:ascii="Times New Roman" w:hAnsi="Times New Roman"/>
          <w:b/>
          <w:bCs/>
          <w:sz w:val="24"/>
          <w:szCs w:val="24"/>
          <w:lang w:val="kk-KZ"/>
        </w:rPr>
      </w:pPr>
    </w:p>
    <w:p w14:paraId="141A7E46" w14:textId="77777777" w:rsidR="00604242" w:rsidRPr="009C40D8" w:rsidRDefault="00604242" w:rsidP="000B6E1C">
      <w:pPr>
        <w:pStyle w:val="a5"/>
        <w:tabs>
          <w:tab w:val="left" w:pos="7251"/>
        </w:tabs>
        <w:spacing w:after="0" w:line="240" w:lineRule="auto"/>
        <w:ind w:left="0"/>
        <w:rPr>
          <w:rFonts w:ascii="Times New Roman" w:hAnsi="Times New Roman"/>
          <w:b/>
          <w:bCs/>
          <w:sz w:val="24"/>
          <w:szCs w:val="24"/>
          <w:lang w:val="en-US"/>
        </w:rPr>
      </w:pPr>
    </w:p>
    <w:p w14:paraId="576B11CE" w14:textId="77777777" w:rsidR="000B6E1C" w:rsidRPr="009C40D8" w:rsidRDefault="000B6E1C" w:rsidP="000B6E1C">
      <w:pPr>
        <w:pStyle w:val="a5"/>
        <w:tabs>
          <w:tab w:val="left" w:pos="7251"/>
        </w:tabs>
        <w:spacing w:after="0" w:line="240" w:lineRule="auto"/>
        <w:ind w:left="0"/>
        <w:rPr>
          <w:rFonts w:ascii="Times New Roman" w:hAnsi="Times New Roman"/>
          <w:b/>
          <w:bCs/>
          <w:sz w:val="24"/>
          <w:szCs w:val="24"/>
          <w:lang w:val="kk-KZ"/>
        </w:rPr>
      </w:pPr>
      <w:r w:rsidRPr="009C40D8">
        <w:rPr>
          <w:rFonts w:ascii="Times New Roman" w:hAnsi="Times New Roman"/>
          <w:b/>
          <w:bCs/>
          <w:sz w:val="24"/>
          <w:szCs w:val="24"/>
          <w:lang w:val="kk-KZ"/>
        </w:rPr>
        <w:t>3.1 Matrix of correlating the learning outcomes of the EP in general with the formed competencies</w:t>
      </w:r>
    </w:p>
    <w:p w14:paraId="4196E586" w14:textId="77777777" w:rsidR="000B6E1C" w:rsidRPr="009C40D8" w:rsidRDefault="000B6E1C" w:rsidP="000B6E1C">
      <w:pPr>
        <w:pStyle w:val="a5"/>
        <w:tabs>
          <w:tab w:val="left" w:pos="7251"/>
        </w:tabs>
        <w:spacing w:after="0" w:line="240" w:lineRule="auto"/>
        <w:ind w:left="0"/>
        <w:rPr>
          <w:rFonts w:ascii="Times New Roman" w:hAnsi="Times New Roman"/>
          <w:b/>
          <w:bCs/>
          <w:sz w:val="24"/>
          <w:szCs w:val="24"/>
          <w:lang w:val="kk-KZ"/>
        </w:rPr>
      </w:pPr>
    </w:p>
    <w:tbl>
      <w:tblPr>
        <w:tblW w:w="521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43"/>
        <w:gridCol w:w="670"/>
        <w:gridCol w:w="557"/>
        <w:gridCol w:w="555"/>
        <w:gridCol w:w="555"/>
        <w:gridCol w:w="555"/>
        <w:gridCol w:w="623"/>
        <w:gridCol w:w="567"/>
        <w:gridCol w:w="567"/>
        <w:gridCol w:w="670"/>
        <w:gridCol w:w="607"/>
        <w:gridCol w:w="708"/>
        <w:gridCol w:w="710"/>
      </w:tblGrid>
      <w:tr w:rsidR="009C40D8" w:rsidRPr="009C40D8" w14:paraId="41DBF3B0"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54F02FC7" w14:textId="77777777" w:rsidR="000B6E1C" w:rsidRPr="009C40D8" w:rsidRDefault="000B6E1C" w:rsidP="00C61DC4">
            <w:pPr>
              <w:spacing w:after="0" w:line="240" w:lineRule="auto"/>
              <w:jc w:val="center"/>
              <w:rPr>
                <w:rFonts w:ascii="Times New Roman" w:hAnsi="Times New Roman" w:cs="Times New Roman"/>
                <w:b/>
                <w:sz w:val="24"/>
                <w:szCs w:val="24"/>
                <w:lang w:val="en-US"/>
              </w:rPr>
            </w:pPr>
          </w:p>
        </w:tc>
        <w:tc>
          <w:tcPr>
            <w:tcW w:w="332" w:type="pct"/>
            <w:tcBorders>
              <w:top w:val="single" w:sz="8" w:space="0" w:color="000000"/>
              <w:left w:val="single" w:sz="4" w:space="0" w:color="auto"/>
              <w:bottom w:val="single" w:sz="8" w:space="0" w:color="000000"/>
              <w:right w:val="single" w:sz="4" w:space="0" w:color="auto"/>
            </w:tcBorders>
          </w:tcPr>
          <w:p w14:paraId="1D65C6ED"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О1</w:t>
            </w:r>
          </w:p>
        </w:tc>
        <w:tc>
          <w:tcPr>
            <w:tcW w:w="276" w:type="pct"/>
            <w:tcBorders>
              <w:top w:val="single" w:sz="8" w:space="0" w:color="000000"/>
              <w:left w:val="single" w:sz="4" w:space="0" w:color="auto"/>
              <w:bottom w:val="single" w:sz="8" w:space="0" w:color="000000"/>
              <w:right w:val="single" w:sz="4" w:space="0" w:color="auto"/>
            </w:tcBorders>
          </w:tcPr>
          <w:p w14:paraId="648D3F92"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О2</w:t>
            </w:r>
          </w:p>
        </w:tc>
        <w:tc>
          <w:tcPr>
            <w:tcW w:w="275" w:type="pct"/>
            <w:tcBorders>
              <w:top w:val="single" w:sz="8" w:space="0" w:color="000000"/>
              <w:left w:val="single" w:sz="4" w:space="0" w:color="auto"/>
              <w:bottom w:val="single" w:sz="8" w:space="0" w:color="000000"/>
              <w:right w:val="single" w:sz="4" w:space="0" w:color="auto"/>
            </w:tcBorders>
          </w:tcPr>
          <w:p w14:paraId="19CCBD33"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О3</w:t>
            </w:r>
          </w:p>
        </w:tc>
        <w:tc>
          <w:tcPr>
            <w:tcW w:w="275" w:type="pct"/>
            <w:tcBorders>
              <w:top w:val="single" w:sz="8" w:space="0" w:color="000000"/>
              <w:left w:val="single" w:sz="4" w:space="0" w:color="auto"/>
              <w:bottom w:val="single" w:sz="8" w:space="0" w:color="000000"/>
              <w:right w:val="single" w:sz="8" w:space="0" w:color="000000"/>
            </w:tcBorders>
          </w:tcPr>
          <w:p w14:paraId="5E831C5A"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О4</w:t>
            </w:r>
          </w:p>
        </w:tc>
        <w:tc>
          <w:tcPr>
            <w:tcW w:w="275" w:type="pct"/>
            <w:tcBorders>
              <w:top w:val="single" w:sz="8" w:space="0" w:color="000000"/>
              <w:left w:val="single" w:sz="8" w:space="0" w:color="000000"/>
              <w:bottom w:val="single" w:sz="8" w:space="0" w:color="000000"/>
              <w:right w:val="single" w:sz="8" w:space="0" w:color="000000"/>
            </w:tcBorders>
            <w:hideMark/>
          </w:tcPr>
          <w:p w14:paraId="66E385D4"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О5</w:t>
            </w:r>
          </w:p>
        </w:tc>
        <w:tc>
          <w:tcPr>
            <w:tcW w:w="309" w:type="pct"/>
            <w:tcBorders>
              <w:top w:val="single" w:sz="8" w:space="0" w:color="000000"/>
              <w:left w:val="single" w:sz="8" w:space="0" w:color="000000"/>
              <w:bottom w:val="single" w:sz="8" w:space="0" w:color="000000"/>
              <w:right w:val="single" w:sz="8" w:space="0" w:color="000000"/>
            </w:tcBorders>
            <w:hideMark/>
          </w:tcPr>
          <w:p w14:paraId="41920DC0"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О6</w:t>
            </w:r>
          </w:p>
        </w:tc>
        <w:tc>
          <w:tcPr>
            <w:tcW w:w="281" w:type="pct"/>
            <w:tcBorders>
              <w:top w:val="single" w:sz="8" w:space="0" w:color="000000"/>
              <w:left w:val="single" w:sz="8" w:space="0" w:color="000000"/>
              <w:bottom w:val="single" w:sz="8" w:space="0" w:color="000000"/>
              <w:right w:val="single" w:sz="8" w:space="0" w:color="000000"/>
            </w:tcBorders>
            <w:hideMark/>
          </w:tcPr>
          <w:p w14:paraId="1B2662A2"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О7</w:t>
            </w:r>
          </w:p>
        </w:tc>
        <w:tc>
          <w:tcPr>
            <w:tcW w:w="281" w:type="pct"/>
            <w:tcBorders>
              <w:top w:val="single" w:sz="8" w:space="0" w:color="000000"/>
              <w:left w:val="single" w:sz="8" w:space="0" w:color="000000"/>
              <w:bottom w:val="single" w:sz="8" w:space="0" w:color="000000"/>
              <w:right w:val="single" w:sz="8" w:space="0" w:color="000000"/>
            </w:tcBorders>
            <w:hideMark/>
          </w:tcPr>
          <w:p w14:paraId="2AA29933"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О8</w:t>
            </w:r>
          </w:p>
        </w:tc>
        <w:tc>
          <w:tcPr>
            <w:tcW w:w="332" w:type="pct"/>
            <w:tcBorders>
              <w:top w:val="single" w:sz="8" w:space="0" w:color="000000"/>
              <w:left w:val="single" w:sz="8" w:space="0" w:color="000000"/>
              <w:bottom w:val="single" w:sz="8" w:space="0" w:color="000000"/>
              <w:right w:val="single" w:sz="8" w:space="0" w:color="000000"/>
            </w:tcBorders>
          </w:tcPr>
          <w:p w14:paraId="3ADC03C8"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О9</w:t>
            </w:r>
          </w:p>
        </w:tc>
        <w:tc>
          <w:tcPr>
            <w:tcW w:w="301" w:type="pct"/>
            <w:tcBorders>
              <w:top w:val="single" w:sz="8" w:space="0" w:color="000000"/>
              <w:left w:val="single" w:sz="8" w:space="0" w:color="000000"/>
              <w:bottom w:val="single" w:sz="8" w:space="0" w:color="000000"/>
              <w:right w:val="single" w:sz="8" w:space="0" w:color="000000"/>
            </w:tcBorders>
          </w:tcPr>
          <w:p w14:paraId="2589E9B9"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О10</w:t>
            </w:r>
          </w:p>
        </w:tc>
        <w:tc>
          <w:tcPr>
            <w:tcW w:w="351" w:type="pct"/>
            <w:tcBorders>
              <w:top w:val="single" w:sz="8" w:space="0" w:color="000000"/>
              <w:left w:val="single" w:sz="8" w:space="0" w:color="000000"/>
              <w:bottom w:val="single" w:sz="8" w:space="0" w:color="000000"/>
              <w:right w:val="single" w:sz="8" w:space="0" w:color="000000"/>
            </w:tcBorders>
          </w:tcPr>
          <w:p w14:paraId="36D81E6C"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О11</w:t>
            </w:r>
          </w:p>
        </w:tc>
        <w:tc>
          <w:tcPr>
            <w:tcW w:w="352" w:type="pct"/>
            <w:tcBorders>
              <w:top w:val="single" w:sz="8" w:space="0" w:color="000000"/>
              <w:left w:val="single" w:sz="8" w:space="0" w:color="000000"/>
              <w:bottom w:val="single" w:sz="8" w:space="0" w:color="000000"/>
              <w:right w:val="single" w:sz="8" w:space="0" w:color="000000"/>
            </w:tcBorders>
          </w:tcPr>
          <w:p w14:paraId="1C13E243" w14:textId="77777777" w:rsidR="000B6E1C" w:rsidRPr="009C40D8" w:rsidRDefault="000B6E1C" w:rsidP="00C61DC4">
            <w:pPr>
              <w:spacing w:after="0" w:line="240" w:lineRule="auto"/>
              <w:jc w:val="center"/>
              <w:rPr>
                <w:rFonts w:ascii="Times New Roman" w:hAnsi="Times New Roman" w:cs="Times New Roman"/>
                <w:b/>
                <w:sz w:val="24"/>
                <w:szCs w:val="24"/>
              </w:rPr>
            </w:pPr>
            <w:r w:rsidRPr="009C40D8">
              <w:rPr>
                <w:rFonts w:ascii="Times New Roman" w:hAnsi="Times New Roman" w:cs="Times New Roman"/>
                <w:b/>
                <w:sz w:val="24"/>
                <w:szCs w:val="24"/>
                <w:lang w:val="en-US"/>
              </w:rPr>
              <w:t>L</w:t>
            </w:r>
            <w:r w:rsidRPr="009C40D8">
              <w:rPr>
                <w:rFonts w:ascii="Times New Roman" w:hAnsi="Times New Roman" w:cs="Times New Roman"/>
                <w:b/>
                <w:sz w:val="24"/>
                <w:szCs w:val="24"/>
              </w:rPr>
              <w:t>О12</w:t>
            </w:r>
          </w:p>
        </w:tc>
      </w:tr>
      <w:tr w:rsidR="009C40D8" w:rsidRPr="009C40D8" w14:paraId="34AE140F"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2E208E7D"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eastAsiaTheme="minorHAnsi" w:hAnsi="Times New Roman"/>
                <w:sz w:val="24"/>
                <w:szCs w:val="24"/>
                <w:lang w:val="en-US" w:eastAsia="en-US"/>
              </w:rPr>
              <w:t xml:space="preserve">GC </w:t>
            </w:r>
            <w:r w:rsidRPr="009C40D8">
              <w:rPr>
                <w:rFonts w:ascii="Times New Roman" w:hAnsi="Times New Roman" w:cs="Times New Roman"/>
                <w:sz w:val="24"/>
                <w:szCs w:val="24"/>
              </w:rPr>
              <w:t>1</w:t>
            </w:r>
          </w:p>
        </w:tc>
        <w:tc>
          <w:tcPr>
            <w:tcW w:w="332" w:type="pct"/>
            <w:tcBorders>
              <w:top w:val="single" w:sz="8" w:space="0" w:color="000000"/>
              <w:left w:val="single" w:sz="4" w:space="0" w:color="auto"/>
              <w:bottom w:val="single" w:sz="8" w:space="0" w:color="000000"/>
              <w:right w:val="single" w:sz="4" w:space="0" w:color="auto"/>
            </w:tcBorders>
            <w:vAlign w:val="center"/>
          </w:tcPr>
          <w:p w14:paraId="32072C4D"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6" w:type="pct"/>
            <w:tcBorders>
              <w:top w:val="single" w:sz="8" w:space="0" w:color="000000"/>
              <w:left w:val="single" w:sz="4" w:space="0" w:color="auto"/>
              <w:bottom w:val="single" w:sz="8" w:space="0" w:color="000000"/>
              <w:right w:val="single" w:sz="4" w:space="0" w:color="auto"/>
            </w:tcBorders>
            <w:vAlign w:val="center"/>
          </w:tcPr>
          <w:p w14:paraId="583B461C"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74FD8C97"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3E0776B0"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3F612544" w14:textId="77777777" w:rsidR="00686C92" w:rsidRPr="009C40D8" w:rsidRDefault="00686C92"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0CDF67B1"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71999770"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2C538EFD" w14:textId="77777777" w:rsidR="00686C92" w:rsidRPr="009C40D8" w:rsidRDefault="00686C92" w:rsidP="00686C92">
            <w:pPr>
              <w:spacing w:after="0" w:line="240" w:lineRule="auto"/>
              <w:jc w:val="center"/>
              <w:rPr>
                <w:rFonts w:ascii="Times New Roman" w:hAnsi="Times New Roman"/>
                <w:sz w:val="24"/>
                <w:szCs w:val="24"/>
              </w:rPr>
            </w:pPr>
          </w:p>
        </w:tc>
        <w:tc>
          <w:tcPr>
            <w:tcW w:w="332" w:type="pct"/>
            <w:tcBorders>
              <w:top w:val="single" w:sz="8" w:space="0" w:color="000000"/>
              <w:left w:val="single" w:sz="8" w:space="0" w:color="000000"/>
              <w:bottom w:val="single" w:sz="8" w:space="0" w:color="000000"/>
              <w:right w:val="single" w:sz="8" w:space="0" w:color="000000"/>
            </w:tcBorders>
          </w:tcPr>
          <w:p w14:paraId="1CA13796"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6FDE2764"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389A267B"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52" w:type="pct"/>
            <w:tcBorders>
              <w:top w:val="single" w:sz="8" w:space="0" w:color="000000"/>
              <w:left w:val="single" w:sz="8" w:space="0" w:color="000000"/>
              <w:bottom w:val="single" w:sz="8" w:space="0" w:color="000000"/>
              <w:right w:val="single" w:sz="8" w:space="0" w:color="000000"/>
            </w:tcBorders>
          </w:tcPr>
          <w:p w14:paraId="0CC31FF8"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r>
      <w:tr w:rsidR="009C40D8" w:rsidRPr="009C40D8" w14:paraId="1DC0AA36"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15444850" w14:textId="77777777" w:rsidR="007C469D" w:rsidRPr="009C40D8" w:rsidRDefault="007C469D" w:rsidP="00C61DC4">
            <w:pPr>
              <w:spacing w:after="0" w:line="240" w:lineRule="auto"/>
              <w:jc w:val="center"/>
              <w:rPr>
                <w:rFonts w:ascii="Times New Roman" w:eastAsiaTheme="minorHAnsi" w:hAnsi="Times New Roman"/>
                <w:sz w:val="24"/>
                <w:szCs w:val="24"/>
                <w:lang w:val="en-US" w:eastAsia="en-US"/>
              </w:rPr>
            </w:pPr>
            <w:r w:rsidRPr="009C40D8">
              <w:rPr>
                <w:rFonts w:ascii="Times New Roman" w:eastAsiaTheme="minorHAnsi" w:hAnsi="Times New Roman"/>
                <w:sz w:val="24"/>
                <w:szCs w:val="24"/>
                <w:lang w:val="en-US" w:eastAsia="en-US"/>
              </w:rPr>
              <w:t xml:space="preserve">GC </w:t>
            </w:r>
            <w:r w:rsidRPr="009C40D8">
              <w:rPr>
                <w:rFonts w:ascii="Times New Roman" w:hAnsi="Times New Roman" w:cs="Times New Roman"/>
                <w:sz w:val="24"/>
                <w:szCs w:val="24"/>
              </w:rPr>
              <w:t>2</w:t>
            </w:r>
          </w:p>
        </w:tc>
        <w:tc>
          <w:tcPr>
            <w:tcW w:w="332" w:type="pct"/>
            <w:tcBorders>
              <w:top w:val="single" w:sz="8" w:space="0" w:color="000000"/>
              <w:left w:val="single" w:sz="4" w:space="0" w:color="auto"/>
              <w:bottom w:val="single" w:sz="8" w:space="0" w:color="000000"/>
              <w:right w:val="single" w:sz="4" w:space="0" w:color="auto"/>
            </w:tcBorders>
            <w:vAlign w:val="center"/>
          </w:tcPr>
          <w:p w14:paraId="7796D5C3" w14:textId="77777777" w:rsidR="007C469D" w:rsidRPr="009C40D8" w:rsidRDefault="007C469D" w:rsidP="00686C92">
            <w:pPr>
              <w:spacing w:after="0" w:line="240" w:lineRule="auto"/>
              <w:jc w:val="center"/>
              <w:rPr>
                <w:rFonts w:ascii="Times New Roman" w:hAnsi="Times New Roman"/>
                <w:sz w:val="24"/>
                <w:szCs w:val="24"/>
                <w:lang w:val="kk-KZ"/>
              </w:rPr>
            </w:pPr>
          </w:p>
        </w:tc>
        <w:tc>
          <w:tcPr>
            <w:tcW w:w="276" w:type="pct"/>
            <w:tcBorders>
              <w:top w:val="single" w:sz="8" w:space="0" w:color="000000"/>
              <w:left w:val="single" w:sz="4" w:space="0" w:color="auto"/>
              <w:bottom w:val="single" w:sz="8" w:space="0" w:color="000000"/>
              <w:right w:val="single" w:sz="4" w:space="0" w:color="auto"/>
            </w:tcBorders>
            <w:vAlign w:val="center"/>
          </w:tcPr>
          <w:p w14:paraId="70939C96" w14:textId="77777777" w:rsidR="007C469D" w:rsidRPr="009C40D8" w:rsidRDefault="007C469D" w:rsidP="00686C92">
            <w:pPr>
              <w:spacing w:after="0" w:line="240" w:lineRule="auto"/>
              <w:jc w:val="center"/>
              <w:rPr>
                <w:rFonts w:ascii="Times New Roman" w:hAnsi="Times New Roman"/>
                <w:sz w:val="24"/>
                <w:szCs w:val="24"/>
                <w:lang w:val="en-US"/>
              </w:rPr>
            </w:pPr>
            <w:r w:rsidRPr="009C40D8">
              <w:rPr>
                <w:rFonts w:ascii="Times New Roman" w:hAnsi="Times New Roman"/>
                <w:sz w:val="24"/>
                <w:szCs w:val="24"/>
                <w:lang w:val="en-US"/>
              </w:rPr>
              <w:t>+</w:t>
            </w:r>
          </w:p>
        </w:tc>
        <w:tc>
          <w:tcPr>
            <w:tcW w:w="275" w:type="pct"/>
            <w:tcBorders>
              <w:top w:val="single" w:sz="8" w:space="0" w:color="000000"/>
              <w:left w:val="single" w:sz="4" w:space="0" w:color="auto"/>
              <w:bottom w:val="single" w:sz="8" w:space="0" w:color="000000"/>
              <w:right w:val="single" w:sz="4" w:space="0" w:color="auto"/>
            </w:tcBorders>
            <w:vAlign w:val="center"/>
          </w:tcPr>
          <w:p w14:paraId="69EB2558" w14:textId="77777777" w:rsidR="007C469D" w:rsidRPr="009C40D8" w:rsidRDefault="007C469D"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7D048EBC" w14:textId="77777777" w:rsidR="007C469D" w:rsidRPr="009C40D8" w:rsidRDefault="007C469D"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32E4C679" w14:textId="77777777" w:rsidR="007C469D" w:rsidRPr="009C40D8" w:rsidRDefault="007C469D"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0D9ED352" w14:textId="77777777" w:rsidR="007C469D" w:rsidRPr="009C40D8" w:rsidRDefault="007C469D"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211DAF95" w14:textId="77777777" w:rsidR="007C469D" w:rsidRPr="009C40D8" w:rsidRDefault="007C469D"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0AE5A2DA" w14:textId="77777777" w:rsidR="007C469D" w:rsidRPr="009C40D8" w:rsidRDefault="007C469D" w:rsidP="00686C92">
            <w:pPr>
              <w:spacing w:after="0" w:line="240" w:lineRule="auto"/>
              <w:jc w:val="center"/>
              <w:rPr>
                <w:rFonts w:ascii="Times New Roman" w:hAnsi="Times New Roman"/>
                <w:sz w:val="24"/>
                <w:szCs w:val="24"/>
              </w:rPr>
            </w:pPr>
          </w:p>
        </w:tc>
        <w:tc>
          <w:tcPr>
            <w:tcW w:w="332" w:type="pct"/>
            <w:tcBorders>
              <w:top w:val="single" w:sz="8" w:space="0" w:color="000000"/>
              <w:left w:val="single" w:sz="8" w:space="0" w:color="000000"/>
              <w:bottom w:val="single" w:sz="8" w:space="0" w:color="000000"/>
              <w:right w:val="single" w:sz="8" w:space="0" w:color="000000"/>
            </w:tcBorders>
          </w:tcPr>
          <w:p w14:paraId="26A52FC2" w14:textId="77777777" w:rsidR="007C469D" w:rsidRPr="009C40D8" w:rsidRDefault="007C469D"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2A25DF8C" w14:textId="77777777" w:rsidR="007C469D" w:rsidRPr="009C40D8" w:rsidRDefault="007C469D"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09FDCEEF" w14:textId="77777777" w:rsidR="007C469D" w:rsidRPr="009C40D8" w:rsidRDefault="007C469D" w:rsidP="00686C92">
            <w:pPr>
              <w:spacing w:after="0" w:line="240" w:lineRule="auto"/>
              <w:jc w:val="center"/>
              <w:rPr>
                <w:rFonts w:ascii="Times New Roman" w:hAnsi="Times New Roman"/>
                <w:sz w:val="24"/>
                <w:szCs w:val="24"/>
                <w:lang w:val="kk-KZ"/>
              </w:rPr>
            </w:pPr>
          </w:p>
        </w:tc>
        <w:tc>
          <w:tcPr>
            <w:tcW w:w="352" w:type="pct"/>
            <w:tcBorders>
              <w:top w:val="single" w:sz="8" w:space="0" w:color="000000"/>
              <w:left w:val="single" w:sz="8" w:space="0" w:color="000000"/>
              <w:bottom w:val="single" w:sz="8" w:space="0" w:color="000000"/>
              <w:right w:val="single" w:sz="8" w:space="0" w:color="000000"/>
            </w:tcBorders>
          </w:tcPr>
          <w:p w14:paraId="68F86ED4" w14:textId="77777777" w:rsidR="007C469D" w:rsidRPr="009C40D8" w:rsidRDefault="007C469D" w:rsidP="00686C92">
            <w:pPr>
              <w:spacing w:after="0" w:line="240" w:lineRule="auto"/>
              <w:jc w:val="center"/>
              <w:rPr>
                <w:rFonts w:ascii="Times New Roman" w:hAnsi="Times New Roman"/>
                <w:sz w:val="24"/>
                <w:szCs w:val="24"/>
                <w:lang w:val="en-US"/>
              </w:rPr>
            </w:pPr>
            <w:r w:rsidRPr="009C40D8">
              <w:rPr>
                <w:rFonts w:ascii="Times New Roman" w:hAnsi="Times New Roman"/>
                <w:sz w:val="24"/>
                <w:szCs w:val="24"/>
                <w:lang w:val="en-US"/>
              </w:rPr>
              <w:t>+</w:t>
            </w:r>
          </w:p>
        </w:tc>
      </w:tr>
      <w:tr w:rsidR="009C40D8" w:rsidRPr="009C40D8" w14:paraId="7A2C33CC"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034EA260"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eastAsiaTheme="minorHAnsi" w:hAnsi="Times New Roman"/>
                <w:sz w:val="24"/>
                <w:szCs w:val="24"/>
                <w:lang w:val="en-US" w:eastAsia="en-US"/>
              </w:rPr>
              <w:t xml:space="preserve">GC </w:t>
            </w:r>
            <w:r w:rsidRPr="009C40D8">
              <w:rPr>
                <w:rFonts w:ascii="Times New Roman" w:hAnsi="Times New Roman" w:cs="Times New Roman"/>
                <w:sz w:val="24"/>
                <w:szCs w:val="24"/>
              </w:rPr>
              <w:t>3</w:t>
            </w:r>
          </w:p>
        </w:tc>
        <w:tc>
          <w:tcPr>
            <w:tcW w:w="332" w:type="pct"/>
            <w:tcBorders>
              <w:top w:val="single" w:sz="8" w:space="0" w:color="000000"/>
              <w:left w:val="single" w:sz="4" w:space="0" w:color="auto"/>
              <w:bottom w:val="single" w:sz="8" w:space="0" w:color="000000"/>
              <w:right w:val="single" w:sz="4" w:space="0" w:color="auto"/>
            </w:tcBorders>
            <w:vAlign w:val="center"/>
          </w:tcPr>
          <w:p w14:paraId="7AB7FEA9"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6" w:type="pct"/>
            <w:tcBorders>
              <w:top w:val="single" w:sz="8" w:space="0" w:color="000000"/>
              <w:left w:val="single" w:sz="4" w:space="0" w:color="auto"/>
              <w:bottom w:val="single" w:sz="8" w:space="0" w:color="000000"/>
              <w:right w:val="single" w:sz="4" w:space="0" w:color="auto"/>
            </w:tcBorders>
            <w:vAlign w:val="center"/>
          </w:tcPr>
          <w:p w14:paraId="7FB185AA"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5861CDA8"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3B1B8C75"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5" w:type="pct"/>
            <w:tcBorders>
              <w:top w:val="single" w:sz="8" w:space="0" w:color="000000"/>
              <w:left w:val="single" w:sz="8" w:space="0" w:color="000000"/>
              <w:bottom w:val="single" w:sz="8" w:space="0" w:color="000000"/>
              <w:right w:val="single" w:sz="8" w:space="0" w:color="000000"/>
            </w:tcBorders>
            <w:vAlign w:val="center"/>
          </w:tcPr>
          <w:p w14:paraId="2AE849F5"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09" w:type="pct"/>
            <w:tcBorders>
              <w:top w:val="single" w:sz="8" w:space="0" w:color="000000"/>
              <w:left w:val="single" w:sz="8" w:space="0" w:color="000000"/>
              <w:bottom w:val="single" w:sz="8" w:space="0" w:color="000000"/>
              <w:right w:val="single" w:sz="8" w:space="0" w:color="000000"/>
            </w:tcBorders>
            <w:vAlign w:val="center"/>
          </w:tcPr>
          <w:p w14:paraId="2C6A1399"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7C7E9504"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1F27C2C0"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32" w:type="pct"/>
            <w:tcBorders>
              <w:top w:val="single" w:sz="8" w:space="0" w:color="000000"/>
              <w:left w:val="single" w:sz="8" w:space="0" w:color="000000"/>
              <w:bottom w:val="single" w:sz="8" w:space="0" w:color="000000"/>
              <w:right w:val="single" w:sz="8" w:space="0" w:color="000000"/>
            </w:tcBorders>
          </w:tcPr>
          <w:p w14:paraId="536702CF"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31E3AED8"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06B760AD" w14:textId="77777777" w:rsidR="00686C92" w:rsidRPr="009C40D8" w:rsidRDefault="00686C92" w:rsidP="00686C92">
            <w:pPr>
              <w:spacing w:after="0" w:line="240" w:lineRule="auto"/>
              <w:jc w:val="center"/>
              <w:rPr>
                <w:rFonts w:ascii="Times New Roman" w:hAnsi="Times New Roman"/>
                <w:sz w:val="24"/>
                <w:szCs w:val="24"/>
              </w:rPr>
            </w:pPr>
          </w:p>
        </w:tc>
        <w:tc>
          <w:tcPr>
            <w:tcW w:w="352" w:type="pct"/>
            <w:tcBorders>
              <w:top w:val="single" w:sz="8" w:space="0" w:color="000000"/>
              <w:left w:val="single" w:sz="8" w:space="0" w:color="000000"/>
              <w:bottom w:val="single" w:sz="8" w:space="0" w:color="000000"/>
              <w:right w:val="single" w:sz="8" w:space="0" w:color="000000"/>
            </w:tcBorders>
          </w:tcPr>
          <w:p w14:paraId="440475E9" w14:textId="77777777" w:rsidR="00686C92" w:rsidRPr="009C40D8" w:rsidRDefault="00686C92" w:rsidP="00686C92">
            <w:pPr>
              <w:spacing w:after="0" w:line="240" w:lineRule="auto"/>
              <w:jc w:val="center"/>
              <w:rPr>
                <w:rFonts w:ascii="Times New Roman" w:hAnsi="Times New Roman"/>
                <w:sz w:val="24"/>
                <w:szCs w:val="24"/>
              </w:rPr>
            </w:pPr>
          </w:p>
        </w:tc>
      </w:tr>
      <w:tr w:rsidR="009C40D8" w:rsidRPr="009C40D8" w14:paraId="2734B256"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0CCC163E"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eastAsiaTheme="minorHAnsi" w:hAnsi="Times New Roman"/>
                <w:sz w:val="24"/>
                <w:szCs w:val="24"/>
                <w:lang w:val="en-US" w:eastAsia="en-US"/>
              </w:rPr>
              <w:t xml:space="preserve">GC </w:t>
            </w:r>
            <w:r w:rsidRPr="009C40D8">
              <w:rPr>
                <w:rFonts w:ascii="Times New Roman" w:hAnsi="Times New Roman" w:cs="Times New Roman"/>
                <w:sz w:val="24"/>
                <w:szCs w:val="24"/>
              </w:rPr>
              <w:t>4</w:t>
            </w:r>
          </w:p>
        </w:tc>
        <w:tc>
          <w:tcPr>
            <w:tcW w:w="332" w:type="pct"/>
            <w:tcBorders>
              <w:top w:val="single" w:sz="8" w:space="0" w:color="000000"/>
              <w:left w:val="single" w:sz="4" w:space="0" w:color="auto"/>
              <w:bottom w:val="single" w:sz="8" w:space="0" w:color="000000"/>
              <w:right w:val="single" w:sz="4" w:space="0" w:color="auto"/>
            </w:tcBorders>
            <w:vAlign w:val="center"/>
          </w:tcPr>
          <w:p w14:paraId="0C7E0931" w14:textId="77777777" w:rsidR="00686C92" w:rsidRPr="009C40D8" w:rsidRDefault="00686C92" w:rsidP="00686C92">
            <w:pPr>
              <w:spacing w:after="0" w:line="240" w:lineRule="auto"/>
              <w:jc w:val="center"/>
              <w:rPr>
                <w:rFonts w:ascii="Times New Roman" w:hAnsi="Times New Roman"/>
                <w:sz w:val="24"/>
                <w:szCs w:val="24"/>
              </w:rPr>
            </w:pPr>
          </w:p>
        </w:tc>
        <w:tc>
          <w:tcPr>
            <w:tcW w:w="276" w:type="pct"/>
            <w:tcBorders>
              <w:top w:val="single" w:sz="8" w:space="0" w:color="000000"/>
              <w:left w:val="single" w:sz="4" w:space="0" w:color="auto"/>
              <w:bottom w:val="single" w:sz="8" w:space="0" w:color="000000"/>
              <w:right w:val="single" w:sz="4" w:space="0" w:color="auto"/>
            </w:tcBorders>
            <w:vAlign w:val="center"/>
          </w:tcPr>
          <w:p w14:paraId="5A3346E9"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7C3435A1"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5" w:type="pct"/>
            <w:tcBorders>
              <w:top w:val="single" w:sz="8" w:space="0" w:color="000000"/>
              <w:left w:val="single" w:sz="4" w:space="0" w:color="auto"/>
              <w:bottom w:val="single" w:sz="8" w:space="0" w:color="000000"/>
              <w:right w:val="single" w:sz="8" w:space="0" w:color="000000"/>
            </w:tcBorders>
            <w:vAlign w:val="center"/>
          </w:tcPr>
          <w:p w14:paraId="79FA4B49"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12271BA5" w14:textId="77777777" w:rsidR="00686C92" w:rsidRPr="009C40D8" w:rsidRDefault="00686C92"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015C409E"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4B279F4D"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4A1725C3" w14:textId="77777777" w:rsidR="00686C92" w:rsidRPr="009C40D8" w:rsidRDefault="00686C92" w:rsidP="00686C92">
            <w:pPr>
              <w:spacing w:after="0" w:line="240" w:lineRule="auto"/>
              <w:jc w:val="center"/>
              <w:rPr>
                <w:rFonts w:ascii="Times New Roman" w:hAnsi="Times New Roman"/>
                <w:sz w:val="24"/>
                <w:szCs w:val="24"/>
              </w:rPr>
            </w:pPr>
          </w:p>
        </w:tc>
        <w:tc>
          <w:tcPr>
            <w:tcW w:w="332" w:type="pct"/>
            <w:tcBorders>
              <w:top w:val="single" w:sz="8" w:space="0" w:color="000000"/>
              <w:left w:val="single" w:sz="8" w:space="0" w:color="000000"/>
              <w:bottom w:val="single" w:sz="8" w:space="0" w:color="000000"/>
              <w:right w:val="single" w:sz="8" w:space="0" w:color="000000"/>
            </w:tcBorders>
          </w:tcPr>
          <w:p w14:paraId="75109882"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18B797EF"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564C6418"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52" w:type="pct"/>
            <w:tcBorders>
              <w:top w:val="single" w:sz="8" w:space="0" w:color="000000"/>
              <w:left w:val="single" w:sz="8" w:space="0" w:color="000000"/>
              <w:bottom w:val="single" w:sz="8" w:space="0" w:color="000000"/>
              <w:right w:val="single" w:sz="8" w:space="0" w:color="000000"/>
            </w:tcBorders>
          </w:tcPr>
          <w:p w14:paraId="4BA8D65E"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r>
      <w:tr w:rsidR="009C40D8" w:rsidRPr="009C40D8" w14:paraId="4DAF570D"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2BAA4D15"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eastAsiaTheme="minorHAnsi" w:hAnsi="Times New Roman"/>
                <w:sz w:val="24"/>
                <w:szCs w:val="24"/>
                <w:lang w:val="en-US" w:eastAsia="en-US"/>
              </w:rPr>
              <w:t xml:space="preserve">GC </w:t>
            </w:r>
            <w:r w:rsidRPr="009C40D8">
              <w:rPr>
                <w:rFonts w:ascii="Times New Roman" w:hAnsi="Times New Roman" w:cs="Times New Roman"/>
                <w:sz w:val="24"/>
                <w:szCs w:val="24"/>
              </w:rPr>
              <w:t>5</w:t>
            </w:r>
          </w:p>
        </w:tc>
        <w:tc>
          <w:tcPr>
            <w:tcW w:w="332" w:type="pct"/>
            <w:tcBorders>
              <w:top w:val="single" w:sz="8" w:space="0" w:color="000000"/>
              <w:left w:val="single" w:sz="4" w:space="0" w:color="auto"/>
              <w:bottom w:val="single" w:sz="8" w:space="0" w:color="000000"/>
              <w:right w:val="single" w:sz="4" w:space="0" w:color="auto"/>
            </w:tcBorders>
            <w:vAlign w:val="center"/>
          </w:tcPr>
          <w:p w14:paraId="3F5BEF2D"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6" w:type="pct"/>
            <w:tcBorders>
              <w:top w:val="single" w:sz="8" w:space="0" w:color="000000"/>
              <w:left w:val="single" w:sz="4" w:space="0" w:color="auto"/>
              <w:bottom w:val="single" w:sz="8" w:space="0" w:color="000000"/>
              <w:right w:val="single" w:sz="4" w:space="0" w:color="auto"/>
            </w:tcBorders>
            <w:vAlign w:val="center"/>
          </w:tcPr>
          <w:p w14:paraId="44F3754D"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4AE7F0A6"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3F07FCCD"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307A1EEA" w14:textId="77777777" w:rsidR="00686C92" w:rsidRPr="009C40D8" w:rsidRDefault="00686C92"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5800B3B3"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81" w:type="pct"/>
            <w:tcBorders>
              <w:top w:val="single" w:sz="8" w:space="0" w:color="000000"/>
              <w:left w:val="single" w:sz="8" w:space="0" w:color="000000"/>
              <w:bottom w:val="single" w:sz="8" w:space="0" w:color="000000"/>
              <w:right w:val="single" w:sz="8" w:space="0" w:color="000000"/>
            </w:tcBorders>
            <w:vAlign w:val="center"/>
          </w:tcPr>
          <w:p w14:paraId="2DFAB8D0"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0690D4CA"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32" w:type="pct"/>
            <w:tcBorders>
              <w:top w:val="single" w:sz="8" w:space="0" w:color="000000"/>
              <w:left w:val="single" w:sz="8" w:space="0" w:color="000000"/>
              <w:bottom w:val="single" w:sz="8" w:space="0" w:color="000000"/>
              <w:right w:val="single" w:sz="8" w:space="0" w:color="000000"/>
            </w:tcBorders>
          </w:tcPr>
          <w:p w14:paraId="7D3FF8F5"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01" w:type="pct"/>
            <w:tcBorders>
              <w:top w:val="single" w:sz="8" w:space="0" w:color="000000"/>
              <w:left w:val="single" w:sz="8" w:space="0" w:color="000000"/>
              <w:bottom w:val="single" w:sz="8" w:space="0" w:color="000000"/>
              <w:right w:val="single" w:sz="8" w:space="0" w:color="000000"/>
            </w:tcBorders>
          </w:tcPr>
          <w:p w14:paraId="1A3EDC52"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7896FF71" w14:textId="77777777" w:rsidR="00686C92" w:rsidRPr="009C40D8" w:rsidRDefault="00686C92" w:rsidP="00686C92">
            <w:pPr>
              <w:spacing w:after="0" w:line="240" w:lineRule="auto"/>
              <w:jc w:val="center"/>
              <w:rPr>
                <w:rFonts w:ascii="Times New Roman" w:hAnsi="Times New Roman"/>
                <w:sz w:val="24"/>
                <w:szCs w:val="24"/>
              </w:rPr>
            </w:pPr>
          </w:p>
        </w:tc>
        <w:tc>
          <w:tcPr>
            <w:tcW w:w="352" w:type="pct"/>
            <w:tcBorders>
              <w:top w:val="single" w:sz="8" w:space="0" w:color="000000"/>
              <w:left w:val="single" w:sz="8" w:space="0" w:color="000000"/>
              <w:bottom w:val="single" w:sz="8" w:space="0" w:color="000000"/>
              <w:right w:val="single" w:sz="8" w:space="0" w:color="000000"/>
            </w:tcBorders>
          </w:tcPr>
          <w:p w14:paraId="53D28118"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r>
      <w:tr w:rsidR="009C40D8" w:rsidRPr="009C40D8" w14:paraId="4827454F"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5AAB65B0"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eastAsiaTheme="minorHAnsi" w:hAnsi="Times New Roman"/>
                <w:sz w:val="24"/>
                <w:szCs w:val="24"/>
                <w:lang w:val="en-US" w:eastAsia="en-US"/>
              </w:rPr>
              <w:t xml:space="preserve">GC </w:t>
            </w:r>
            <w:r w:rsidRPr="009C40D8">
              <w:rPr>
                <w:rFonts w:ascii="Times New Roman" w:hAnsi="Times New Roman" w:cs="Times New Roman"/>
                <w:sz w:val="24"/>
                <w:szCs w:val="24"/>
              </w:rPr>
              <w:t>6</w:t>
            </w:r>
          </w:p>
        </w:tc>
        <w:tc>
          <w:tcPr>
            <w:tcW w:w="332" w:type="pct"/>
            <w:tcBorders>
              <w:top w:val="single" w:sz="8" w:space="0" w:color="000000"/>
              <w:left w:val="single" w:sz="4" w:space="0" w:color="auto"/>
              <w:bottom w:val="single" w:sz="8" w:space="0" w:color="000000"/>
              <w:right w:val="single" w:sz="4" w:space="0" w:color="auto"/>
            </w:tcBorders>
            <w:vAlign w:val="center"/>
          </w:tcPr>
          <w:p w14:paraId="7C68F437" w14:textId="77777777" w:rsidR="00686C92" w:rsidRPr="009C40D8" w:rsidRDefault="00686C92" w:rsidP="00686C92">
            <w:pPr>
              <w:spacing w:after="0" w:line="240" w:lineRule="auto"/>
              <w:jc w:val="center"/>
              <w:rPr>
                <w:rFonts w:ascii="Times New Roman" w:hAnsi="Times New Roman"/>
                <w:sz w:val="24"/>
                <w:szCs w:val="24"/>
              </w:rPr>
            </w:pPr>
          </w:p>
        </w:tc>
        <w:tc>
          <w:tcPr>
            <w:tcW w:w="276" w:type="pct"/>
            <w:tcBorders>
              <w:top w:val="single" w:sz="8" w:space="0" w:color="000000"/>
              <w:left w:val="single" w:sz="4" w:space="0" w:color="auto"/>
              <w:bottom w:val="single" w:sz="8" w:space="0" w:color="000000"/>
              <w:right w:val="single" w:sz="4" w:space="0" w:color="auto"/>
            </w:tcBorders>
            <w:vAlign w:val="center"/>
          </w:tcPr>
          <w:p w14:paraId="616DD5AB"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5" w:type="pct"/>
            <w:tcBorders>
              <w:top w:val="single" w:sz="8" w:space="0" w:color="000000"/>
              <w:left w:val="single" w:sz="4" w:space="0" w:color="auto"/>
              <w:bottom w:val="single" w:sz="8" w:space="0" w:color="000000"/>
              <w:right w:val="single" w:sz="4" w:space="0" w:color="auto"/>
            </w:tcBorders>
            <w:vAlign w:val="center"/>
          </w:tcPr>
          <w:p w14:paraId="4DAAEC58" w14:textId="77777777" w:rsidR="00686C92" w:rsidRPr="009C40D8" w:rsidRDefault="00686C92" w:rsidP="00686C92">
            <w:pPr>
              <w:spacing w:after="0" w:line="240" w:lineRule="auto"/>
              <w:jc w:val="center"/>
              <w:rPr>
                <w:rFonts w:ascii="Times New Roman" w:hAnsi="Times New Roman"/>
                <w:sz w:val="24"/>
                <w:szCs w:val="24"/>
                <w:lang w:val="kk-KZ"/>
              </w:rPr>
            </w:pPr>
          </w:p>
        </w:tc>
        <w:tc>
          <w:tcPr>
            <w:tcW w:w="275" w:type="pct"/>
            <w:tcBorders>
              <w:top w:val="single" w:sz="8" w:space="0" w:color="000000"/>
              <w:left w:val="single" w:sz="4" w:space="0" w:color="auto"/>
              <w:bottom w:val="single" w:sz="8" w:space="0" w:color="000000"/>
              <w:right w:val="single" w:sz="8" w:space="0" w:color="000000"/>
            </w:tcBorders>
            <w:vAlign w:val="center"/>
          </w:tcPr>
          <w:p w14:paraId="3139C309"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0FFC0CA9" w14:textId="77777777" w:rsidR="00686C92" w:rsidRPr="009C40D8" w:rsidRDefault="00686C92"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537E6172"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326D3924"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2335F50B"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32" w:type="pct"/>
            <w:tcBorders>
              <w:top w:val="single" w:sz="8" w:space="0" w:color="000000"/>
              <w:left w:val="single" w:sz="8" w:space="0" w:color="000000"/>
              <w:bottom w:val="single" w:sz="8" w:space="0" w:color="000000"/>
              <w:right w:val="single" w:sz="8" w:space="0" w:color="000000"/>
            </w:tcBorders>
          </w:tcPr>
          <w:p w14:paraId="68066E1A"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59BAC3BF"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6CF44A3B"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52" w:type="pct"/>
            <w:tcBorders>
              <w:top w:val="single" w:sz="8" w:space="0" w:color="000000"/>
              <w:left w:val="single" w:sz="8" w:space="0" w:color="000000"/>
              <w:bottom w:val="single" w:sz="8" w:space="0" w:color="000000"/>
              <w:right w:val="single" w:sz="8" w:space="0" w:color="000000"/>
            </w:tcBorders>
          </w:tcPr>
          <w:p w14:paraId="72D09D16"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r>
      <w:tr w:rsidR="009C40D8" w:rsidRPr="009C40D8" w14:paraId="77B1ED1F"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259ACC54"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eastAsiaTheme="minorHAnsi" w:hAnsi="Times New Roman"/>
                <w:sz w:val="24"/>
                <w:szCs w:val="24"/>
                <w:lang w:val="en-US" w:eastAsia="en-US"/>
              </w:rPr>
              <w:t xml:space="preserve">GC </w:t>
            </w:r>
            <w:r w:rsidRPr="009C40D8">
              <w:rPr>
                <w:rFonts w:ascii="Times New Roman" w:hAnsi="Times New Roman" w:cs="Times New Roman"/>
                <w:sz w:val="24"/>
                <w:szCs w:val="24"/>
              </w:rPr>
              <w:t>7</w:t>
            </w:r>
          </w:p>
        </w:tc>
        <w:tc>
          <w:tcPr>
            <w:tcW w:w="332" w:type="pct"/>
            <w:tcBorders>
              <w:top w:val="single" w:sz="8" w:space="0" w:color="000000"/>
              <w:left w:val="single" w:sz="4" w:space="0" w:color="auto"/>
              <w:bottom w:val="single" w:sz="8" w:space="0" w:color="000000"/>
              <w:right w:val="single" w:sz="4" w:space="0" w:color="auto"/>
            </w:tcBorders>
            <w:vAlign w:val="center"/>
          </w:tcPr>
          <w:p w14:paraId="3E9D8A2F" w14:textId="77777777" w:rsidR="00686C92" w:rsidRPr="009C40D8" w:rsidRDefault="00686C92" w:rsidP="00686C92">
            <w:pPr>
              <w:spacing w:after="0" w:line="240" w:lineRule="auto"/>
              <w:jc w:val="center"/>
              <w:rPr>
                <w:rFonts w:ascii="Times New Roman" w:hAnsi="Times New Roman"/>
                <w:sz w:val="24"/>
                <w:szCs w:val="24"/>
              </w:rPr>
            </w:pPr>
          </w:p>
        </w:tc>
        <w:tc>
          <w:tcPr>
            <w:tcW w:w="276" w:type="pct"/>
            <w:tcBorders>
              <w:top w:val="single" w:sz="8" w:space="0" w:color="000000"/>
              <w:left w:val="single" w:sz="4" w:space="0" w:color="auto"/>
              <w:bottom w:val="single" w:sz="8" w:space="0" w:color="000000"/>
              <w:right w:val="single" w:sz="4" w:space="0" w:color="auto"/>
            </w:tcBorders>
            <w:vAlign w:val="center"/>
          </w:tcPr>
          <w:p w14:paraId="3CCAF47B"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5111F07E"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3843FB80"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23141C4B" w14:textId="77777777" w:rsidR="00686C92" w:rsidRPr="009C40D8" w:rsidRDefault="00686C92"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558E24F7"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492CE8A7"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5AE62F19" w14:textId="77777777" w:rsidR="00686C92" w:rsidRPr="009C40D8" w:rsidRDefault="00686C92" w:rsidP="00686C92">
            <w:pPr>
              <w:spacing w:after="0" w:line="240" w:lineRule="auto"/>
              <w:jc w:val="center"/>
              <w:rPr>
                <w:rFonts w:ascii="Times New Roman" w:hAnsi="Times New Roman"/>
                <w:sz w:val="24"/>
                <w:szCs w:val="24"/>
              </w:rPr>
            </w:pPr>
          </w:p>
        </w:tc>
        <w:tc>
          <w:tcPr>
            <w:tcW w:w="332" w:type="pct"/>
            <w:tcBorders>
              <w:top w:val="single" w:sz="8" w:space="0" w:color="000000"/>
              <w:left w:val="single" w:sz="8" w:space="0" w:color="000000"/>
              <w:bottom w:val="single" w:sz="8" w:space="0" w:color="000000"/>
              <w:right w:val="single" w:sz="8" w:space="0" w:color="000000"/>
            </w:tcBorders>
          </w:tcPr>
          <w:p w14:paraId="4BA9C984"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4BA4BB52"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09B327FC"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52" w:type="pct"/>
            <w:tcBorders>
              <w:top w:val="single" w:sz="8" w:space="0" w:color="000000"/>
              <w:left w:val="single" w:sz="8" w:space="0" w:color="000000"/>
              <w:bottom w:val="single" w:sz="8" w:space="0" w:color="000000"/>
              <w:right w:val="single" w:sz="8" w:space="0" w:color="000000"/>
            </w:tcBorders>
          </w:tcPr>
          <w:p w14:paraId="3911B74E"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r>
      <w:tr w:rsidR="009C40D8" w:rsidRPr="009C40D8" w14:paraId="366734FF"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7FE2AA88"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hAnsi="Times New Roman"/>
                <w:sz w:val="24"/>
                <w:szCs w:val="24"/>
                <w:lang w:val="en-US"/>
              </w:rPr>
              <w:t>PC</w:t>
            </w:r>
            <w:r w:rsidRPr="009C40D8">
              <w:rPr>
                <w:rFonts w:ascii="Times New Roman" w:hAnsi="Times New Roman" w:cs="Times New Roman"/>
                <w:sz w:val="24"/>
                <w:szCs w:val="24"/>
              </w:rPr>
              <w:t xml:space="preserve"> 1</w:t>
            </w:r>
          </w:p>
        </w:tc>
        <w:tc>
          <w:tcPr>
            <w:tcW w:w="332" w:type="pct"/>
            <w:tcBorders>
              <w:top w:val="single" w:sz="8" w:space="0" w:color="000000"/>
              <w:left w:val="single" w:sz="4" w:space="0" w:color="auto"/>
              <w:bottom w:val="single" w:sz="8" w:space="0" w:color="000000"/>
              <w:right w:val="single" w:sz="4" w:space="0" w:color="auto"/>
            </w:tcBorders>
            <w:vAlign w:val="center"/>
          </w:tcPr>
          <w:p w14:paraId="35B50F61"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6" w:type="pct"/>
            <w:tcBorders>
              <w:top w:val="single" w:sz="8" w:space="0" w:color="000000"/>
              <w:left w:val="single" w:sz="4" w:space="0" w:color="auto"/>
              <w:bottom w:val="single" w:sz="8" w:space="0" w:color="000000"/>
              <w:right w:val="single" w:sz="4" w:space="0" w:color="auto"/>
            </w:tcBorders>
            <w:vAlign w:val="center"/>
          </w:tcPr>
          <w:p w14:paraId="7E1BCC55"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0B7ADFC1"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5" w:type="pct"/>
            <w:tcBorders>
              <w:top w:val="single" w:sz="8" w:space="0" w:color="000000"/>
              <w:left w:val="single" w:sz="4" w:space="0" w:color="auto"/>
              <w:bottom w:val="single" w:sz="8" w:space="0" w:color="000000"/>
              <w:right w:val="single" w:sz="8" w:space="0" w:color="000000"/>
            </w:tcBorders>
            <w:vAlign w:val="center"/>
          </w:tcPr>
          <w:p w14:paraId="03E6A0CB"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41B34FA2"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09" w:type="pct"/>
            <w:tcBorders>
              <w:top w:val="single" w:sz="8" w:space="0" w:color="000000"/>
              <w:left w:val="single" w:sz="8" w:space="0" w:color="000000"/>
              <w:bottom w:val="single" w:sz="8" w:space="0" w:color="000000"/>
              <w:right w:val="single" w:sz="8" w:space="0" w:color="000000"/>
            </w:tcBorders>
            <w:vAlign w:val="center"/>
          </w:tcPr>
          <w:p w14:paraId="1702C30F"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6001DBAE"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81" w:type="pct"/>
            <w:tcBorders>
              <w:top w:val="single" w:sz="8" w:space="0" w:color="000000"/>
              <w:left w:val="single" w:sz="8" w:space="0" w:color="000000"/>
              <w:bottom w:val="single" w:sz="8" w:space="0" w:color="000000"/>
              <w:right w:val="single" w:sz="8" w:space="0" w:color="000000"/>
            </w:tcBorders>
            <w:vAlign w:val="center"/>
          </w:tcPr>
          <w:p w14:paraId="42559C1F" w14:textId="77777777" w:rsidR="00686C92" w:rsidRPr="009C40D8" w:rsidRDefault="00686C92" w:rsidP="00686C92">
            <w:pPr>
              <w:spacing w:after="0" w:line="240" w:lineRule="auto"/>
              <w:jc w:val="center"/>
              <w:rPr>
                <w:rFonts w:ascii="Times New Roman" w:hAnsi="Times New Roman"/>
                <w:sz w:val="24"/>
                <w:szCs w:val="24"/>
              </w:rPr>
            </w:pPr>
          </w:p>
        </w:tc>
        <w:tc>
          <w:tcPr>
            <w:tcW w:w="332" w:type="pct"/>
            <w:tcBorders>
              <w:top w:val="single" w:sz="8" w:space="0" w:color="000000"/>
              <w:left w:val="single" w:sz="8" w:space="0" w:color="000000"/>
              <w:bottom w:val="single" w:sz="8" w:space="0" w:color="000000"/>
              <w:right w:val="single" w:sz="8" w:space="0" w:color="000000"/>
            </w:tcBorders>
          </w:tcPr>
          <w:p w14:paraId="6953190A"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33F49549"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490FE6A3" w14:textId="77777777" w:rsidR="00686C92" w:rsidRPr="009C40D8" w:rsidRDefault="00686C92" w:rsidP="00686C92">
            <w:pPr>
              <w:spacing w:after="0" w:line="240" w:lineRule="auto"/>
              <w:jc w:val="center"/>
              <w:rPr>
                <w:rFonts w:ascii="Times New Roman" w:hAnsi="Times New Roman"/>
                <w:sz w:val="24"/>
                <w:szCs w:val="24"/>
              </w:rPr>
            </w:pPr>
          </w:p>
        </w:tc>
        <w:tc>
          <w:tcPr>
            <w:tcW w:w="352" w:type="pct"/>
            <w:tcBorders>
              <w:top w:val="single" w:sz="8" w:space="0" w:color="000000"/>
              <w:left w:val="single" w:sz="8" w:space="0" w:color="000000"/>
              <w:bottom w:val="single" w:sz="8" w:space="0" w:color="000000"/>
              <w:right w:val="single" w:sz="8" w:space="0" w:color="000000"/>
            </w:tcBorders>
          </w:tcPr>
          <w:p w14:paraId="020FE23F" w14:textId="77777777" w:rsidR="00686C92" w:rsidRPr="009C40D8" w:rsidRDefault="00686C92" w:rsidP="00686C92">
            <w:pPr>
              <w:spacing w:after="0" w:line="240" w:lineRule="auto"/>
              <w:jc w:val="center"/>
              <w:rPr>
                <w:rFonts w:ascii="Times New Roman" w:hAnsi="Times New Roman"/>
                <w:sz w:val="24"/>
                <w:szCs w:val="24"/>
              </w:rPr>
            </w:pPr>
          </w:p>
        </w:tc>
      </w:tr>
      <w:tr w:rsidR="009C40D8" w:rsidRPr="009C40D8" w14:paraId="726567EA"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068F7A0"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hAnsi="Times New Roman"/>
                <w:sz w:val="24"/>
                <w:szCs w:val="24"/>
                <w:lang w:val="en-US"/>
              </w:rPr>
              <w:t>PC</w:t>
            </w:r>
            <w:r w:rsidRPr="009C40D8">
              <w:rPr>
                <w:rFonts w:ascii="Times New Roman" w:hAnsi="Times New Roman" w:cs="Times New Roman"/>
                <w:sz w:val="24"/>
                <w:szCs w:val="24"/>
              </w:rPr>
              <w:t xml:space="preserve"> 2</w:t>
            </w:r>
          </w:p>
        </w:tc>
        <w:tc>
          <w:tcPr>
            <w:tcW w:w="332" w:type="pct"/>
            <w:tcBorders>
              <w:top w:val="single" w:sz="8" w:space="0" w:color="000000"/>
              <w:left w:val="single" w:sz="4" w:space="0" w:color="auto"/>
              <w:bottom w:val="single" w:sz="8" w:space="0" w:color="000000"/>
              <w:right w:val="single" w:sz="4" w:space="0" w:color="auto"/>
            </w:tcBorders>
            <w:vAlign w:val="center"/>
          </w:tcPr>
          <w:p w14:paraId="45F08F90" w14:textId="77777777" w:rsidR="00686C92" w:rsidRPr="009C40D8" w:rsidRDefault="00686C92" w:rsidP="00686C92">
            <w:pPr>
              <w:spacing w:after="0" w:line="240" w:lineRule="auto"/>
              <w:jc w:val="center"/>
              <w:rPr>
                <w:rFonts w:ascii="Times New Roman" w:hAnsi="Times New Roman"/>
                <w:sz w:val="24"/>
                <w:szCs w:val="24"/>
              </w:rPr>
            </w:pPr>
          </w:p>
        </w:tc>
        <w:tc>
          <w:tcPr>
            <w:tcW w:w="276" w:type="pct"/>
            <w:tcBorders>
              <w:top w:val="single" w:sz="8" w:space="0" w:color="000000"/>
              <w:left w:val="single" w:sz="4" w:space="0" w:color="auto"/>
              <w:bottom w:val="single" w:sz="8" w:space="0" w:color="000000"/>
              <w:right w:val="single" w:sz="4" w:space="0" w:color="auto"/>
            </w:tcBorders>
            <w:vAlign w:val="center"/>
          </w:tcPr>
          <w:p w14:paraId="38C06A5E"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48BD76EF"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2788800C"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5" w:type="pct"/>
            <w:tcBorders>
              <w:top w:val="single" w:sz="8" w:space="0" w:color="000000"/>
              <w:left w:val="single" w:sz="8" w:space="0" w:color="000000"/>
              <w:bottom w:val="single" w:sz="8" w:space="0" w:color="000000"/>
              <w:right w:val="single" w:sz="8" w:space="0" w:color="000000"/>
            </w:tcBorders>
            <w:vAlign w:val="center"/>
          </w:tcPr>
          <w:p w14:paraId="3AA5224E"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09" w:type="pct"/>
            <w:tcBorders>
              <w:top w:val="single" w:sz="8" w:space="0" w:color="000000"/>
              <w:left w:val="single" w:sz="8" w:space="0" w:color="000000"/>
              <w:bottom w:val="single" w:sz="8" w:space="0" w:color="000000"/>
              <w:right w:val="single" w:sz="8" w:space="0" w:color="000000"/>
            </w:tcBorders>
            <w:vAlign w:val="center"/>
          </w:tcPr>
          <w:p w14:paraId="6C21CAEC"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6772AF9A"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35C78821"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32" w:type="pct"/>
            <w:tcBorders>
              <w:top w:val="single" w:sz="8" w:space="0" w:color="000000"/>
              <w:left w:val="single" w:sz="8" w:space="0" w:color="000000"/>
              <w:bottom w:val="single" w:sz="8" w:space="0" w:color="000000"/>
              <w:right w:val="single" w:sz="8" w:space="0" w:color="000000"/>
            </w:tcBorders>
          </w:tcPr>
          <w:p w14:paraId="42BE2405"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137898FA"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51" w:type="pct"/>
            <w:tcBorders>
              <w:top w:val="single" w:sz="8" w:space="0" w:color="000000"/>
              <w:left w:val="single" w:sz="8" w:space="0" w:color="000000"/>
              <w:bottom w:val="single" w:sz="8" w:space="0" w:color="000000"/>
              <w:right w:val="single" w:sz="8" w:space="0" w:color="000000"/>
            </w:tcBorders>
          </w:tcPr>
          <w:p w14:paraId="14917B66" w14:textId="77777777" w:rsidR="00686C92" w:rsidRPr="009C40D8" w:rsidRDefault="00686C92" w:rsidP="00686C92">
            <w:pPr>
              <w:spacing w:after="0" w:line="240" w:lineRule="auto"/>
              <w:jc w:val="center"/>
              <w:rPr>
                <w:rFonts w:ascii="Times New Roman" w:hAnsi="Times New Roman"/>
                <w:sz w:val="24"/>
                <w:szCs w:val="24"/>
              </w:rPr>
            </w:pPr>
          </w:p>
        </w:tc>
        <w:tc>
          <w:tcPr>
            <w:tcW w:w="352" w:type="pct"/>
            <w:tcBorders>
              <w:top w:val="single" w:sz="8" w:space="0" w:color="000000"/>
              <w:left w:val="single" w:sz="8" w:space="0" w:color="000000"/>
              <w:bottom w:val="single" w:sz="8" w:space="0" w:color="000000"/>
              <w:right w:val="single" w:sz="8" w:space="0" w:color="000000"/>
            </w:tcBorders>
          </w:tcPr>
          <w:p w14:paraId="2C37C3F5" w14:textId="77777777" w:rsidR="00686C92" w:rsidRPr="009C40D8" w:rsidRDefault="00686C92" w:rsidP="00686C92">
            <w:pPr>
              <w:spacing w:after="0" w:line="240" w:lineRule="auto"/>
              <w:jc w:val="center"/>
              <w:rPr>
                <w:rFonts w:ascii="Times New Roman" w:hAnsi="Times New Roman"/>
                <w:sz w:val="24"/>
                <w:szCs w:val="24"/>
              </w:rPr>
            </w:pPr>
          </w:p>
        </w:tc>
      </w:tr>
      <w:tr w:rsidR="009C40D8" w:rsidRPr="009C40D8" w14:paraId="65369C55"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7507B03"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hAnsi="Times New Roman"/>
                <w:sz w:val="24"/>
                <w:szCs w:val="24"/>
                <w:lang w:val="en-US"/>
              </w:rPr>
              <w:t>PC</w:t>
            </w:r>
            <w:r w:rsidRPr="009C40D8">
              <w:rPr>
                <w:rFonts w:ascii="Times New Roman" w:hAnsi="Times New Roman" w:cs="Times New Roman"/>
                <w:sz w:val="24"/>
                <w:szCs w:val="24"/>
              </w:rPr>
              <w:t xml:space="preserve"> 3</w:t>
            </w:r>
          </w:p>
        </w:tc>
        <w:tc>
          <w:tcPr>
            <w:tcW w:w="332" w:type="pct"/>
            <w:tcBorders>
              <w:top w:val="single" w:sz="8" w:space="0" w:color="000000"/>
              <w:left w:val="single" w:sz="4" w:space="0" w:color="auto"/>
              <w:bottom w:val="single" w:sz="8" w:space="0" w:color="000000"/>
              <w:right w:val="single" w:sz="4" w:space="0" w:color="auto"/>
            </w:tcBorders>
            <w:vAlign w:val="center"/>
          </w:tcPr>
          <w:p w14:paraId="258BF76F" w14:textId="77777777" w:rsidR="00686C92" w:rsidRPr="009C40D8" w:rsidRDefault="00686C92" w:rsidP="00686C92">
            <w:pPr>
              <w:spacing w:after="0" w:line="240" w:lineRule="auto"/>
              <w:jc w:val="center"/>
              <w:rPr>
                <w:rFonts w:ascii="Times New Roman" w:hAnsi="Times New Roman"/>
                <w:sz w:val="24"/>
                <w:szCs w:val="24"/>
              </w:rPr>
            </w:pPr>
          </w:p>
        </w:tc>
        <w:tc>
          <w:tcPr>
            <w:tcW w:w="276" w:type="pct"/>
            <w:tcBorders>
              <w:top w:val="single" w:sz="8" w:space="0" w:color="000000"/>
              <w:left w:val="single" w:sz="4" w:space="0" w:color="auto"/>
              <w:bottom w:val="single" w:sz="8" w:space="0" w:color="000000"/>
              <w:right w:val="single" w:sz="4" w:space="0" w:color="auto"/>
            </w:tcBorders>
            <w:vAlign w:val="center"/>
          </w:tcPr>
          <w:p w14:paraId="05A032E5"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6DCD3F4C"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76024B14"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510743DD" w14:textId="77777777" w:rsidR="00686C92" w:rsidRPr="009C40D8" w:rsidRDefault="00686C92"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1EC34A08"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81" w:type="pct"/>
            <w:tcBorders>
              <w:top w:val="single" w:sz="8" w:space="0" w:color="000000"/>
              <w:left w:val="single" w:sz="8" w:space="0" w:color="000000"/>
              <w:bottom w:val="single" w:sz="8" w:space="0" w:color="000000"/>
              <w:right w:val="single" w:sz="8" w:space="0" w:color="000000"/>
            </w:tcBorders>
            <w:vAlign w:val="center"/>
          </w:tcPr>
          <w:p w14:paraId="44FBD917"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81" w:type="pct"/>
            <w:tcBorders>
              <w:top w:val="single" w:sz="8" w:space="0" w:color="000000"/>
              <w:left w:val="single" w:sz="8" w:space="0" w:color="000000"/>
              <w:bottom w:val="single" w:sz="8" w:space="0" w:color="000000"/>
              <w:right w:val="single" w:sz="8" w:space="0" w:color="000000"/>
            </w:tcBorders>
            <w:vAlign w:val="center"/>
          </w:tcPr>
          <w:p w14:paraId="0CC42C70" w14:textId="77777777" w:rsidR="00686C92" w:rsidRPr="009C40D8" w:rsidRDefault="00686C92" w:rsidP="00686C92">
            <w:pPr>
              <w:spacing w:after="0" w:line="240" w:lineRule="auto"/>
              <w:jc w:val="center"/>
              <w:rPr>
                <w:rFonts w:ascii="Times New Roman" w:hAnsi="Times New Roman"/>
                <w:sz w:val="24"/>
                <w:szCs w:val="24"/>
              </w:rPr>
            </w:pPr>
          </w:p>
        </w:tc>
        <w:tc>
          <w:tcPr>
            <w:tcW w:w="332" w:type="pct"/>
            <w:tcBorders>
              <w:top w:val="single" w:sz="8" w:space="0" w:color="000000"/>
              <w:left w:val="single" w:sz="8" w:space="0" w:color="000000"/>
              <w:bottom w:val="single" w:sz="8" w:space="0" w:color="000000"/>
              <w:right w:val="single" w:sz="8" w:space="0" w:color="000000"/>
            </w:tcBorders>
          </w:tcPr>
          <w:p w14:paraId="5CE97970"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03E492BC"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51" w:type="pct"/>
            <w:tcBorders>
              <w:top w:val="single" w:sz="8" w:space="0" w:color="000000"/>
              <w:left w:val="single" w:sz="8" w:space="0" w:color="000000"/>
              <w:bottom w:val="single" w:sz="8" w:space="0" w:color="000000"/>
              <w:right w:val="single" w:sz="8" w:space="0" w:color="000000"/>
            </w:tcBorders>
          </w:tcPr>
          <w:p w14:paraId="72DDEFFD" w14:textId="77777777" w:rsidR="00686C92" w:rsidRPr="009C40D8" w:rsidRDefault="00686C92" w:rsidP="00686C92">
            <w:pPr>
              <w:spacing w:after="0" w:line="240" w:lineRule="auto"/>
              <w:rPr>
                <w:rFonts w:ascii="Times New Roman" w:hAnsi="Times New Roman"/>
                <w:sz w:val="24"/>
                <w:szCs w:val="24"/>
                <w:lang w:val="kk-KZ"/>
              </w:rPr>
            </w:pPr>
            <w:r w:rsidRPr="009C40D8">
              <w:rPr>
                <w:rFonts w:ascii="Times New Roman" w:hAnsi="Times New Roman"/>
                <w:sz w:val="24"/>
                <w:szCs w:val="24"/>
                <w:lang w:val="kk-KZ"/>
              </w:rPr>
              <w:t>+</w:t>
            </w:r>
          </w:p>
        </w:tc>
        <w:tc>
          <w:tcPr>
            <w:tcW w:w="352" w:type="pct"/>
            <w:tcBorders>
              <w:top w:val="single" w:sz="8" w:space="0" w:color="000000"/>
              <w:left w:val="single" w:sz="8" w:space="0" w:color="000000"/>
              <w:bottom w:val="single" w:sz="8" w:space="0" w:color="000000"/>
              <w:right w:val="single" w:sz="8" w:space="0" w:color="000000"/>
            </w:tcBorders>
          </w:tcPr>
          <w:p w14:paraId="474CB7DE" w14:textId="77777777" w:rsidR="00686C92" w:rsidRPr="009C40D8" w:rsidRDefault="00686C92" w:rsidP="00686C92">
            <w:pPr>
              <w:spacing w:after="0" w:line="240" w:lineRule="auto"/>
              <w:jc w:val="center"/>
              <w:rPr>
                <w:rFonts w:ascii="Times New Roman" w:hAnsi="Times New Roman"/>
                <w:sz w:val="24"/>
                <w:szCs w:val="24"/>
              </w:rPr>
            </w:pPr>
          </w:p>
        </w:tc>
      </w:tr>
      <w:tr w:rsidR="009C40D8" w:rsidRPr="009C40D8" w14:paraId="7EBC2B4E"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7B185D2A"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hAnsi="Times New Roman"/>
                <w:sz w:val="24"/>
                <w:szCs w:val="24"/>
                <w:lang w:val="en-US"/>
              </w:rPr>
              <w:t>PC</w:t>
            </w:r>
            <w:r w:rsidRPr="009C40D8">
              <w:rPr>
                <w:rFonts w:ascii="Times New Roman" w:hAnsi="Times New Roman" w:cs="Times New Roman"/>
                <w:sz w:val="24"/>
                <w:szCs w:val="24"/>
              </w:rPr>
              <w:t xml:space="preserve"> 4</w:t>
            </w:r>
          </w:p>
        </w:tc>
        <w:tc>
          <w:tcPr>
            <w:tcW w:w="332" w:type="pct"/>
            <w:tcBorders>
              <w:top w:val="single" w:sz="8" w:space="0" w:color="000000"/>
              <w:left w:val="single" w:sz="4" w:space="0" w:color="auto"/>
              <w:bottom w:val="single" w:sz="8" w:space="0" w:color="000000"/>
              <w:right w:val="single" w:sz="4" w:space="0" w:color="auto"/>
            </w:tcBorders>
            <w:vAlign w:val="center"/>
          </w:tcPr>
          <w:p w14:paraId="70BB10DC"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6" w:type="pct"/>
            <w:tcBorders>
              <w:top w:val="single" w:sz="8" w:space="0" w:color="000000"/>
              <w:left w:val="single" w:sz="4" w:space="0" w:color="auto"/>
              <w:bottom w:val="single" w:sz="8" w:space="0" w:color="000000"/>
              <w:right w:val="single" w:sz="4" w:space="0" w:color="auto"/>
            </w:tcBorders>
            <w:vAlign w:val="center"/>
          </w:tcPr>
          <w:p w14:paraId="5382CAD2"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5" w:type="pct"/>
            <w:tcBorders>
              <w:top w:val="single" w:sz="8" w:space="0" w:color="000000"/>
              <w:left w:val="single" w:sz="4" w:space="0" w:color="auto"/>
              <w:bottom w:val="single" w:sz="8" w:space="0" w:color="000000"/>
              <w:right w:val="single" w:sz="4" w:space="0" w:color="auto"/>
            </w:tcBorders>
            <w:vAlign w:val="center"/>
          </w:tcPr>
          <w:p w14:paraId="5BABC0B7"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670D11EE"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7B75D569" w14:textId="77777777" w:rsidR="00686C92" w:rsidRPr="009C40D8" w:rsidRDefault="00686C92"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72892A4F"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1328FAA2"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2623DBEA" w14:textId="77777777" w:rsidR="00686C92" w:rsidRPr="009C40D8" w:rsidRDefault="00686C92" w:rsidP="00686C92">
            <w:pPr>
              <w:spacing w:after="0" w:line="240" w:lineRule="auto"/>
              <w:jc w:val="center"/>
              <w:rPr>
                <w:rFonts w:ascii="Times New Roman" w:hAnsi="Times New Roman"/>
                <w:sz w:val="24"/>
                <w:szCs w:val="24"/>
              </w:rPr>
            </w:pPr>
          </w:p>
        </w:tc>
        <w:tc>
          <w:tcPr>
            <w:tcW w:w="332" w:type="pct"/>
            <w:tcBorders>
              <w:top w:val="single" w:sz="8" w:space="0" w:color="000000"/>
              <w:left w:val="single" w:sz="8" w:space="0" w:color="000000"/>
              <w:bottom w:val="single" w:sz="8" w:space="0" w:color="000000"/>
              <w:right w:val="single" w:sz="8" w:space="0" w:color="000000"/>
            </w:tcBorders>
          </w:tcPr>
          <w:p w14:paraId="48B8694A" w14:textId="77777777" w:rsidR="00686C92" w:rsidRPr="009C40D8" w:rsidRDefault="00686C92" w:rsidP="00686C92">
            <w:pPr>
              <w:spacing w:after="0" w:line="240" w:lineRule="auto"/>
              <w:jc w:val="center"/>
              <w:rPr>
                <w:rFonts w:ascii="Times New Roman" w:hAnsi="Times New Roman"/>
                <w:sz w:val="24"/>
                <w:szCs w:val="24"/>
              </w:rPr>
            </w:pPr>
          </w:p>
        </w:tc>
        <w:tc>
          <w:tcPr>
            <w:tcW w:w="301" w:type="pct"/>
            <w:tcBorders>
              <w:top w:val="single" w:sz="8" w:space="0" w:color="000000"/>
              <w:left w:val="single" w:sz="8" w:space="0" w:color="000000"/>
              <w:bottom w:val="single" w:sz="8" w:space="0" w:color="000000"/>
              <w:right w:val="single" w:sz="8" w:space="0" w:color="000000"/>
            </w:tcBorders>
          </w:tcPr>
          <w:p w14:paraId="65AC0815"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13BF036B"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52" w:type="pct"/>
            <w:tcBorders>
              <w:top w:val="single" w:sz="8" w:space="0" w:color="000000"/>
              <w:left w:val="single" w:sz="8" w:space="0" w:color="000000"/>
              <w:bottom w:val="single" w:sz="8" w:space="0" w:color="000000"/>
              <w:right w:val="single" w:sz="8" w:space="0" w:color="000000"/>
            </w:tcBorders>
          </w:tcPr>
          <w:p w14:paraId="21F2E807" w14:textId="77777777" w:rsidR="00686C92" w:rsidRPr="009C40D8" w:rsidRDefault="00686C92" w:rsidP="00686C92">
            <w:pPr>
              <w:spacing w:after="0" w:line="240" w:lineRule="auto"/>
              <w:rPr>
                <w:rFonts w:ascii="Times New Roman" w:hAnsi="Times New Roman"/>
                <w:sz w:val="24"/>
                <w:szCs w:val="24"/>
                <w:lang w:val="kk-KZ"/>
              </w:rPr>
            </w:pPr>
            <w:r w:rsidRPr="009C40D8">
              <w:rPr>
                <w:rFonts w:ascii="Times New Roman" w:hAnsi="Times New Roman"/>
                <w:sz w:val="24"/>
                <w:szCs w:val="24"/>
                <w:lang w:val="kk-KZ"/>
              </w:rPr>
              <w:t>+</w:t>
            </w:r>
          </w:p>
        </w:tc>
      </w:tr>
      <w:tr w:rsidR="009C40D8" w:rsidRPr="009C40D8" w14:paraId="7228D802"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13D65C94" w14:textId="77777777" w:rsidR="00686C92" w:rsidRPr="009C40D8" w:rsidRDefault="00686C92" w:rsidP="00C61DC4">
            <w:pPr>
              <w:spacing w:after="0" w:line="240" w:lineRule="auto"/>
              <w:jc w:val="center"/>
              <w:rPr>
                <w:rFonts w:ascii="Times New Roman" w:hAnsi="Times New Roman" w:cs="Times New Roman"/>
                <w:sz w:val="24"/>
                <w:szCs w:val="24"/>
              </w:rPr>
            </w:pPr>
            <w:r w:rsidRPr="009C40D8">
              <w:rPr>
                <w:rFonts w:ascii="Times New Roman" w:hAnsi="Times New Roman"/>
                <w:sz w:val="24"/>
                <w:szCs w:val="24"/>
                <w:lang w:val="en-US"/>
              </w:rPr>
              <w:t>PC</w:t>
            </w:r>
            <w:r w:rsidRPr="009C40D8">
              <w:rPr>
                <w:rFonts w:ascii="Times New Roman" w:hAnsi="Times New Roman" w:cs="Times New Roman"/>
                <w:sz w:val="24"/>
                <w:szCs w:val="24"/>
              </w:rPr>
              <w:t xml:space="preserve"> 5</w:t>
            </w:r>
          </w:p>
        </w:tc>
        <w:tc>
          <w:tcPr>
            <w:tcW w:w="332" w:type="pct"/>
            <w:tcBorders>
              <w:top w:val="single" w:sz="8" w:space="0" w:color="000000"/>
              <w:left w:val="single" w:sz="4" w:space="0" w:color="auto"/>
              <w:bottom w:val="single" w:sz="8" w:space="0" w:color="000000"/>
              <w:right w:val="single" w:sz="4" w:space="0" w:color="auto"/>
            </w:tcBorders>
            <w:vAlign w:val="center"/>
          </w:tcPr>
          <w:p w14:paraId="21AA5C61" w14:textId="77777777" w:rsidR="00686C92" w:rsidRPr="009C40D8" w:rsidRDefault="00686C92" w:rsidP="00686C92">
            <w:pPr>
              <w:spacing w:after="0" w:line="240" w:lineRule="auto"/>
              <w:jc w:val="center"/>
              <w:rPr>
                <w:rFonts w:ascii="Times New Roman" w:hAnsi="Times New Roman"/>
                <w:sz w:val="24"/>
                <w:szCs w:val="24"/>
              </w:rPr>
            </w:pPr>
          </w:p>
        </w:tc>
        <w:tc>
          <w:tcPr>
            <w:tcW w:w="276" w:type="pct"/>
            <w:tcBorders>
              <w:top w:val="single" w:sz="8" w:space="0" w:color="000000"/>
              <w:left w:val="single" w:sz="4" w:space="0" w:color="auto"/>
              <w:bottom w:val="single" w:sz="8" w:space="0" w:color="000000"/>
              <w:right w:val="single" w:sz="4" w:space="0" w:color="auto"/>
            </w:tcBorders>
            <w:vAlign w:val="center"/>
          </w:tcPr>
          <w:p w14:paraId="1FA6BB13"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5A638677"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372A76C5"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75" w:type="pct"/>
            <w:tcBorders>
              <w:top w:val="single" w:sz="8" w:space="0" w:color="000000"/>
              <w:left w:val="single" w:sz="8" w:space="0" w:color="000000"/>
              <w:bottom w:val="single" w:sz="8" w:space="0" w:color="000000"/>
              <w:right w:val="single" w:sz="8" w:space="0" w:color="000000"/>
            </w:tcBorders>
            <w:vAlign w:val="center"/>
          </w:tcPr>
          <w:p w14:paraId="731B40D9"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09" w:type="pct"/>
            <w:tcBorders>
              <w:top w:val="single" w:sz="8" w:space="0" w:color="000000"/>
              <w:left w:val="single" w:sz="8" w:space="0" w:color="000000"/>
              <w:bottom w:val="single" w:sz="8" w:space="0" w:color="000000"/>
              <w:right w:val="single" w:sz="8" w:space="0" w:color="000000"/>
            </w:tcBorders>
            <w:vAlign w:val="center"/>
          </w:tcPr>
          <w:p w14:paraId="7793CA80"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81" w:type="pct"/>
            <w:tcBorders>
              <w:top w:val="single" w:sz="8" w:space="0" w:color="000000"/>
              <w:left w:val="single" w:sz="8" w:space="0" w:color="000000"/>
              <w:bottom w:val="single" w:sz="8" w:space="0" w:color="000000"/>
              <w:right w:val="single" w:sz="8" w:space="0" w:color="000000"/>
            </w:tcBorders>
            <w:vAlign w:val="center"/>
          </w:tcPr>
          <w:p w14:paraId="7BCC927F" w14:textId="77777777" w:rsidR="00686C92" w:rsidRPr="009C40D8" w:rsidRDefault="00686C92" w:rsidP="00686C92">
            <w:pPr>
              <w:spacing w:after="0" w:line="240" w:lineRule="auto"/>
              <w:jc w:val="center"/>
              <w:rPr>
                <w:rFonts w:ascii="Times New Roman" w:hAnsi="Times New Roman"/>
                <w:sz w:val="24"/>
                <w:szCs w:val="24"/>
              </w:rPr>
            </w:pPr>
          </w:p>
        </w:tc>
        <w:tc>
          <w:tcPr>
            <w:tcW w:w="281" w:type="pct"/>
            <w:tcBorders>
              <w:top w:val="single" w:sz="8" w:space="0" w:color="000000"/>
              <w:left w:val="single" w:sz="8" w:space="0" w:color="000000"/>
              <w:bottom w:val="single" w:sz="8" w:space="0" w:color="000000"/>
              <w:right w:val="single" w:sz="8" w:space="0" w:color="000000"/>
            </w:tcBorders>
            <w:vAlign w:val="center"/>
          </w:tcPr>
          <w:p w14:paraId="721D1808"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32" w:type="pct"/>
            <w:tcBorders>
              <w:top w:val="single" w:sz="8" w:space="0" w:color="000000"/>
              <w:left w:val="single" w:sz="8" w:space="0" w:color="000000"/>
              <w:bottom w:val="single" w:sz="8" w:space="0" w:color="000000"/>
              <w:right w:val="single" w:sz="8" w:space="0" w:color="000000"/>
            </w:tcBorders>
          </w:tcPr>
          <w:p w14:paraId="612FDB86"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01" w:type="pct"/>
            <w:tcBorders>
              <w:top w:val="single" w:sz="8" w:space="0" w:color="000000"/>
              <w:left w:val="single" w:sz="8" w:space="0" w:color="000000"/>
              <w:bottom w:val="single" w:sz="8" w:space="0" w:color="000000"/>
              <w:right w:val="single" w:sz="8" w:space="0" w:color="000000"/>
            </w:tcBorders>
          </w:tcPr>
          <w:p w14:paraId="04057DD3"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61B8A878" w14:textId="77777777" w:rsidR="00686C92" w:rsidRPr="009C40D8" w:rsidRDefault="00686C92" w:rsidP="00686C92">
            <w:pPr>
              <w:spacing w:after="0" w:line="240" w:lineRule="auto"/>
              <w:jc w:val="center"/>
              <w:rPr>
                <w:rFonts w:ascii="Times New Roman" w:hAnsi="Times New Roman"/>
                <w:sz w:val="24"/>
                <w:szCs w:val="24"/>
              </w:rPr>
            </w:pPr>
          </w:p>
        </w:tc>
        <w:tc>
          <w:tcPr>
            <w:tcW w:w="352" w:type="pct"/>
            <w:tcBorders>
              <w:top w:val="single" w:sz="8" w:space="0" w:color="000000"/>
              <w:left w:val="single" w:sz="8" w:space="0" w:color="000000"/>
              <w:bottom w:val="single" w:sz="8" w:space="0" w:color="000000"/>
              <w:right w:val="single" w:sz="8" w:space="0" w:color="000000"/>
            </w:tcBorders>
          </w:tcPr>
          <w:p w14:paraId="0423F2DE" w14:textId="77777777" w:rsidR="00686C92" w:rsidRPr="009C40D8" w:rsidRDefault="00686C92" w:rsidP="00686C92">
            <w:pPr>
              <w:spacing w:after="0" w:line="240" w:lineRule="auto"/>
              <w:jc w:val="center"/>
              <w:rPr>
                <w:rFonts w:ascii="Times New Roman" w:hAnsi="Times New Roman"/>
                <w:sz w:val="24"/>
                <w:szCs w:val="24"/>
              </w:rPr>
            </w:pPr>
          </w:p>
        </w:tc>
      </w:tr>
      <w:tr w:rsidR="00686C92" w:rsidRPr="009C40D8" w14:paraId="7308C67F" w14:textId="77777777" w:rsidTr="00115AE6">
        <w:trPr>
          <w:trHeight w:val="20"/>
        </w:trPr>
        <w:tc>
          <w:tcPr>
            <w:tcW w:w="1360"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23F3A8C2" w14:textId="77777777" w:rsidR="00686C92" w:rsidRPr="009C40D8" w:rsidRDefault="00686C92" w:rsidP="00C61DC4">
            <w:pPr>
              <w:spacing w:after="0" w:line="240" w:lineRule="auto"/>
              <w:jc w:val="center"/>
              <w:rPr>
                <w:rFonts w:ascii="Times New Roman" w:hAnsi="Times New Roman" w:cs="Times New Roman"/>
                <w:sz w:val="24"/>
                <w:szCs w:val="24"/>
                <w:lang w:val="kk-KZ"/>
              </w:rPr>
            </w:pPr>
            <w:r w:rsidRPr="009C40D8">
              <w:rPr>
                <w:rFonts w:ascii="Times New Roman" w:hAnsi="Times New Roman"/>
                <w:sz w:val="24"/>
                <w:szCs w:val="24"/>
                <w:lang w:val="en-US"/>
              </w:rPr>
              <w:t>PC</w:t>
            </w:r>
            <w:r w:rsidRPr="009C40D8">
              <w:rPr>
                <w:rFonts w:ascii="Times New Roman" w:hAnsi="Times New Roman" w:cs="Times New Roman"/>
                <w:sz w:val="24"/>
                <w:szCs w:val="24"/>
                <w:lang w:val="kk-KZ"/>
              </w:rPr>
              <w:t xml:space="preserve"> 6</w:t>
            </w:r>
          </w:p>
        </w:tc>
        <w:tc>
          <w:tcPr>
            <w:tcW w:w="332" w:type="pct"/>
            <w:tcBorders>
              <w:top w:val="single" w:sz="8" w:space="0" w:color="000000"/>
              <w:left w:val="single" w:sz="4" w:space="0" w:color="auto"/>
              <w:bottom w:val="single" w:sz="8" w:space="0" w:color="000000"/>
              <w:right w:val="single" w:sz="4" w:space="0" w:color="auto"/>
            </w:tcBorders>
            <w:vAlign w:val="center"/>
          </w:tcPr>
          <w:p w14:paraId="559DE0D5" w14:textId="77777777" w:rsidR="00686C92" w:rsidRPr="009C40D8" w:rsidRDefault="00686C92" w:rsidP="00686C92">
            <w:pPr>
              <w:spacing w:after="0" w:line="240" w:lineRule="auto"/>
              <w:jc w:val="center"/>
              <w:rPr>
                <w:rFonts w:ascii="Times New Roman" w:hAnsi="Times New Roman"/>
                <w:sz w:val="24"/>
                <w:szCs w:val="24"/>
              </w:rPr>
            </w:pPr>
          </w:p>
        </w:tc>
        <w:tc>
          <w:tcPr>
            <w:tcW w:w="276" w:type="pct"/>
            <w:tcBorders>
              <w:top w:val="single" w:sz="8" w:space="0" w:color="000000"/>
              <w:left w:val="single" w:sz="4" w:space="0" w:color="auto"/>
              <w:bottom w:val="single" w:sz="8" w:space="0" w:color="000000"/>
              <w:right w:val="single" w:sz="4" w:space="0" w:color="auto"/>
            </w:tcBorders>
            <w:vAlign w:val="center"/>
          </w:tcPr>
          <w:p w14:paraId="24C73AB9"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4" w:space="0" w:color="auto"/>
            </w:tcBorders>
            <w:vAlign w:val="center"/>
          </w:tcPr>
          <w:p w14:paraId="0A24A1E7"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4" w:space="0" w:color="auto"/>
              <w:bottom w:val="single" w:sz="8" w:space="0" w:color="000000"/>
              <w:right w:val="single" w:sz="8" w:space="0" w:color="000000"/>
            </w:tcBorders>
            <w:vAlign w:val="center"/>
          </w:tcPr>
          <w:p w14:paraId="3A63D477" w14:textId="77777777" w:rsidR="00686C92" w:rsidRPr="009C40D8" w:rsidRDefault="00686C92" w:rsidP="00686C92">
            <w:pPr>
              <w:spacing w:after="0" w:line="240" w:lineRule="auto"/>
              <w:jc w:val="center"/>
              <w:rPr>
                <w:rFonts w:ascii="Times New Roman" w:hAnsi="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14:paraId="22DA9FE4" w14:textId="77777777" w:rsidR="00686C92" w:rsidRPr="009C40D8" w:rsidRDefault="00686C92" w:rsidP="00686C92">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tcPr>
          <w:p w14:paraId="3834AC52"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81" w:type="pct"/>
            <w:tcBorders>
              <w:top w:val="single" w:sz="8" w:space="0" w:color="000000"/>
              <w:left w:val="single" w:sz="8" w:space="0" w:color="000000"/>
              <w:bottom w:val="single" w:sz="8" w:space="0" w:color="000000"/>
              <w:right w:val="single" w:sz="8" w:space="0" w:color="000000"/>
            </w:tcBorders>
            <w:vAlign w:val="center"/>
          </w:tcPr>
          <w:p w14:paraId="57C38BFF"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281" w:type="pct"/>
            <w:tcBorders>
              <w:top w:val="single" w:sz="8" w:space="0" w:color="000000"/>
              <w:left w:val="single" w:sz="8" w:space="0" w:color="000000"/>
              <w:bottom w:val="single" w:sz="8" w:space="0" w:color="000000"/>
              <w:right w:val="single" w:sz="8" w:space="0" w:color="000000"/>
            </w:tcBorders>
            <w:vAlign w:val="center"/>
          </w:tcPr>
          <w:p w14:paraId="03DE970C"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32" w:type="pct"/>
            <w:tcBorders>
              <w:top w:val="single" w:sz="8" w:space="0" w:color="000000"/>
              <w:left w:val="single" w:sz="8" w:space="0" w:color="000000"/>
              <w:bottom w:val="single" w:sz="8" w:space="0" w:color="000000"/>
              <w:right w:val="single" w:sz="8" w:space="0" w:color="000000"/>
            </w:tcBorders>
          </w:tcPr>
          <w:p w14:paraId="0D555FEF"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01" w:type="pct"/>
            <w:tcBorders>
              <w:top w:val="single" w:sz="8" w:space="0" w:color="000000"/>
              <w:left w:val="single" w:sz="8" w:space="0" w:color="000000"/>
              <w:bottom w:val="single" w:sz="8" w:space="0" w:color="000000"/>
              <w:right w:val="single" w:sz="8" w:space="0" w:color="000000"/>
            </w:tcBorders>
          </w:tcPr>
          <w:p w14:paraId="1F4E0C9F" w14:textId="77777777" w:rsidR="00686C92" w:rsidRPr="009C40D8" w:rsidRDefault="00686C92" w:rsidP="00686C92">
            <w:pPr>
              <w:spacing w:after="0" w:line="240" w:lineRule="auto"/>
              <w:jc w:val="center"/>
              <w:rPr>
                <w:rFonts w:ascii="Times New Roman" w:hAnsi="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tcPr>
          <w:p w14:paraId="1046FD77" w14:textId="77777777" w:rsidR="00686C92" w:rsidRPr="009C40D8" w:rsidRDefault="00686C92" w:rsidP="00686C92">
            <w:pPr>
              <w:spacing w:after="0" w:line="240" w:lineRule="auto"/>
              <w:jc w:val="center"/>
              <w:rPr>
                <w:rFonts w:ascii="Times New Roman" w:hAnsi="Times New Roman"/>
                <w:sz w:val="24"/>
                <w:szCs w:val="24"/>
                <w:lang w:val="kk-KZ"/>
              </w:rPr>
            </w:pPr>
            <w:r w:rsidRPr="009C40D8">
              <w:rPr>
                <w:rFonts w:ascii="Times New Roman" w:hAnsi="Times New Roman"/>
                <w:sz w:val="24"/>
                <w:szCs w:val="24"/>
                <w:lang w:val="kk-KZ"/>
              </w:rPr>
              <w:t>+</w:t>
            </w:r>
          </w:p>
        </w:tc>
        <w:tc>
          <w:tcPr>
            <w:tcW w:w="352" w:type="pct"/>
            <w:tcBorders>
              <w:top w:val="single" w:sz="8" w:space="0" w:color="000000"/>
              <w:left w:val="single" w:sz="8" w:space="0" w:color="000000"/>
              <w:bottom w:val="single" w:sz="8" w:space="0" w:color="000000"/>
              <w:right w:val="single" w:sz="8" w:space="0" w:color="000000"/>
            </w:tcBorders>
          </w:tcPr>
          <w:p w14:paraId="0E767F92" w14:textId="77777777" w:rsidR="00686C92" w:rsidRPr="009C40D8" w:rsidRDefault="00686C92" w:rsidP="00686C92">
            <w:pPr>
              <w:spacing w:after="0" w:line="240" w:lineRule="auto"/>
              <w:jc w:val="center"/>
              <w:rPr>
                <w:rFonts w:ascii="Times New Roman" w:hAnsi="Times New Roman"/>
                <w:sz w:val="24"/>
                <w:szCs w:val="24"/>
              </w:rPr>
            </w:pPr>
          </w:p>
        </w:tc>
      </w:tr>
    </w:tbl>
    <w:p w14:paraId="32B3FAC3" w14:textId="77777777" w:rsidR="00011908" w:rsidRPr="009C40D8" w:rsidRDefault="00011908" w:rsidP="00C61DC4">
      <w:pPr>
        <w:widowControl w:val="0"/>
        <w:tabs>
          <w:tab w:val="left" w:pos="1214"/>
        </w:tabs>
        <w:autoSpaceDE w:val="0"/>
        <w:autoSpaceDN w:val="0"/>
        <w:spacing w:before="65" w:after="0" w:line="240" w:lineRule="auto"/>
        <w:ind w:left="142" w:right="395"/>
        <w:rPr>
          <w:rFonts w:ascii="Times New Roman" w:hAnsi="Times New Roman" w:cs="Times New Roman"/>
          <w:sz w:val="24"/>
          <w:szCs w:val="24"/>
          <w:highlight w:val="yellow"/>
          <w:lang w:val="en-US"/>
        </w:rPr>
        <w:sectPr w:rsidR="00011908" w:rsidRPr="009C40D8" w:rsidSect="00011908">
          <w:pgSz w:w="11906" w:h="16838"/>
          <w:pgMar w:top="1134" w:right="1134" w:bottom="851" w:left="1134" w:header="709" w:footer="709" w:gutter="0"/>
          <w:cols w:space="708"/>
          <w:docGrid w:linePitch="360"/>
        </w:sectPr>
      </w:pPr>
    </w:p>
    <w:p w14:paraId="3DA7D1CC" w14:textId="77777777" w:rsidR="00011908" w:rsidRPr="009C40D8" w:rsidRDefault="00C40E4B" w:rsidP="00FE1019">
      <w:pPr>
        <w:widowControl w:val="0"/>
        <w:tabs>
          <w:tab w:val="left" w:pos="1214"/>
        </w:tabs>
        <w:autoSpaceDE w:val="0"/>
        <w:autoSpaceDN w:val="0"/>
        <w:spacing w:before="65" w:after="0" w:line="240" w:lineRule="auto"/>
        <w:ind w:right="395"/>
        <w:jc w:val="center"/>
        <w:rPr>
          <w:rFonts w:ascii="Times New Roman" w:eastAsia="Times New Roman" w:hAnsi="Times New Roman" w:cs="Times New Roman"/>
          <w:b/>
          <w:bCs/>
          <w:sz w:val="24"/>
          <w:szCs w:val="24"/>
          <w:lang w:val="en-US" w:eastAsia="de-DE"/>
        </w:rPr>
      </w:pPr>
      <w:r w:rsidRPr="009C40D8">
        <w:rPr>
          <w:rFonts w:ascii="Times New Roman" w:eastAsia="Times New Roman" w:hAnsi="Times New Roman" w:cs="Times New Roman"/>
          <w:b/>
          <w:bCs/>
          <w:sz w:val="24"/>
          <w:szCs w:val="24"/>
          <w:lang w:val="de-DE" w:eastAsia="de-DE"/>
        </w:rPr>
        <w:lastRenderedPageBreak/>
        <w:t>4. MATRIX OF THE INFLUENCE OF DISCIPLINES ON FORMATION OF LEARNING OUTCOMES AND INFORMATION ON LABOR INTENSITY</w:t>
      </w:r>
    </w:p>
    <w:tbl>
      <w:tblPr>
        <w:tblStyle w:val="TableNormal"/>
        <w:tblW w:w="151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283"/>
        <w:gridCol w:w="704"/>
        <w:gridCol w:w="713"/>
        <w:gridCol w:w="1572"/>
        <w:gridCol w:w="4098"/>
        <w:gridCol w:w="705"/>
        <w:gridCol w:w="427"/>
        <w:gridCol w:w="426"/>
        <w:gridCol w:w="425"/>
        <w:gridCol w:w="426"/>
        <w:gridCol w:w="426"/>
        <w:gridCol w:w="425"/>
        <w:gridCol w:w="438"/>
        <w:gridCol w:w="554"/>
        <w:gridCol w:w="436"/>
        <w:gridCol w:w="569"/>
        <w:gridCol w:w="567"/>
        <w:gridCol w:w="567"/>
      </w:tblGrid>
      <w:tr w:rsidR="009C40D8" w:rsidRPr="009C40D8" w14:paraId="1755A2CF" w14:textId="77777777" w:rsidTr="00E21E66">
        <w:trPr>
          <w:trHeight w:val="275"/>
        </w:trPr>
        <w:tc>
          <w:tcPr>
            <w:tcW w:w="419" w:type="dxa"/>
            <w:vMerge w:val="restart"/>
          </w:tcPr>
          <w:p w14:paraId="6A285978" w14:textId="77777777" w:rsidR="00011908" w:rsidRPr="009C40D8" w:rsidRDefault="00011908" w:rsidP="00011908">
            <w:pPr>
              <w:pStyle w:val="TableParagraph"/>
              <w:spacing w:line="273" w:lineRule="exact"/>
              <w:ind w:left="21"/>
              <w:rPr>
                <w:b/>
                <w:sz w:val="20"/>
                <w:szCs w:val="20"/>
              </w:rPr>
            </w:pPr>
            <w:r w:rsidRPr="009C40D8">
              <w:rPr>
                <w:b/>
                <w:sz w:val="20"/>
                <w:szCs w:val="20"/>
              </w:rPr>
              <w:t>№</w:t>
            </w:r>
          </w:p>
        </w:tc>
        <w:tc>
          <w:tcPr>
            <w:tcW w:w="1283" w:type="dxa"/>
            <w:vMerge w:val="restart"/>
          </w:tcPr>
          <w:p w14:paraId="28FD530C" w14:textId="77777777" w:rsidR="00011908" w:rsidRPr="009C40D8" w:rsidRDefault="006E022E" w:rsidP="00011908">
            <w:pPr>
              <w:pStyle w:val="TableParagraph"/>
              <w:ind w:left="142"/>
              <w:jc w:val="center"/>
              <w:rPr>
                <w:b/>
                <w:sz w:val="20"/>
                <w:szCs w:val="20"/>
              </w:rPr>
            </w:pPr>
            <w:r w:rsidRPr="009C40D8">
              <w:rPr>
                <w:b/>
                <w:sz w:val="20"/>
                <w:szCs w:val="20"/>
              </w:rPr>
              <w:t>Module name</w:t>
            </w:r>
          </w:p>
        </w:tc>
        <w:tc>
          <w:tcPr>
            <w:tcW w:w="704" w:type="dxa"/>
            <w:vMerge w:val="restart"/>
          </w:tcPr>
          <w:p w14:paraId="1967AFE7" w14:textId="77777777" w:rsidR="00011908" w:rsidRPr="009C40D8" w:rsidRDefault="006E022E" w:rsidP="0059706F">
            <w:pPr>
              <w:pStyle w:val="TableParagraph"/>
              <w:ind w:left="142"/>
              <w:jc w:val="center"/>
              <w:rPr>
                <w:b/>
                <w:sz w:val="20"/>
                <w:szCs w:val="20"/>
              </w:rPr>
            </w:pPr>
            <w:r w:rsidRPr="009C40D8">
              <w:rPr>
                <w:b/>
                <w:sz w:val="20"/>
                <w:szCs w:val="20"/>
              </w:rPr>
              <w:t>cycle</w:t>
            </w:r>
          </w:p>
        </w:tc>
        <w:tc>
          <w:tcPr>
            <w:tcW w:w="713" w:type="dxa"/>
            <w:vMerge w:val="restart"/>
          </w:tcPr>
          <w:p w14:paraId="39D401C4" w14:textId="77777777" w:rsidR="00011908" w:rsidRPr="009C40D8" w:rsidRDefault="006E022E" w:rsidP="00011908">
            <w:pPr>
              <w:pStyle w:val="TableParagraph"/>
              <w:ind w:left="142"/>
              <w:jc w:val="center"/>
              <w:rPr>
                <w:b/>
                <w:sz w:val="20"/>
                <w:szCs w:val="20"/>
              </w:rPr>
            </w:pPr>
            <w:r w:rsidRPr="009C40D8">
              <w:rPr>
                <w:b/>
                <w:sz w:val="20"/>
                <w:szCs w:val="20"/>
              </w:rPr>
              <w:t>component</w:t>
            </w:r>
          </w:p>
        </w:tc>
        <w:tc>
          <w:tcPr>
            <w:tcW w:w="1572" w:type="dxa"/>
            <w:vMerge w:val="restart"/>
          </w:tcPr>
          <w:p w14:paraId="155495AC" w14:textId="77777777" w:rsidR="00011908" w:rsidRPr="009C40D8" w:rsidRDefault="006E022E" w:rsidP="00011908">
            <w:pPr>
              <w:pStyle w:val="TableParagraph"/>
              <w:ind w:left="142"/>
              <w:jc w:val="center"/>
              <w:rPr>
                <w:b/>
                <w:sz w:val="20"/>
                <w:szCs w:val="20"/>
              </w:rPr>
            </w:pPr>
            <w:r w:rsidRPr="009C40D8">
              <w:rPr>
                <w:b/>
                <w:sz w:val="20"/>
                <w:szCs w:val="20"/>
              </w:rPr>
              <w:t>Name of the discipline</w:t>
            </w:r>
          </w:p>
        </w:tc>
        <w:tc>
          <w:tcPr>
            <w:tcW w:w="4098" w:type="dxa"/>
            <w:vMerge w:val="restart"/>
          </w:tcPr>
          <w:p w14:paraId="68FE9650" w14:textId="77777777" w:rsidR="00011908" w:rsidRPr="009C40D8" w:rsidRDefault="006E022E" w:rsidP="00011908">
            <w:pPr>
              <w:pStyle w:val="TableParagraph"/>
              <w:ind w:right="142"/>
              <w:rPr>
                <w:b/>
                <w:sz w:val="20"/>
                <w:szCs w:val="20"/>
              </w:rPr>
            </w:pPr>
            <w:r w:rsidRPr="009C40D8">
              <w:rPr>
                <w:b/>
                <w:sz w:val="20"/>
                <w:szCs w:val="20"/>
              </w:rPr>
              <w:t>Brief course description</w:t>
            </w:r>
          </w:p>
        </w:tc>
        <w:tc>
          <w:tcPr>
            <w:tcW w:w="705" w:type="dxa"/>
            <w:vMerge w:val="restart"/>
          </w:tcPr>
          <w:p w14:paraId="09D96910" w14:textId="77777777" w:rsidR="00E21E66" w:rsidRPr="009C40D8" w:rsidRDefault="006E022E" w:rsidP="00E21E66">
            <w:pPr>
              <w:pStyle w:val="TableParagraph"/>
              <w:ind w:left="3"/>
              <w:jc w:val="center"/>
              <w:rPr>
                <w:b/>
                <w:sz w:val="20"/>
                <w:szCs w:val="20"/>
                <w:lang w:val="kk-KZ"/>
              </w:rPr>
            </w:pPr>
            <w:r w:rsidRPr="009C40D8">
              <w:rPr>
                <w:b/>
                <w:sz w:val="20"/>
                <w:szCs w:val="20"/>
              </w:rPr>
              <w:t>Num</w:t>
            </w:r>
          </w:p>
          <w:p w14:paraId="74A030CC" w14:textId="77777777" w:rsidR="00011908" w:rsidRPr="009C40D8" w:rsidRDefault="006E022E" w:rsidP="00E21E66">
            <w:pPr>
              <w:pStyle w:val="TableParagraph"/>
              <w:ind w:left="3"/>
              <w:jc w:val="center"/>
              <w:rPr>
                <w:b/>
                <w:sz w:val="20"/>
                <w:szCs w:val="20"/>
              </w:rPr>
            </w:pPr>
            <w:r w:rsidRPr="009C40D8">
              <w:rPr>
                <w:b/>
                <w:sz w:val="20"/>
                <w:szCs w:val="20"/>
              </w:rPr>
              <w:t>berof credits</w:t>
            </w:r>
          </w:p>
        </w:tc>
        <w:tc>
          <w:tcPr>
            <w:tcW w:w="5686" w:type="dxa"/>
            <w:gridSpan w:val="12"/>
          </w:tcPr>
          <w:p w14:paraId="407D05D5" w14:textId="77777777" w:rsidR="00011908" w:rsidRPr="009C40D8" w:rsidRDefault="006E022E" w:rsidP="00011908">
            <w:pPr>
              <w:pStyle w:val="TableParagraph"/>
              <w:spacing w:line="256" w:lineRule="exact"/>
              <w:ind w:left="223"/>
              <w:jc w:val="center"/>
              <w:rPr>
                <w:b/>
                <w:sz w:val="20"/>
                <w:szCs w:val="20"/>
              </w:rPr>
            </w:pPr>
            <w:r w:rsidRPr="009C40D8">
              <w:rPr>
                <w:b/>
                <w:sz w:val="20"/>
                <w:szCs w:val="20"/>
              </w:rPr>
              <w:t>Formed learning outcomes (codes)</w:t>
            </w:r>
          </w:p>
        </w:tc>
      </w:tr>
      <w:tr w:rsidR="009C40D8" w:rsidRPr="009C40D8" w14:paraId="6F44DF79" w14:textId="77777777" w:rsidTr="00E21E66">
        <w:trPr>
          <w:trHeight w:val="542"/>
        </w:trPr>
        <w:tc>
          <w:tcPr>
            <w:tcW w:w="419" w:type="dxa"/>
            <w:vMerge/>
            <w:tcBorders>
              <w:top w:val="nil"/>
            </w:tcBorders>
          </w:tcPr>
          <w:p w14:paraId="4B539E4A" w14:textId="77777777" w:rsidR="001F140A" w:rsidRPr="009C40D8" w:rsidRDefault="001F140A" w:rsidP="00011908">
            <w:pPr>
              <w:ind w:left="21"/>
              <w:rPr>
                <w:rFonts w:ascii="Times New Roman" w:hAnsi="Times New Roman" w:cs="Times New Roman"/>
                <w:sz w:val="20"/>
                <w:szCs w:val="20"/>
              </w:rPr>
            </w:pPr>
          </w:p>
        </w:tc>
        <w:tc>
          <w:tcPr>
            <w:tcW w:w="1283" w:type="dxa"/>
            <w:vMerge/>
          </w:tcPr>
          <w:p w14:paraId="61EC5479" w14:textId="77777777" w:rsidR="001F140A" w:rsidRPr="009C40D8" w:rsidRDefault="001F140A" w:rsidP="00011908">
            <w:pPr>
              <w:ind w:left="142"/>
              <w:rPr>
                <w:rFonts w:ascii="Times New Roman" w:hAnsi="Times New Roman" w:cs="Times New Roman"/>
                <w:sz w:val="20"/>
                <w:szCs w:val="20"/>
              </w:rPr>
            </w:pPr>
          </w:p>
        </w:tc>
        <w:tc>
          <w:tcPr>
            <w:tcW w:w="704" w:type="dxa"/>
            <w:vMerge/>
          </w:tcPr>
          <w:p w14:paraId="42718CC2" w14:textId="77777777" w:rsidR="001F140A" w:rsidRPr="009C40D8" w:rsidRDefault="001F140A" w:rsidP="0059706F">
            <w:pPr>
              <w:ind w:left="142"/>
              <w:jc w:val="center"/>
              <w:rPr>
                <w:rFonts w:ascii="Times New Roman" w:hAnsi="Times New Roman" w:cs="Times New Roman"/>
                <w:sz w:val="20"/>
                <w:szCs w:val="20"/>
              </w:rPr>
            </w:pPr>
          </w:p>
        </w:tc>
        <w:tc>
          <w:tcPr>
            <w:tcW w:w="713" w:type="dxa"/>
            <w:vMerge/>
          </w:tcPr>
          <w:p w14:paraId="1931D069" w14:textId="77777777" w:rsidR="001F140A" w:rsidRPr="009C40D8" w:rsidRDefault="001F140A" w:rsidP="00011908">
            <w:pPr>
              <w:ind w:left="142"/>
              <w:rPr>
                <w:rFonts w:ascii="Times New Roman" w:hAnsi="Times New Roman" w:cs="Times New Roman"/>
                <w:sz w:val="20"/>
                <w:szCs w:val="20"/>
              </w:rPr>
            </w:pPr>
          </w:p>
        </w:tc>
        <w:tc>
          <w:tcPr>
            <w:tcW w:w="1572" w:type="dxa"/>
            <w:vMerge/>
            <w:tcBorders>
              <w:top w:val="nil"/>
            </w:tcBorders>
          </w:tcPr>
          <w:p w14:paraId="27150F22" w14:textId="77777777" w:rsidR="001F140A" w:rsidRPr="009C40D8" w:rsidRDefault="001F140A" w:rsidP="00011908">
            <w:pPr>
              <w:ind w:left="142"/>
              <w:rPr>
                <w:rFonts w:ascii="Times New Roman" w:hAnsi="Times New Roman" w:cs="Times New Roman"/>
                <w:sz w:val="20"/>
                <w:szCs w:val="20"/>
              </w:rPr>
            </w:pPr>
          </w:p>
        </w:tc>
        <w:tc>
          <w:tcPr>
            <w:tcW w:w="4098" w:type="dxa"/>
            <w:vMerge/>
            <w:tcBorders>
              <w:top w:val="nil"/>
            </w:tcBorders>
          </w:tcPr>
          <w:p w14:paraId="6DF24DA9" w14:textId="77777777" w:rsidR="001F140A" w:rsidRPr="009C40D8" w:rsidRDefault="001F140A" w:rsidP="00011908">
            <w:pPr>
              <w:ind w:right="142"/>
              <w:rPr>
                <w:rFonts w:ascii="Times New Roman" w:hAnsi="Times New Roman" w:cs="Times New Roman"/>
                <w:sz w:val="20"/>
                <w:szCs w:val="20"/>
              </w:rPr>
            </w:pPr>
          </w:p>
        </w:tc>
        <w:tc>
          <w:tcPr>
            <w:tcW w:w="705" w:type="dxa"/>
            <w:vMerge/>
            <w:tcBorders>
              <w:top w:val="nil"/>
            </w:tcBorders>
          </w:tcPr>
          <w:p w14:paraId="039A4316" w14:textId="77777777" w:rsidR="001F140A" w:rsidRPr="009C40D8" w:rsidRDefault="001F140A" w:rsidP="00011908">
            <w:pPr>
              <w:rPr>
                <w:rFonts w:ascii="Times New Roman" w:hAnsi="Times New Roman" w:cs="Times New Roman"/>
                <w:sz w:val="20"/>
                <w:szCs w:val="20"/>
              </w:rPr>
            </w:pPr>
          </w:p>
        </w:tc>
        <w:tc>
          <w:tcPr>
            <w:tcW w:w="427" w:type="dxa"/>
          </w:tcPr>
          <w:p w14:paraId="500C4BAD"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LО1</w:t>
            </w:r>
          </w:p>
        </w:tc>
        <w:tc>
          <w:tcPr>
            <w:tcW w:w="426" w:type="dxa"/>
          </w:tcPr>
          <w:p w14:paraId="02C01DE4"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LО2</w:t>
            </w:r>
          </w:p>
        </w:tc>
        <w:tc>
          <w:tcPr>
            <w:tcW w:w="425" w:type="dxa"/>
          </w:tcPr>
          <w:p w14:paraId="1F4778D7"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LО3</w:t>
            </w:r>
          </w:p>
        </w:tc>
        <w:tc>
          <w:tcPr>
            <w:tcW w:w="426" w:type="dxa"/>
          </w:tcPr>
          <w:p w14:paraId="13F38EC0"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LО4</w:t>
            </w:r>
          </w:p>
        </w:tc>
        <w:tc>
          <w:tcPr>
            <w:tcW w:w="426" w:type="dxa"/>
          </w:tcPr>
          <w:p w14:paraId="01B8208A"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LО5</w:t>
            </w:r>
          </w:p>
        </w:tc>
        <w:tc>
          <w:tcPr>
            <w:tcW w:w="425" w:type="dxa"/>
          </w:tcPr>
          <w:p w14:paraId="0FC4F7DF"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LО6</w:t>
            </w:r>
          </w:p>
        </w:tc>
        <w:tc>
          <w:tcPr>
            <w:tcW w:w="438" w:type="dxa"/>
          </w:tcPr>
          <w:p w14:paraId="1265E029"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LО7</w:t>
            </w:r>
          </w:p>
        </w:tc>
        <w:tc>
          <w:tcPr>
            <w:tcW w:w="554" w:type="dxa"/>
          </w:tcPr>
          <w:p w14:paraId="69554D93"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LО8</w:t>
            </w:r>
          </w:p>
        </w:tc>
        <w:tc>
          <w:tcPr>
            <w:tcW w:w="436" w:type="dxa"/>
            <w:tcBorders>
              <w:right w:val="single" w:sz="4" w:space="0" w:color="auto"/>
            </w:tcBorders>
          </w:tcPr>
          <w:p w14:paraId="088DE197"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LО9</w:t>
            </w:r>
          </w:p>
        </w:tc>
        <w:tc>
          <w:tcPr>
            <w:tcW w:w="569" w:type="dxa"/>
            <w:tcBorders>
              <w:right w:val="single" w:sz="4" w:space="0" w:color="auto"/>
            </w:tcBorders>
          </w:tcPr>
          <w:p w14:paraId="46140185"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LО10</w:t>
            </w:r>
          </w:p>
        </w:tc>
        <w:tc>
          <w:tcPr>
            <w:tcW w:w="567" w:type="dxa"/>
            <w:tcBorders>
              <w:left w:val="single" w:sz="4" w:space="0" w:color="auto"/>
              <w:right w:val="single" w:sz="4" w:space="0" w:color="auto"/>
            </w:tcBorders>
          </w:tcPr>
          <w:p w14:paraId="088B36D8"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LО11</w:t>
            </w:r>
          </w:p>
        </w:tc>
        <w:tc>
          <w:tcPr>
            <w:tcW w:w="567" w:type="dxa"/>
            <w:tcBorders>
              <w:left w:val="single" w:sz="4" w:space="0" w:color="auto"/>
            </w:tcBorders>
          </w:tcPr>
          <w:p w14:paraId="5FC3A2AE" w14:textId="77777777" w:rsidR="001F140A" w:rsidRPr="009C40D8" w:rsidRDefault="001F140A" w:rsidP="002C7369">
            <w:pPr>
              <w:jc w:val="center"/>
              <w:rPr>
                <w:rFonts w:ascii="Times New Roman" w:hAnsi="Times New Roman" w:cs="Times New Roman"/>
                <w:b/>
                <w:sz w:val="20"/>
                <w:szCs w:val="20"/>
              </w:rPr>
            </w:pPr>
            <w:r w:rsidRPr="009C40D8">
              <w:rPr>
                <w:rFonts w:ascii="Times New Roman" w:hAnsi="Times New Roman" w:cs="Times New Roman"/>
                <w:b/>
                <w:sz w:val="20"/>
                <w:szCs w:val="20"/>
              </w:rPr>
              <w:t>LО12</w:t>
            </w:r>
          </w:p>
        </w:tc>
      </w:tr>
      <w:tr w:rsidR="009C40D8" w:rsidRPr="009C40D8" w14:paraId="7C8A2964" w14:textId="77777777" w:rsidTr="00E21E66">
        <w:trPr>
          <w:trHeight w:val="323"/>
        </w:trPr>
        <w:tc>
          <w:tcPr>
            <w:tcW w:w="419" w:type="dxa"/>
          </w:tcPr>
          <w:p w14:paraId="403E253C" w14:textId="77777777" w:rsidR="00027407" w:rsidRPr="009C40D8" w:rsidRDefault="00027407" w:rsidP="00011908">
            <w:pPr>
              <w:pStyle w:val="TableParagraph"/>
              <w:ind w:left="21"/>
              <w:rPr>
                <w:sz w:val="20"/>
                <w:szCs w:val="20"/>
              </w:rPr>
            </w:pPr>
            <w:r w:rsidRPr="009C40D8">
              <w:rPr>
                <w:sz w:val="20"/>
                <w:szCs w:val="20"/>
              </w:rPr>
              <w:t>1</w:t>
            </w:r>
          </w:p>
        </w:tc>
        <w:tc>
          <w:tcPr>
            <w:tcW w:w="1283" w:type="dxa"/>
            <w:vMerge w:val="restart"/>
          </w:tcPr>
          <w:p w14:paraId="2B274770" w14:textId="77777777" w:rsidR="00A218E0" w:rsidRDefault="00A218E0" w:rsidP="00011908">
            <w:pPr>
              <w:pStyle w:val="TableParagraph"/>
              <w:ind w:left="142"/>
              <w:rPr>
                <w:rFonts w:eastAsia="Calibri"/>
                <w:spacing w:val="-2"/>
                <w:sz w:val="20"/>
                <w:szCs w:val="20"/>
              </w:rPr>
            </w:pPr>
          </w:p>
          <w:p w14:paraId="1CEC68F5" w14:textId="77777777" w:rsidR="00A218E0" w:rsidRDefault="00A218E0" w:rsidP="00011908">
            <w:pPr>
              <w:pStyle w:val="TableParagraph"/>
              <w:ind w:left="142"/>
              <w:rPr>
                <w:rFonts w:eastAsia="Calibri"/>
                <w:spacing w:val="-2"/>
                <w:sz w:val="20"/>
                <w:szCs w:val="20"/>
              </w:rPr>
            </w:pPr>
          </w:p>
          <w:p w14:paraId="34834D9B" w14:textId="77777777" w:rsidR="00A218E0" w:rsidRDefault="00A218E0" w:rsidP="00011908">
            <w:pPr>
              <w:pStyle w:val="TableParagraph"/>
              <w:ind w:left="142"/>
              <w:rPr>
                <w:rFonts w:eastAsia="Calibri"/>
                <w:spacing w:val="-2"/>
                <w:sz w:val="20"/>
                <w:szCs w:val="20"/>
              </w:rPr>
            </w:pPr>
          </w:p>
          <w:p w14:paraId="2C44FB8A" w14:textId="77777777" w:rsidR="00A218E0" w:rsidRDefault="00A218E0" w:rsidP="00011908">
            <w:pPr>
              <w:pStyle w:val="TableParagraph"/>
              <w:ind w:left="142"/>
              <w:rPr>
                <w:rFonts w:eastAsia="Calibri"/>
                <w:spacing w:val="-2"/>
                <w:sz w:val="20"/>
                <w:szCs w:val="20"/>
              </w:rPr>
            </w:pPr>
          </w:p>
          <w:p w14:paraId="6D72BADE" w14:textId="77777777" w:rsidR="00A218E0" w:rsidRDefault="00A218E0" w:rsidP="00011908">
            <w:pPr>
              <w:pStyle w:val="TableParagraph"/>
              <w:ind w:left="142"/>
              <w:rPr>
                <w:rFonts w:eastAsia="Calibri"/>
                <w:spacing w:val="-2"/>
                <w:sz w:val="20"/>
                <w:szCs w:val="20"/>
              </w:rPr>
            </w:pPr>
          </w:p>
          <w:p w14:paraId="6577B967" w14:textId="77777777" w:rsidR="00A218E0" w:rsidRDefault="00A218E0" w:rsidP="00011908">
            <w:pPr>
              <w:pStyle w:val="TableParagraph"/>
              <w:ind w:left="142"/>
              <w:rPr>
                <w:rFonts w:eastAsia="Calibri"/>
                <w:spacing w:val="-2"/>
                <w:sz w:val="20"/>
                <w:szCs w:val="20"/>
              </w:rPr>
            </w:pPr>
          </w:p>
          <w:p w14:paraId="3D108DD8" w14:textId="77777777" w:rsidR="00FE1CCC" w:rsidRDefault="00FE1CCC" w:rsidP="00011908">
            <w:pPr>
              <w:pStyle w:val="TableParagraph"/>
              <w:ind w:left="142"/>
              <w:rPr>
                <w:rFonts w:eastAsia="Calibri"/>
                <w:spacing w:val="-2"/>
                <w:sz w:val="20"/>
                <w:szCs w:val="20"/>
              </w:rPr>
            </w:pPr>
          </w:p>
          <w:p w14:paraId="3F1E60C0" w14:textId="77777777" w:rsidR="00FE1CCC" w:rsidRDefault="00FE1CCC" w:rsidP="00011908">
            <w:pPr>
              <w:pStyle w:val="TableParagraph"/>
              <w:ind w:left="142"/>
              <w:rPr>
                <w:rFonts w:eastAsia="Calibri"/>
                <w:spacing w:val="-2"/>
                <w:sz w:val="20"/>
                <w:szCs w:val="20"/>
              </w:rPr>
            </w:pPr>
          </w:p>
          <w:p w14:paraId="0B7271F5" w14:textId="77777777" w:rsidR="00FE1CCC" w:rsidRDefault="00FE1CCC" w:rsidP="00011908">
            <w:pPr>
              <w:pStyle w:val="TableParagraph"/>
              <w:ind w:left="142"/>
              <w:rPr>
                <w:rFonts w:eastAsia="Calibri"/>
                <w:spacing w:val="-2"/>
                <w:sz w:val="20"/>
                <w:szCs w:val="20"/>
              </w:rPr>
            </w:pPr>
          </w:p>
          <w:p w14:paraId="408A6D11" w14:textId="77777777" w:rsidR="00FE1CCC" w:rsidRDefault="00FE1CCC" w:rsidP="00011908">
            <w:pPr>
              <w:pStyle w:val="TableParagraph"/>
              <w:ind w:left="142"/>
              <w:rPr>
                <w:rFonts w:eastAsia="Calibri"/>
                <w:spacing w:val="-2"/>
                <w:sz w:val="20"/>
                <w:szCs w:val="20"/>
              </w:rPr>
            </w:pPr>
          </w:p>
          <w:p w14:paraId="1986ED56" w14:textId="77777777" w:rsidR="00FE1CCC" w:rsidRDefault="00FE1CCC" w:rsidP="00011908">
            <w:pPr>
              <w:pStyle w:val="TableParagraph"/>
              <w:ind w:left="142"/>
              <w:rPr>
                <w:rFonts w:eastAsia="Calibri"/>
                <w:spacing w:val="-2"/>
                <w:sz w:val="20"/>
                <w:szCs w:val="20"/>
              </w:rPr>
            </w:pPr>
          </w:p>
          <w:p w14:paraId="684BACA5" w14:textId="77777777" w:rsidR="00FE1CCC" w:rsidRDefault="00FE1CCC" w:rsidP="00011908">
            <w:pPr>
              <w:pStyle w:val="TableParagraph"/>
              <w:ind w:left="142"/>
              <w:rPr>
                <w:rFonts w:eastAsia="Calibri"/>
                <w:spacing w:val="-2"/>
                <w:sz w:val="20"/>
                <w:szCs w:val="20"/>
              </w:rPr>
            </w:pPr>
          </w:p>
          <w:p w14:paraId="3A2B1CD2" w14:textId="77777777" w:rsidR="00FE1CCC" w:rsidRDefault="00FE1CCC" w:rsidP="00011908">
            <w:pPr>
              <w:pStyle w:val="TableParagraph"/>
              <w:ind w:left="142"/>
              <w:rPr>
                <w:rFonts w:eastAsia="Calibri"/>
                <w:spacing w:val="-2"/>
                <w:sz w:val="20"/>
                <w:szCs w:val="20"/>
              </w:rPr>
            </w:pPr>
          </w:p>
          <w:p w14:paraId="22FD66D4" w14:textId="77777777" w:rsidR="00FE1CCC" w:rsidRDefault="00FE1CCC" w:rsidP="00011908">
            <w:pPr>
              <w:pStyle w:val="TableParagraph"/>
              <w:ind w:left="142"/>
              <w:rPr>
                <w:rFonts w:eastAsia="Calibri"/>
                <w:spacing w:val="-2"/>
                <w:sz w:val="20"/>
                <w:szCs w:val="20"/>
              </w:rPr>
            </w:pPr>
          </w:p>
          <w:p w14:paraId="6E5E91E1" w14:textId="77777777" w:rsidR="00A218E0" w:rsidRDefault="00A218E0" w:rsidP="00011908">
            <w:pPr>
              <w:pStyle w:val="TableParagraph"/>
              <w:ind w:left="142"/>
              <w:rPr>
                <w:rFonts w:eastAsia="Calibri"/>
                <w:spacing w:val="-2"/>
                <w:sz w:val="20"/>
                <w:szCs w:val="20"/>
              </w:rPr>
            </w:pPr>
          </w:p>
          <w:p w14:paraId="3D0F4DCA" w14:textId="77777777" w:rsidR="00A218E0" w:rsidRDefault="00A218E0" w:rsidP="00011908">
            <w:pPr>
              <w:pStyle w:val="TableParagraph"/>
              <w:ind w:left="142"/>
              <w:rPr>
                <w:rFonts w:eastAsia="Calibri"/>
                <w:spacing w:val="-2"/>
                <w:sz w:val="20"/>
                <w:szCs w:val="20"/>
              </w:rPr>
            </w:pPr>
          </w:p>
          <w:p w14:paraId="0F280B56" w14:textId="77777777" w:rsidR="00027407" w:rsidRPr="009C40D8" w:rsidRDefault="00027407" w:rsidP="00011908">
            <w:pPr>
              <w:pStyle w:val="TableParagraph"/>
              <w:ind w:left="142"/>
              <w:rPr>
                <w:rFonts w:eastAsia="Calibri"/>
                <w:spacing w:val="-2"/>
                <w:sz w:val="20"/>
                <w:szCs w:val="20"/>
              </w:rPr>
            </w:pPr>
            <w:r w:rsidRPr="009C40D8">
              <w:rPr>
                <w:rFonts w:eastAsia="Calibri"/>
                <w:spacing w:val="-2"/>
                <w:sz w:val="20"/>
                <w:szCs w:val="20"/>
              </w:rPr>
              <w:t>Public sciences Module</w:t>
            </w:r>
          </w:p>
        </w:tc>
        <w:tc>
          <w:tcPr>
            <w:tcW w:w="704" w:type="dxa"/>
          </w:tcPr>
          <w:p w14:paraId="0E47AAA0" w14:textId="77777777" w:rsidR="00027407" w:rsidRPr="009C40D8" w:rsidRDefault="00027407" w:rsidP="0059706F">
            <w:pPr>
              <w:ind w:right="-108" w:hanging="108"/>
              <w:jc w:val="center"/>
              <w:rPr>
                <w:rFonts w:ascii="Times New Roman" w:hAnsi="Times New Roman" w:cs="Times New Roman"/>
                <w:sz w:val="20"/>
                <w:szCs w:val="20"/>
                <w:lang w:val="kk-KZ"/>
              </w:rPr>
            </w:pPr>
            <w:r w:rsidRPr="009C40D8">
              <w:rPr>
                <w:rFonts w:ascii="Times New Roman" w:hAnsi="Times New Roman" w:cs="Times New Roman"/>
                <w:sz w:val="20"/>
                <w:szCs w:val="20"/>
              </w:rPr>
              <w:t>GED</w:t>
            </w:r>
          </w:p>
        </w:tc>
        <w:tc>
          <w:tcPr>
            <w:tcW w:w="713" w:type="dxa"/>
          </w:tcPr>
          <w:p w14:paraId="6E69816E" w14:textId="77777777" w:rsidR="00027407" w:rsidRPr="009C40D8" w:rsidRDefault="00027407" w:rsidP="00E21E66">
            <w:pPr>
              <w:jc w:val="center"/>
              <w:rPr>
                <w:rFonts w:ascii="Times New Roman" w:hAnsi="Times New Roman" w:cs="Times New Roman"/>
                <w:sz w:val="20"/>
                <w:szCs w:val="20"/>
              </w:rPr>
            </w:pPr>
            <w:r w:rsidRPr="009C40D8">
              <w:rPr>
                <w:rFonts w:ascii="Times New Roman" w:hAnsi="Times New Roman" w:cs="Times New Roman"/>
                <w:sz w:val="20"/>
                <w:szCs w:val="20"/>
              </w:rPr>
              <w:t>CC</w:t>
            </w:r>
          </w:p>
        </w:tc>
        <w:tc>
          <w:tcPr>
            <w:tcW w:w="1572" w:type="dxa"/>
          </w:tcPr>
          <w:p w14:paraId="609759D6" w14:textId="77777777" w:rsidR="00027407" w:rsidRPr="009C40D8" w:rsidRDefault="00564AB9" w:rsidP="0059706F">
            <w:pPr>
              <w:ind w:left="142"/>
              <w:rPr>
                <w:rFonts w:ascii="Times New Roman" w:hAnsi="Times New Roman" w:cs="Times New Roman"/>
                <w:sz w:val="20"/>
                <w:szCs w:val="20"/>
              </w:rPr>
            </w:pPr>
            <w:r w:rsidRPr="00564AB9">
              <w:rPr>
                <w:rFonts w:ascii="Times New Roman" w:hAnsi="Times New Roman" w:cs="Times New Roman"/>
                <w:sz w:val="20"/>
                <w:szCs w:val="20"/>
              </w:rPr>
              <w:t>History of Kazakhstan</w:t>
            </w:r>
          </w:p>
        </w:tc>
        <w:tc>
          <w:tcPr>
            <w:tcW w:w="4098" w:type="dxa"/>
          </w:tcPr>
          <w:p w14:paraId="295E50C4" w14:textId="77777777" w:rsidR="00FE1CCC" w:rsidRPr="00FE1CCC" w:rsidRDefault="00FE1CCC" w:rsidP="00FE1CCC">
            <w:pPr>
              <w:ind w:left="127" w:right="141"/>
              <w:jc w:val="both"/>
              <w:rPr>
                <w:rFonts w:ascii="Times New Roman" w:hAnsi="Times New Roman" w:cs="Times New Roman"/>
                <w:sz w:val="20"/>
                <w:szCs w:val="20"/>
                <w:lang w:val="kk-KZ"/>
              </w:rPr>
            </w:pPr>
            <w:r w:rsidRPr="00FE1CCC">
              <w:rPr>
                <w:rFonts w:ascii="Times New Roman" w:hAnsi="Times New Roman" w:cs="Times New Roman"/>
                <w:sz w:val="20"/>
                <w:szCs w:val="20"/>
                <w:lang w:val="kk-KZ"/>
              </w:rPr>
              <w:t>The purpose of the discipline is  formation of an objective idea of the history of Kazakhstan based on a deep understanding and scientific analysis of the main stages, patterns and originality of the historical development of Kazakhstan.</w:t>
            </w:r>
          </w:p>
          <w:p w14:paraId="224D49DE" w14:textId="77777777" w:rsidR="00FE1CCC" w:rsidRPr="00FE1CCC" w:rsidRDefault="00FE1CCC" w:rsidP="00FE1CCC">
            <w:pPr>
              <w:ind w:left="127" w:right="141"/>
              <w:jc w:val="both"/>
              <w:rPr>
                <w:rFonts w:ascii="Times New Roman" w:hAnsi="Times New Roman" w:cs="Times New Roman"/>
                <w:sz w:val="20"/>
                <w:szCs w:val="20"/>
                <w:lang w:val="kk-KZ"/>
              </w:rPr>
            </w:pPr>
            <w:r w:rsidRPr="00FE1CCC">
              <w:rPr>
                <w:rFonts w:ascii="Times New Roman" w:hAnsi="Times New Roman" w:cs="Times New Roman"/>
                <w:sz w:val="20"/>
                <w:szCs w:val="20"/>
                <w:lang w:val="kk-KZ"/>
              </w:rPr>
              <w:t>Ancient people and the formation of nomadic civilization. Turkic civilization and the great steppe. Kazakh Khanate. Kazakhstan in the era of modern times. Kazakhstan as part of the Soviet administrative-command system. Declaration of Independence of Kazakhstan.</w:t>
            </w:r>
          </w:p>
          <w:p w14:paraId="0A179B40" w14:textId="77777777" w:rsidR="00027407" w:rsidRPr="00FE1CCC" w:rsidRDefault="00FE1CCC" w:rsidP="00FE1CCC">
            <w:pPr>
              <w:tabs>
                <w:tab w:val="left" w:pos="2478"/>
              </w:tabs>
              <w:ind w:left="127" w:right="141"/>
              <w:jc w:val="both"/>
              <w:rPr>
                <w:rFonts w:ascii="Times New Roman" w:hAnsi="Times New Roman" w:cs="Times New Roman"/>
                <w:lang w:val="kk-KZ"/>
              </w:rPr>
            </w:pPr>
            <w:r w:rsidRPr="00FE1CCC">
              <w:rPr>
                <w:rFonts w:ascii="Times New Roman" w:hAnsi="Times New Roman" w:cs="Times New Roman"/>
                <w:sz w:val="20"/>
                <w:szCs w:val="20"/>
                <w:lang w:val="kk-KZ"/>
              </w:rPr>
              <w:t>State system, socio-political development, foreign policy and international relations of the Republic of Kazakhstan. Methods and techniques of historical description for the analysis of the causes and consequences of events in the history of Kazakhstan.</w:t>
            </w:r>
          </w:p>
        </w:tc>
        <w:tc>
          <w:tcPr>
            <w:tcW w:w="705" w:type="dxa"/>
          </w:tcPr>
          <w:p w14:paraId="46AB924F" w14:textId="77777777" w:rsidR="00027407" w:rsidRPr="009C40D8" w:rsidRDefault="00027407" w:rsidP="006A52FC">
            <w:pPr>
              <w:ind w:left="-108" w:right="-97" w:firstLine="108"/>
              <w:jc w:val="center"/>
              <w:rPr>
                <w:rFonts w:ascii="Times New Roman" w:hAnsi="Times New Roman" w:cs="Times New Roman"/>
                <w:sz w:val="20"/>
                <w:szCs w:val="20"/>
                <w:lang w:val="kk-KZ"/>
              </w:rPr>
            </w:pPr>
            <w:r w:rsidRPr="009C40D8">
              <w:rPr>
                <w:rFonts w:ascii="Times New Roman" w:hAnsi="Times New Roman" w:cs="Times New Roman"/>
                <w:sz w:val="20"/>
                <w:szCs w:val="20"/>
                <w:lang w:val="kk-KZ"/>
              </w:rPr>
              <w:t>5</w:t>
            </w:r>
          </w:p>
        </w:tc>
        <w:tc>
          <w:tcPr>
            <w:tcW w:w="427" w:type="dxa"/>
          </w:tcPr>
          <w:p w14:paraId="3F18B30C" w14:textId="77777777" w:rsidR="00027407" w:rsidRPr="009C40D8" w:rsidRDefault="00A37F61" w:rsidP="00C40E4B">
            <w:pPr>
              <w:pStyle w:val="TableParagraph"/>
              <w:ind w:left="223"/>
              <w:jc w:val="center"/>
              <w:rPr>
                <w:sz w:val="20"/>
                <w:szCs w:val="20"/>
              </w:rPr>
            </w:pPr>
            <w:r>
              <w:rPr>
                <w:b/>
                <w:sz w:val="20"/>
                <w:szCs w:val="20"/>
              </w:rPr>
              <w:t>v</w:t>
            </w:r>
          </w:p>
        </w:tc>
        <w:tc>
          <w:tcPr>
            <w:tcW w:w="426" w:type="dxa"/>
          </w:tcPr>
          <w:p w14:paraId="31999EBD" w14:textId="77777777" w:rsidR="00027407" w:rsidRPr="009C40D8" w:rsidRDefault="00A37F61" w:rsidP="00C40E4B">
            <w:pPr>
              <w:pStyle w:val="TableParagraph"/>
              <w:ind w:left="223"/>
              <w:jc w:val="center"/>
              <w:rPr>
                <w:sz w:val="20"/>
                <w:szCs w:val="20"/>
              </w:rPr>
            </w:pPr>
            <w:r>
              <w:rPr>
                <w:b/>
                <w:sz w:val="20"/>
                <w:szCs w:val="20"/>
              </w:rPr>
              <w:t>v</w:t>
            </w:r>
          </w:p>
        </w:tc>
        <w:tc>
          <w:tcPr>
            <w:tcW w:w="425" w:type="dxa"/>
          </w:tcPr>
          <w:p w14:paraId="6D6B8828" w14:textId="77777777" w:rsidR="00027407" w:rsidRPr="009C40D8" w:rsidRDefault="00027407" w:rsidP="00C40E4B">
            <w:pPr>
              <w:pStyle w:val="TableParagraph"/>
              <w:spacing w:line="304" w:lineRule="exact"/>
              <w:ind w:left="223"/>
              <w:jc w:val="center"/>
              <w:rPr>
                <w:b/>
                <w:sz w:val="20"/>
                <w:szCs w:val="20"/>
              </w:rPr>
            </w:pPr>
          </w:p>
        </w:tc>
        <w:tc>
          <w:tcPr>
            <w:tcW w:w="426" w:type="dxa"/>
          </w:tcPr>
          <w:p w14:paraId="51535C05" w14:textId="77777777" w:rsidR="00027407" w:rsidRPr="009C40D8" w:rsidRDefault="00027407" w:rsidP="00C40E4B">
            <w:pPr>
              <w:pStyle w:val="TableParagraph"/>
              <w:ind w:left="223"/>
              <w:jc w:val="center"/>
              <w:rPr>
                <w:sz w:val="20"/>
                <w:szCs w:val="20"/>
              </w:rPr>
            </w:pPr>
          </w:p>
        </w:tc>
        <w:tc>
          <w:tcPr>
            <w:tcW w:w="426" w:type="dxa"/>
          </w:tcPr>
          <w:p w14:paraId="05FDFE77" w14:textId="77777777" w:rsidR="00027407" w:rsidRPr="009C40D8" w:rsidRDefault="00027407" w:rsidP="00011908">
            <w:pPr>
              <w:pStyle w:val="TableParagraph"/>
              <w:ind w:left="223"/>
              <w:rPr>
                <w:sz w:val="20"/>
                <w:szCs w:val="20"/>
              </w:rPr>
            </w:pPr>
          </w:p>
        </w:tc>
        <w:tc>
          <w:tcPr>
            <w:tcW w:w="425" w:type="dxa"/>
          </w:tcPr>
          <w:p w14:paraId="7C17DC1D" w14:textId="77777777" w:rsidR="00027407" w:rsidRPr="009C40D8" w:rsidRDefault="00027407" w:rsidP="00011908">
            <w:pPr>
              <w:pStyle w:val="TableParagraph"/>
              <w:ind w:left="223"/>
              <w:rPr>
                <w:sz w:val="20"/>
                <w:szCs w:val="20"/>
              </w:rPr>
            </w:pPr>
          </w:p>
        </w:tc>
        <w:tc>
          <w:tcPr>
            <w:tcW w:w="438" w:type="dxa"/>
          </w:tcPr>
          <w:p w14:paraId="3A645047" w14:textId="77777777" w:rsidR="00027407" w:rsidRPr="009C40D8" w:rsidRDefault="00027407" w:rsidP="00011908">
            <w:pPr>
              <w:pStyle w:val="TableParagraph"/>
              <w:ind w:left="223"/>
              <w:rPr>
                <w:sz w:val="20"/>
                <w:szCs w:val="20"/>
              </w:rPr>
            </w:pPr>
          </w:p>
        </w:tc>
        <w:tc>
          <w:tcPr>
            <w:tcW w:w="554" w:type="dxa"/>
          </w:tcPr>
          <w:p w14:paraId="3568847E" w14:textId="77777777" w:rsidR="00027407" w:rsidRPr="009C40D8" w:rsidRDefault="00027407" w:rsidP="00011908">
            <w:pPr>
              <w:pStyle w:val="TableParagraph"/>
              <w:ind w:left="223"/>
              <w:rPr>
                <w:sz w:val="20"/>
                <w:szCs w:val="20"/>
              </w:rPr>
            </w:pPr>
          </w:p>
        </w:tc>
        <w:tc>
          <w:tcPr>
            <w:tcW w:w="436" w:type="dxa"/>
            <w:tcBorders>
              <w:right w:val="single" w:sz="4" w:space="0" w:color="auto"/>
            </w:tcBorders>
          </w:tcPr>
          <w:p w14:paraId="05AFA14E" w14:textId="77777777" w:rsidR="00027407" w:rsidRPr="009C40D8" w:rsidRDefault="00027407" w:rsidP="00011908">
            <w:pPr>
              <w:pStyle w:val="TableParagraph"/>
              <w:ind w:left="223"/>
              <w:rPr>
                <w:sz w:val="20"/>
                <w:szCs w:val="20"/>
              </w:rPr>
            </w:pPr>
          </w:p>
        </w:tc>
        <w:tc>
          <w:tcPr>
            <w:tcW w:w="569" w:type="dxa"/>
            <w:tcBorders>
              <w:right w:val="single" w:sz="4" w:space="0" w:color="auto"/>
            </w:tcBorders>
          </w:tcPr>
          <w:p w14:paraId="3DCBE469" w14:textId="77777777" w:rsidR="00027407" w:rsidRPr="009C40D8" w:rsidRDefault="00027407" w:rsidP="00011908">
            <w:pPr>
              <w:pStyle w:val="TableParagraph"/>
              <w:ind w:left="223"/>
              <w:rPr>
                <w:sz w:val="20"/>
                <w:szCs w:val="20"/>
              </w:rPr>
            </w:pPr>
          </w:p>
        </w:tc>
        <w:tc>
          <w:tcPr>
            <w:tcW w:w="567" w:type="dxa"/>
            <w:tcBorders>
              <w:left w:val="single" w:sz="4" w:space="0" w:color="auto"/>
              <w:right w:val="single" w:sz="4" w:space="0" w:color="auto"/>
            </w:tcBorders>
          </w:tcPr>
          <w:p w14:paraId="52065707" w14:textId="77777777" w:rsidR="00027407" w:rsidRPr="009C40D8" w:rsidRDefault="00027407" w:rsidP="00011908">
            <w:pPr>
              <w:pStyle w:val="TableParagraph"/>
              <w:ind w:left="223"/>
              <w:rPr>
                <w:sz w:val="20"/>
                <w:szCs w:val="20"/>
              </w:rPr>
            </w:pPr>
          </w:p>
        </w:tc>
        <w:tc>
          <w:tcPr>
            <w:tcW w:w="567" w:type="dxa"/>
            <w:tcBorders>
              <w:left w:val="single" w:sz="4" w:space="0" w:color="auto"/>
            </w:tcBorders>
          </w:tcPr>
          <w:p w14:paraId="58457AF0" w14:textId="77777777" w:rsidR="00027407" w:rsidRPr="00A37F61" w:rsidRDefault="00A37F61" w:rsidP="00011908">
            <w:pPr>
              <w:pStyle w:val="TableParagraph"/>
              <w:ind w:left="223"/>
              <w:rPr>
                <w:sz w:val="20"/>
                <w:szCs w:val="20"/>
              </w:rPr>
            </w:pPr>
            <w:r>
              <w:rPr>
                <w:b/>
                <w:sz w:val="20"/>
                <w:szCs w:val="20"/>
              </w:rPr>
              <w:t>v</w:t>
            </w:r>
          </w:p>
        </w:tc>
      </w:tr>
      <w:tr w:rsidR="009C40D8" w:rsidRPr="009C40D8" w14:paraId="1CADDF33" w14:textId="77777777" w:rsidTr="00E21E66">
        <w:trPr>
          <w:trHeight w:val="323"/>
        </w:trPr>
        <w:tc>
          <w:tcPr>
            <w:tcW w:w="419" w:type="dxa"/>
          </w:tcPr>
          <w:p w14:paraId="5B62EA39" w14:textId="77777777" w:rsidR="00027407" w:rsidRPr="009C40D8" w:rsidRDefault="00027407" w:rsidP="00011908">
            <w:pPr>
              <w:pStyle w:val="TableParagraph"/>
              <w:ind w:left="21"/>
              <w:rPr>
                <w:sz w:val="20"/>
                <w:szCs w:val="20"/>
              </w:rPr>
            </w:pPr>
            <w:r w:rsidRPr="009C40D8">
              <w:rPr>
                <w:sz w:val="20"/>
                <w:szCs w:val="20"/>
              </w:rPr>
              <w:t>2</w:t>
            </w:r>
          </w:p>
        </w:tc>
        <w:tc>
          <w:tcPr>
            <w:tcW w:w="1283" w:type="dxa"/>
            <w:vMerge/>
          </w:tcPr>
          <w:p w14:paraId="7CC06126" w14:textId="77777777" w:rsidR="00027407" w:rsidRPr="009C40D8" w:rsidRDefault="00027407" w:rsidP="00011908">
            <w:pPr>
              <w:pStyle w:val="TableParagraph"/>
              <w:ind w:left="142"/>
              <w:rPr>
                <w:rFonts w:eastAsia="Calibri"/>
                <w:spacing w:val="-2"/>
                <w:sz w:val="20"/>
                <w:szCs w:val="20"/>
              </w:rPr>
            </w:pPr>
          </w:p>
        </w:tc>
        <w:tc>
          <w:tcPr>
            <w:tcW w:w="704" w:type="dxa"/>
          </w:tcPr>
          <w:p w14:paraId="7B5BE3D7" w14:textId="77777777" w:rsidR="00027407" w:rsidRPr="009C40D8" w:rsidRDefault="00027407" w:rsidP="0059706F">
            <w:pPr>
              <w:jc w:val="center"/>
              <w:rPr>
                <w:rFonts w:ascii="Times New Roman" w:hAnsi="Times New Roman" w:cs="Times New Roman"/>
                <w:sz w:val="20"/>
                <w:szCs w:val="20"/>
              </w:rPr>
            </w:pPr>
            <w:r w:rsidRPr="009C40D8">
              <w:rPr>
                <w:rFonts w:ascii="Times New Roman" w:hAnsi="Times New Roman" w:cs="Times New Roman"/>
                <w:sz w:val="20"/>
                <w:szCs w:val="20"/>
              </w:rPr>
              <w:t>GED</w:t>
            </w:r>
          </w:p>
        </w:tc>
        <w:tc>
          <w:tcPr>
            <w:tcW w:w="713" w:type="dxa"/>
          </w:tcPr>
          <w:p w14:paraId="0F40A4D2" w14:textId="77777777" w:rsidR="00027407" w:rsidRPr="009C40D8" w:rsidRDefault="00027407" w:rsidP="00E21E66">
            <w:pPr>
              <w:jc w:val="center"/>
              <w:rPr>
                <w:rFonts w:ascii="Times New Roman" w:hAnsi="Times New Roman" w:cs="Times New Roman"/>
                <w:sz w:val="20"/>
                <w:szCs w:val="20"/>
              </w:rPr>
            </w:pPr>
            <w:r w:rsidRPr="009C40D8">
              <w:rPr>
                <w:rFonts w:ascii="Times New Roman" w:hAnsi="Times New Roman" w:cs="Times New Roman"/>
                <w:sz w:val="20"/>
                <w:szCs w:val="20"/>
              </w:rPr>
              <w:t>CC</w:t>
            </w:r>
          </w:p>
        </w:tc>
        <w:tc>
          <w:tcPr>
            <w:tcW w:w="1572" w:type="dxa"/>
          </w:tcPr>
          <w:p w14:paraId="3DFFCD8D" w14:textId="77777777" w:rsidR="00027407" w:rsidRPr="009C40D8" w:rsidRDefault="00027407" w:rsidP="0059706F">
            <w:pPr>
              <w:ind w:left="142"/>
              <w:rPr>
                <w:rFonts w:ascii="Times New Roman" w:hAnsi="Times New Roman" w:cs="Times New Roman"/>
                <w:sz w:val="20"/>
                <w:szCs w:val="20"/>
              </w:rPr>
            </w:pPr>
            <w:r w:rsidRPr="009C40D8">
              <w:rPr>
                <w:rFonts w:ascii="Times New Roman" w:hAnsi="Times New Roman" w:cs="Times New Roman"/>
                <w:sz w:val="20"/>
                <w:szCs w:val="20"/>
              </w:rPr>
              <w:t>Philosophy</w:t>
            </w:r>
          </w:p>
        </w:tc>
        <w:tc>
          <w:tcPr>
            <w:tcW w:w="4098" w:type="dxa"/>
          </w:tcPr>
          <w:p w14:paraId="197D7C15" w14:textId="77777777" w:rsidR="00D16528" w:rsidRDefault="00D42492" w:rsidP="00546705">
            <w:pPr>
              <w:ind w:left="142" w:right="127"/>
              <w:jc w:val="both"/>
              <w:rPr>
                <w:rStyle w:val="jlqj4b"/>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00D16528" w:rsidRPr="00D16528">
              <w:rPr>
                <w:rStyle w:val="jlqj4b"/>
                <w:rFonts w:ascii="Times New Roman" w:hAnsi="Times New Roman" w:cs="Times New Roman"/>
                <w:sz w:val="20"/>
                <w:szCs w:val="20"/>
              </w:rPr>
              <w:t>Formation of a culture of philosophical thinking among students, transfer of knowledge of a methodological nature. Education involves assistance in choosing the right life orientations and solving meaningful life problems.</w:t>
            </w:r>
          </w:p>
          <w:p w14:paraId="7E0DEDA5" w14:textId="77777777" w:rsidR="00027407" w:rsidRPr="009C40D8" w:rsidRDefault="00027407" w:rsidP="00546705">
            <w:pPr>
              <w:ind w:left="142" w:right="127"/>
              <w:jc w:val="both"/>
              <w:rPr>
                <w:rFonts w:ascii="Times New Roman" w:hAnsi="Times New Roman" w:cs="Times New Roman"/>
                <w:sz w:val="20"/>
                <w:szCs w:val="20"/>
              </w:rPr>
            </w:pPr>
            <w:r w:rsidRPr="009C40D8">
              <w:rPr>
                <w:rStyle w:val="jlqj4b"/>
                <w:rFonts w:ascii="Times New Roman" w:hAnsi="Times New Roman" w:cs="Times New Roman"/>
                <w:sz w:val="20"/>
                <w:szCs w:val="20"/>
              </w:rPr>
              <w:t xml:space="preserve">Students will be able to carry out the study of ontology and metaphysics in the context of the historical development of philosophy;specifics of philosophical understanding of reality; classification of methods of scientific and philosophical knowledge of the world.Formulate and competently argue their own moral position in relation to the current problems of the modern global society, problems in the professional field, and present </w:t>
            </w:r>
            <w:r w:rsidRPr="009C40D8">
              <w:rPr>
                <w:rStyle w:val="jlqj4b"/>
                <w:rFonts w:ascii="Times New Roman" w:hAnsi="Times New Roman" w:cs="Times New Roman"/>
                <w:sz w:val="20"/>
                <w:szCs w:val="20"/>
              </w:rPr>
              <w:lastRenderedPageBreak/>
              <w:t>the results for discussion.</w:t>
            </w:r>
          </w:p>
        </w:tc>
        <w:tc>
          <w:tcPr>
            <w:tcW w:w="705" w:type="dxa"/>
          </w:tcPr>
          <w:p w14:paraId="7762BFBC" w14:textId="77777777" w:rsidR="00027407" w:rsidRPr="009C40D8" w:rsidRDefault="00027407" w:rsidP="006A52FC">
            <w:pPr>
              <w:jc w:val="center"/>
              <w:rPr>
                <w:rFonts w:ascii="Times New Roman" w:hAnsi="Times New Roman" w:cs="Times New Roman"/>
                <w:sz w:val="20"/>
                <w:szCs w:val="20"/>
              </w:rPr>
            </w:pPr>
            <w:r w:rsidRPr="009C40D8">
              <w:rPr>
                <w:rFonts w:ascii="Times New Roman" w:hAnsi="Times New Roman" w:cs="Times New Roman"/>
                <w:sz w:val="20"/>
                <w:szCs w:val="20"/>
                <w:lang w:val="kk-KZ"/>
              </w:rPr>
              <w:lastRenderedPageBreak/>
              <w:t>5</w:t>
            </w:r>
          </w:p>
        </w:tc>
        <w:tc>
          <w:tcPr>
            <w:tcW w:w="427" w:type="dxa"/>
          </w:tcPr>
          <w:p w14:paraId="2262859C" w14:textId="77777777" w:rsidR="00027407" w:rsidRPr="009C40D8" w:rsidRDefault="00A37F61" w:rsidP="00C40E4B">
            <w:pPr>
              <w:pStyle w:val="TableParagraph"/>
              <w:ind w:left="223"/>
              <w:jc w:val="center"/>
              <w:rPr>
                <w:sz w:val="20"/>
                <w:szCs w:val="20"/>
              </w:rPr>
            </w:pPr>
            <w:r>
              <w:rPr>
                <w:b/>
                <w:sz w:val="20"/>
                <w:szCs w:val="20"/>
              </w:rPr>
              <w:t>v</w:t>
            </w:r>
          </w:p>
        </w:tc>
        <w:tc>
          <w:tcPr>
            <w:tcW w:w="426" w:type="dxa"/>
          </w:tcPr>
          <w:p w14:paraId="38AC8452" w14:textId="77777777" w:rsidR="00027407" w:rsidRPr="009C40D8" w:rsidRDefault="00A37F61" w:rsidP="00C40E4B">
            <w:pPr>
              <w:pStyle w:val="TableParagraph"/>
              <w:ind w:left="223"/>
              <w:jc w:val="center"/>
              <w:rPr>
                <w:sz w:val="20"/>
                <w:szCs w:val="20"/>
              </w:rPr>
            </w:pPr>
            <w:r>
              <w:rPr>
                <w:b/>
                <w:sz w:val="20"/>
                <w:szCs w:val="20"/>
              </w:rPr>
              <w:t>v</w:t>
            </w:r>
          </w:p>
        </w:tc>
        <w:tc>
          <w:tcPr>
            <w:tcW w:w="425" w:type="dxa"/>
          </w:tcPr>
          <w:p w14:paraId="4D5CFEAD" w14:textId="77777777" w:rsidR="00027407" w:rsidRPr="009C40D8" w:rsidRDefault="00027407" w:rsidP="00C40E4B">
            <w:pPr>
              <w:pStyle w:val="TableParagraph"/>
              <w:spacing w:line="304" w:lineRule="exact"/>
              <w:ind w:left="223"/>
              <w:jc w:val="center"/>
              <w:rPr>
                <w:b/>
                <w:sz w:val="20"/>
                <w:szCs w:val="20"/>
              </w:rPr>
            </w:pPr>
          </w:p>
        </w:tc>
        <w:tc>
          <w:tcPr>
            <w:tcW w:w="426" w:type="dxa"/>
          </w:tcPr>
          <w:p w14:paraId="03A3183B" w14:textId="77777777" w:rsidR="00027407" w:rsidRPr="009C40D8" w:rsidRDefault="00027407" w:rsidP="00C40E4B">
            <w:pPr>
              <w:pStyle w:val="TableParagraph"/>
              <w:ind w:left="223"/>
              <w:jc w:val="center"/>
              <w:rPr>
                <w:sz w:val="20"/>
                <w:szCs w:val="20"/>
              </w:rPr>
            </w:pPr>
          </w:p>
        </w:tc>
        <w:tc>
          <w:tcPr>
            <w:tcW w:w="426" w:type="dxa"/>
          </w:tcPr>
          <w:p w14:paraId="22E539B2" w14:textId="77777777" w:rsidR="00027407" w:rsidRPr="009C40D8" w:rsidRDefault="00027407" w:rsidP="00011908">
            <w:pPr>
              <w:pStyle w:val="TableParagraph"/>
              <w:ind w:left="223"/>
              <w:rPr>
                <w:b/>
                <w:sz w:val="20"/>
                <w:szCs w:val="20"/>
              </w:rPr>
            </w:pPr>
          </w:p>
        </w:tc>
        <w:tc>
          <w:tcPr>
            <w:tcW w:w="425" w:type="dxa"/>
          </w:tcPr>
          <w:p w14:paraId="4EE32639" w14:textId="77777777" w:rsidR="00027407" w:rsidRPr="009C40D8" w:rsidRDefault="00027407" w:rsidP="00011908">
            <w:pPr>
              <w:pStyle w:val="TableParagraph"/>
              <w:ind w:left="223"/>
              <w:rPr>
                <w:sz w:val="20"/>
                <w:szCs w:val="20"/>
              </w:rPr>
            </w:pPr>
          </w:p>
        </w:tc>
        <w:tc>
          <w:tcPr>
            <w:tcW w:w="438" w:type="dxa"/>
          </w:tcPr>
          <w:p w14:paraId="7B3E3A43" w14:textId="77777777" w:rsidR="00027407" w:rsidRPr="009C40D8" w:rsidRDefault="00027407" w:rsidP="00011908">
            <w:pPr>
              <w:pStyle w:val="TableParagraph"/>
              <w:ind w:left="223"/>
              <w:rPr>
                <w:sz w:val="20"/>
                <w:szCs w:val="20"/>
              </w:rPr>
            </w:pPr>
          </w:p>
        </w:tc>
        <w:tc>
          <w:tcPr>
            <w:tcW w:w="554" w:type="dxa"/>
          </w:tcPr>
          <w:p w14:paraId="1D4E0937" w14:textId="77777777" w:rsidR="00027407" w:rsidRPr="009C40D8" w:rsidRDefault="00027407" w:rsidP="00011908">
            <w:pPr>
              <w:pStyle w:val="TableParagraph"/>
              <w:ind w:left="223"/>
              <w:rPr>
                <w:b/>
                <w:sz w:val="20"/>
                <w:szCs w:val="20"/>
              </w:rPr>
            </w:pPr>
          </w:p>
        </w:tc>
        <w:tc>
          <w:tcPr>
            <w:tcW w:w="436" w:type="dxa"/>
            <w:tcBorders>
              <w:right w:val="single" w:sz="4" w:space="0" w:color="auto"/>
            </w:tcBorders>
          </w:tcPr>
          <w:p w14:paraId="55C4339C" w14:textId="77777777" w:rsidR="00027407" w:rsidRPr="009C40D8" w:rsidRDefault="00027407" w:rsidP="00011908">
            <w:pPr>
              <w:pStyle w:val="TableParagraph"/>
              <w:ind w:left="223"/>
              <w:rPr>
                <w:sz w:val="20"/>
                <w:szCs w:val="20"/>
              </w:rPr>
            </w:pPr>
          </w:p>
        </w:tc>
        <w:tc>
          <w:tcPr>
            <w:tcW w:w="569" w:type="dxa"/>
            <w:tcBorders>
              <w:right w:val="single" w:sz="4" w:space="0" w:color="auto"/>
            </w:tcBorders>
          </w:tcPr>
          <w:p w14:paraId="62FCBD17" w14:textId="77777777" w:rsidR="00027407" w:rsidRPr="009C40D8" w:rsidRDefault="00027407" w:rsidP="00011908">
            <w:pPr>
              <w:pStyle w:val="TableParagraph"/>
              <w:ind w:left="223"/>
              <w:rPr>
                <w:sz w:val="20"/>
                <w:szCs w:val="20"/>
              </w:rPr>
            </w:pPr>
          </w:p>
        </w:tc>
        <w:tc>
          <w:tcPr>
            <w:tcW w:w="567" w:type="dxa"/>
            <w:tcBorders>
              <w:left w:val="single" w:sz="4" w:space="0" w:color="auto"/>
              <w:right w:val="single" w:sz="4" w:space="0" w:color="auto"/>
            </w:tcBorders>
          </w:tcPr>
          <w:p w14:paraId="14EEF7E5" w14:textId="77777777" w:rsidR="00027407" w:rsidRPr="009C40D8" w:rsidRDefault="00027407" w:rsidP="00011908">
            <w:pPr>
              <w:pStyle w:val="TableParagraph"/>
              <w:ind w:left="223"/>
              <w:rPr>
                <w:sz w:val="20"/>
                <w:szCs w:val="20"/>
              </w:rPr>
            </w:pPr>
          </w:p>
        </w:tc>
        <w:tc>
          <w:tcPr>
            <w:tcW w:w="567" w:type="dxa"/>
            <w:tcBorders>
              <w:left w:val="single" w:sz="4" w:space="0" w:color="auto"/>
            </w:tcBorders>
          </w:tcPr>
          <w:p w14:paraId="2EA8CC2E" w14:textId="77777777" w:rsidR="00027407" w:rsidRPr="00A37F61" w:rsidRDefault="00A37F61" w:rsidP="00011908">
            <w:pPr>
              <w:pStyle w:val="TableParagraph"/>
              <w:ind w:left="223"/>
              <w:rPr>
                <w:sz w:val="20"/>
                <w:szCs w:val="20"/>
              </w:rPr>
            </w:pPr>
            <w:r>
              <w:rPr>
                <w:b/>
                <w:sz w:val="20"/>
                <w:szCs w:val="20"/>
              </w:rPr>
              <w:t>v</w:t>
            </w:r>
          </w:p>
        </w:tc>
      </w:tr>
      <w:tr w:rsidR="009C40D8" w:rsidRPr="009C40D8" w14:paraId="33BCFCF3" w14:textId="77777777" w:rsidTr="00E21E66">
        <w:trPr>
          <w:trHeight w:val="323"/>
        </w:trPr>
        <w:tc>
          <w:tcPr>
            <w:tcW w:w="419" w:type="dxa"/>
          </w:tcPr>
          <w:p w14:paraId="55585CE0" w14:textId="77777777" w:rsidR="001255B3" w:rsidRPr="009C40D8" w:rsidRDefault="001255B3" w:rsidP="00011908">
            <w:pPr>
              <w:pStyle w:val="TableParagraph"/>
              <w:ind w:left="21"/>
              <w:rPr>
                <w:sz w:val="20"/>
                <w:szCs w:val="20"/>
                <w:lang w:val="ru-RU"/>
              </w:rPr>
            </w:pPr>
            <w:r w:rsidRPr="009C40D8">
              <w:rPr>
                <w:sz w:val="20"/>
                <w:szCs w:val="20"/>
                <w:lang w:val="ru-RU"/>
              </w:rPr>
              <w:t>3</w:t>
            </w:r>
          </w:p>
        </w:tc>
        <w:tc>
          <w:tcPr>
            <w:tcW w:w="1283" w:type="dxa"/>
            <w:vMerge w:val="restart"/>
          </w:tcPr>
          <w:p w14:paraId="39EFE3CD" w14:textId="77777777" w:rsidR="001255B3" w:rsidRPr="009C40D8" w:rsidRDefault="001255B3" w:rsidP="00011908">
            <w:pPr>
              <w:pStyle w:val="TableParagraph"/>
              <w:ind w:left="142"/>
              <w:rPr>
                <w:rFonts w:eastAsia="Calibri"/>
                <w:spacing w:val="-2"/>
                <w:sz w:val="20"/>
                <w:szCs w:val="20"/>
              </w:rPr>
            </w:pPr>
            <w:r w:rsidRPr="009C40D8">
              <w:rPr>
                <w:rFonts w:eastAsia="Calibri"/>
                <w:spacing w:val="-2"/>
                <w:sz w:val="20"/>
                <w:szCs w:val="20"/>
              </w:rPr>
              <w:t xml:space="preserve">Module of socio-political knowledge    </w:t>
            </w:r>
          </w:p>
        </w:tc>
        <w:tc>
          <w:tcPr>
            <w:tcW w:w="704" w:type="dxa"/>
          </w:tcPr>
          <w:p w14:paraId="430314ED" w14:textId="77777777" w:rsidR="001255B3" w:rsidRPr="009C40D8" w:rsidRDefault="001255B3" w:rsidP="0059706F">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GED</w:t>
            </w:r>
          </w:p>
        </w:tc>
        <w:tc>
          <w:tcPr>
            <w:tcW w:w="713" w:type="dxa"/>
          </w:tcPr>
          <w:p w14:paraId="68469FB0" w14:textId="77777777" w:rsidR="001255B3" w:rsidRPr="009C40D8" w:rsidRDefault="001255B3" w:rsidP="00E21E66">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CC</w:t>
            </w:r>
          </w:p>
        </w:tc>
        <w:tc>
          <w:tcPr>
            <w:tcW w:w="1572" w:type="dxa"/>
          </w:tcPr>
          <w:p w14:paraId="786909BC" w14:textId="77777777" w:rsidR="001255B3" w:rsidRPr="009C40D8" w:rsidRDefault="001255B3" w:rsidP="0059706F">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Social and political science</w:t>
            </w:r>
          </w:p>
        </w:tc>
        <w:tc>
          <w:tcPr>
            <w:tcW w:w="4098" w:type="dxa"/>
          </w:tcPr>
          <w:p w14:paraId="70A77997" w14:textId="77777777" w:rsidR="00D16528" w:rsidRDefault="00D42492" w:rsidP="00D42492">
            <w:pPr>
              <w:ind w:left="142" w:right="127"/>
              <w:jc w:val="both"/>
              <w:outlineLvl w:val="0"/>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00D16528" w:rsidRPr="00D16528">
              <w:rPr>
                <w:rFonts w:ascii="Times New Roman" w:eastAsia="Calibri" w:hAnsi="Times New Roman" w:cs="Times New Roman"/>
                <w:sz w:val="20"/>
                <w:szCs w:val="20"/>
              </w:rPr>
              <w:t>Formation of scientific knowledge about the socio-political structure of modern society, about the mechanism for implementing power decisions, in mastering the main methods for measuring various models of political systems and regimes, social phenomena and their relationship with political processes.</w:t>
            </w:r>
          </w:p>
          <w:p w14:paraId="63F07F47" w14:textId="77777777" w:rsidR="001255B3" w:rsidRPr="009C40D8" w:rsidRDefault="001255B3" w:rsidP="00546705">
            <w:pPr>
              <w:ind w:left="142" w:right="127"/>
              <w:jc w:val="both"/>
              <w:rPr>
                <w:rFonts w:ascii="Times New Roman" w:eastAsia="Times New Roman" w:hAnsi="Times New Roman" w:cs="Times New Roman"/>
                <w:sz w:val="20"/>
                <w:szCs w:val="20"/>
              </w:rPr>
            </w:pPr>
            <w:r w:rsidRPr="009C40D8">
              <w:rPr>
                <w:rFonts w:ascii="Times New Roman" w:eastAsia="Calibri" w:hAnsi="Times New Roman" w:cs="Times New Roman"/>
                <w:sz w:val="20"/>
                <w:szCs w:val="20"/>
              </w:rPr>
              <w:t>Students will be able to consider the socio-ethical values of society; the nature of situations in various spheres of social communication from the standpoint of correlation with the system of values, the norms of Kazakhstani society;features of social, political, cultural, psychological institutions in the context of their role in the modernization of Kazakhstani society.Formulate solutions for resolving conflict situations in society, including in a professional society.</w:t>
            </w:r>
          </w:p>
        </w:tc>
        <w:tc>
          <w:tcPr>
            <w:tcW w:w="705" w:type="dxa"/>
          </w:tcPr>
          <w:p w14:paraId="1C4FB683" w14:textId="77777777" w:rsidR="001255B3" w:rsidRPr="009C40D8" w:rsidRDefault="001255B3" w:rsidP="006A52FC">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lang w:val="kk-KZ"/>
              </w:rPr>
              <w:t>4</w:t>
            </w:r>
          </w:p>
        </w:tc>
        <w:tc>
          <w:tcPr>
            <w:tcW w:w="427" w:type="dxa"/>
          </w:tcPr>
          <w:p w14:paraId="391992C3" w14:textId="77777777" w:rsidR="001255B3" w:rsidRPr="009C40D8" w:rsidRDefault="00A37F61" w:rsidP="001255B3">
            <w:pPr>
              <w:pStyle w:val="TableParagraph"/>
              <w:ind w:left="223"/>
              <w:jc w:val="center"/>
              <w:rPr>
                <w:sz w:val="20"/>
                <w:szCs w:val="20"/>
              </w:rPr>
            </w:pPr>
            <w:r>
              <w:rPr>
                <w:b/>
                <w:sz w:val="20"/>
                <w:szCs w:val="20"/>
              </w:rPr>
              <w:t>v</w:t>
            </w:r>
          </w:p>
        </w:tc>
        <w:tc>
          <w:tcPr>
            <w:tcW w:w="426" w:type="dxa"/>
          </w:tcPr>
          <w:p w14:paraId="25200E25" w14:textId="77777777" w:rsidR="001255B3" w:rsidRPr="009C40D8" w:rsidRDefault="00A37F61" w:rsidP="001255B3">
            <w:pPr>
              <w:pStyle w:val="TableParagraph"/>
              <w:ind w:left="223"/>
              <w:jc w:val="center"/>
              <w:rPr>
                <w:sz w:val="20"/>
                <w:szCs w:val="20"/>
              </w:rPr>
            </w:pPr>
            <w:r>
              <w:rPr>
                <w:b/>
                <w:sz w:val="20"/>
                <w:szCs w:val="20"/>
              </w:rPr>
              <w:t>v</w:t>
            </w:r>
          </w:p>
        </w:tc>
        <w:tc>
          <w:tcPr>
            <w:tcW w:w="425" w:type="dxa"/>
          </w:tcPr>
          <w:p w14:paraId="59CB69F9" w14:textId="77777777" w:rsidR="001255B3" w:rsidRPr="009C40D8" w:rsidRDefault="001255B3" w:rsidP="00C40E4B">
            <w:pPr>
              <w:pStyle w:val="TableParagraph"/>
              <w:spacing w:line="304" w:lineRule="exact"/>
              <w:ind w:left="223"/>
              <w:jc w:val="center"/>
              <w:rPr>
                <w:b/>
                <w:sz w:val="20"/>
                <w:szCs w:val="20"/>
              </w:rPr>
            </w:pPr>
          </w:p>
        </w:tc>
        <w:tc>
          <w:tcPr>
            <w:tcW w:w="426" w:type="dxa"/>
          </w:tcPr>
          <w:p w14:paraId="6BAD48B3" w14:textId="77777777" w:rsidR="001255B3" w:rsidRPr="009C40D8" w:rsidRDefault="001255B3" w:rsidP="00C40E4B">
            <w:pPr>
              <w:pStyle w:val="TableParagraph"/>
              <w:ind w:left="223"/>
              <w:jc w:val="center"/>
              <w:rPr>
                <w:sz w:val="20"/>
                <w:szCs w:val="20"/>
              </w:rPr>
            </w:pPr>
          </w:p>
        </w:tc>
        <w:tc>
          <w:tcPr>
            <w:tcW w:w="426" w:type="dxa"/>
          </w:tcPr>
          <w:p w14:paraId="71CAF3A9" w14:textId="77777777" w:rsidR="001255B3" w:rsidRPr="009C40D8" w:rsidRDefault="001255B3" w:rsidP="00011908">
            <w:pPr>
              <w:pStyle w:val="TableParagraph"/>
              <w:ind w:left="223"/>
              <w:rPr>
                <w:b/>
                <w:sz w:val="20"/>
                <w:szCs w:val="20"/>
              </w:rPr>
            </w:pPr>
          </w:p>
        </w:tc>
        <w:tc>
          <w:tcPr>
            <w:tcW w:w="425" w:type="dxa"/>
          </w:tcPr>
          <w:p w14:paraId="11F28552" w14:textId="77777777" w:rsidR="001255B3" w:rsidRPr="009C40D8" w:rsidRDefault="001255B3" w:rsidP="00011908">
            <w:pPr>
              <w:pStyle w:val="TableParagraph"/>
              <w:ind w:left="223"/>
              <w:rPr>
                <w:sz w:val="20"/>
                <w:szCs w:val="20"/>
              </w:rPr>
            </w:pPr>
          </w:p>
        </w:tc>
        <w:tc>
          <w:tcPr>
            <w:tcW w:w="438" w:type="dxa"/>
          </w:tcPr>
          <w:p w14:paraId="1FF1560F" w14:textId="77777777" w:rsidR="001255B3" w:rsidRPr="009C40D8" w:rsidRDefault="001255B3" w:rsidP="00011908">
            <w:pPr>
              <w:pStyle w:val="TableParagraph"/>
              <w:ind w:left="223"/>
              <w:rPr>
                <w:sz w:val="20"/>
                <w:szCs w:val="20"/>
              </w:rPr>
            </w:pPr>
          </w:p>
        </w:tc>
        <w:tc>
          <w:tcPr>
            <w:tcW w:w="554" w:type="dxa"/>
          </w:tcPr>
          <w:p w14:paraId="087F4AEE" w14:textId="77777777" w:rsidR="001255B3" w:rsidRPr="009C40D8" w:rsidRDefault="001255B3" w:rsidP="00011908">
            <w:pPr>
              <w:pStyle w:val="TableParagraph"/>
              <w:ind w:left="223"/>
              <w:rPr>
                <w:b/>
                <w:sz w:val="20"/>
                <w:szCs w:val="20"/>
              </w:rPr>
            </w:pPr>
          </w:p>
        </w:tc>
        <w:tc>
          <w:tcPr>
            <w:tcW w:w="436" w:type="dxa"/>
            <w:tcBorders>
              <w:right w:val="single" w:sz="4" w:space="0" w:color="auto"/>
            </w:tcBorders>
          </w:tcPr>
          <w:p w14:paraId="166A38E5" w14:textId="77777777" w:rsidR="001255B3" w:rsidRPr="009C40D8" w:rsidRDefault="001255B3" w:rsidP="00011908">
            <w:pPr>
              <w:pStyle w:val="TableParagraph"/>
              <w:ind w:left="223"/>
              <w:rPr>
                <w:sz w:val="20"/>
                <w:szCs w:val="20"/>
              </w:rPr>
            </w:pPr>
          </w:p>
        </w:tc>
        <w:tc>
          <w:tcPr>
            <w:tcW w:w="569" w:type="dxa"/>
            <w:tcBorders>
              <w:right w:val="single" w:sz="4" w:space="0" w:color="auto"/>
            </w:tcBorders>
          </w:tcPr>
          <w:p w14:paraId="04157805" w14:textId="77777777" w:rsidR="001255B3" w:rsidRPr="009C40D8" w:rsidRDefault="001255B3" w:rsidP="00011908">
            <w:pPr>
              <w:pStyle w:val="TableParagraph"/>
              <w:ind w:left="223"/>
              <w:rPr>
                <w:sz w:val="20"/>
                <w:szCs w:val="20"/>
              </w:rPr>
            </w:pPr>
          </w:p>
        </w:tc>
        <w:tc>
          <w:tcPr>
            <w:tcW w:w="567" w:type="dxa"/>
            <w:tcBorders>
              <w:left w:val="single" w:sz="4" w:space="0" w:color="auto"/>
              <w:right w:val="single" w:sz="4" w:space="0" w:color="auto"/>
            </w:tcBorders>
          </w:tcPr>
          <w:p w14:paraId="46AA0E97" w14:textId="77777777" w:rsidR="001255B3" w:rsidRPr="009C40D8" w:rsidRDefault="001255B3" w:rsidP="00011908">
            <w:pPr>
              <w:pStyle w:val="TableParagraph"/>
              <w:ind w:left="223"/>
              <w:rPr>
                <w:sz w:val="20"/>
                <w:szCs w:val="20"/>
              </w:rPr>
            </w:pPr>
          </w:p>
        </w:tc>
        <w:tc>
          <w:tcPr>
            <w:tcW w:w="567" w:type="dxa"/>
            <w:tcBorders>
              <w:left w:val="single" w:sz="4" w:space="0" w:color="auto"/>
            </w:tcBorders>
          </w:tcPr>
          <w:p w14:paraId="04FE883B" w14:textId="77777777" w:rsidR="001255B3" w:rsidRPr="009C40D8" w:rsidRDefault="00A37F61" w:rsidP="00011908">
            <w:pPr>
              <w:pStyle w:val="TableParagraph"/>
              <w:ind w:left="223"/>
              <w:rPr>
                <w:b/>
                <w:sz w:val="20"/>
                <w:szCs w:val="20"/>
              </w:rPr>
            </w:pPr>
            <w:r>
              <w:rPr>
                <w:b/>
                <w:sz w:val="20"/>
                <w:szCs w:val="20"/>
              </w:rPr>
              <w:t>v</w:t>
            </w:r>
          </w:p>
        </w:tc>
      </w:tr>
      <w:tr w:rsidR="009C40D8" w:rsidRPr="009C40D8" w14:paraId="27B9FBDE" w14:textId="77777777" w:rsidTr="00E21E66">
        <w:trPr>
          <w:trHeight w:val="323"/>
        </w:trPr>
        <w:tc>
          <w:tcPr>
            <w:tcW w:w="419" w:type="dxa"/>
          </w:tcPr>
          <w:p w14:paraId="7440D4FC" w14:textId="77777777" w:rsidR="00112782" w:rsidRPr="009C40D8" w:rsidRDefault="00546705" w:rsidP="00011908">
            <w:pPr>
              <w:pStyle w:val="TableParagraph"/>
              <w:ind w:left="21"/>
              <w:rPr>
                <w:sz w:val="20"/>
                <w:szCs w:val="20"/>
              </w:rPr>
            </w:pPr>
            <w:r w:rsidRPr="009C40D8">
              <w:rPr>
                <w:sz w:val="20"/>
                <w:szCs w:val="20"/>
              </w:rPr>
              <w:t>4</w:t>
            </w:r>
          </w:p>
        </w:tc>
        <w:tc>
          <w:tcPr>
            <w:tcW w:w="1283" w:type="dxa"/>
            <w:vMerge/>
          </w:tcPr>
          <w:p w14:paraId="7637B829" w14:textId="77777777" w:rsidR="00112782" w:rsidRPr="009C40D8" w:rsidRDefault="00112782" w:rsidP="00011908">
            <w:pPr>
              <w:pStyle w:val="TableParagraph"/>
              <w:ind w:left="142"/>
              <w:rPr>
                <w:rFonts w:eastAsia="Calibri"/>
                <w:spacing w:val="-2"/>
                <w:sz w:val="20"/>
                <w:szCs w:val="20"/>
              </w:rPr>
            </w:pPr>
          </w:p>
        </w:tc>
        <w:tc>
          <w:tcPr>
            <w:tcW w:w="704" w:type="dxa"/>
          </w:tcPr>
          <w:p w14:paraId="52A0FD65" w14:textId="77777777" w:rsidR="00112782" w:rsidRPr="009C40D8" w:rsidRDefault="00112782" w:rsidP="0059706F">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GED</w:t>
            </w:r>
          </w:p>
        </w:tc>
        <w:tc>
          <w:tcPr>
            <w:tcW w:w="713" w:type="dxa"/>
          </w:tcPr>
          <w:p w14:paraId="0525F951" w14:textId="77777777" w:rsidR="00112782" w:rsidRPr="009C40D8" w:rsidRDefault="00112782" w:rsidP="00E21E66">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CC</w:t>
            </w:r>
          </w:p>
        </w:tc>
        <w:tc>
          <w:tcPr>
            <w:tcW w:w="1572" w:type="dxa"/>
          </w:tcPr>
          <w:p w14:paraId="1CDA41F0" w14:textId="77777777" w:rsidR="00112782" w:rsidRPr="009C40D8" w:rsidRDefault="00112782" w:rsidP="0059706F">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Cultural studies and psychology</w:t>
            </w:r>
          </w:p>
        </w:tc>
        <w:tc>
          <w:tcPr>
            <w:tcW w:w="4098" w:type="dxa"/>
          </w:tcPr>
          <w:p w14:paraId="7C205FC9" w14:textId="77777777" w:rsidR="00D16528" w:rsidRDefault="00D42492" w:rsidP="00A218E0">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00D16528" w:rsidRPr="00D16528">
              <w:rPr>
                <w:rFonts w:ascii="Times New Roman" w:eastAsia="Calibri" w:hAnsi="Times New Roman" w:cs="Times New Roman"/>
                <w:sz w:val="20"/>
                <w:szCs w:val="20"/>
              </w:rPr>
              <w:t>To form students' ideas about culture as the highest human value and to promote the development of their needs in the independent development of cultural values; to acquaint students with the history of cultural thought; reveal the essence of the main problems of modern cultural studies.</w:t>
            </w:r>
          </w:p>
          <w:p w14:paraId="0107ACCA" w14:textId="77777777" w:rsidR="00A218E0" w:rsidRPr="00A218E0" w:rsidRDefault="00112782" w:rsidP="00A218E0">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study and analyze the culture of the Kazakh people and civilization in their interaction, the multivariance of the historical process;citizenship and patriotism, the desire to serve the interests of the Fatherland by their actions, tolerance. To form the skills of creative thinking and independence of judgment, interest in the domestic and world cultural and scientific heritage, its preservation and enhancement.</w:t>
            </w:r>
          </w:p>
        </w:tc>
        <w:tc>
          <w:tcPr>
            <w:tcW w:w="705" w:type="dxa"/>
          </w:tcPr>
          <w:p w14:paraId="1E7C8425" w14:textId="77777777" w:rsidR="00112782" w:rsidRPr="009C40D8" w:rsidRDefault="00112782" w:rsidP="001255B3">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4</w:t>
            </w:r>
          </w:p>
        </w:tc>
        <w:tc>
          <w:tcPr>
            <w:tcW w:w="427" w:type="dxa"/>
          </w:tcPr>
          <w:p w14:paraId="29E65337" w14:textId="77777777" w:rsidR="00112782" w:rsidRPr="009C40D8" w:rsidRDefault="00A37F61" w:rsidP="00C40E4B">
            <w:pPr>
              <w:pStyle w:val="TableParagraph"/>
              <w:ind w:left="223"/>
              <w:jc w:val="center"/>
              <w:rPr>
                <w:b/>
                <w:sz w:val="20"/>
                <w:szCs w:val="20"/>
              </w:rPr>
            </w:pPr>
            <w:r>
              <w:rPr>
                <w:b/>
                <w:sz w:val="20"/>
                <w:szCs w:val="20"/>
              </w:rPr>
              <w:t>v</w:t>
            </w:r>
          </w:p>
        </w:tc>
        <w:tc>
          <w:tcPr>
            <w:tcW w:w="426" w:type="dxa"/>
          </w:tcPr>
          <w:p w14:paraId="041326CF" w14:textId="77777777" w:rsidR="00112782" w:rsidRPr="009C40D8" w:rsidRDefault="00A37F61" w:rsidP="00C40E4B">
            <w:pPr>
              <w:pStyle w:val="TableParagraph"/>
              <w:ind w:left="223"/>
              <w:jc w:val="center"/>
              <w:rPr>
                <w:b/>
                <w:sz w:val="20"/>
                <w:szCs w:val="20"/>
              </w:rPr>
            </w:pPr>
            <w:r>
              <w:rPr>
                <w:b/>
                <w:sz w:val="20"/>
                <w:szCs w:val="20"/>
              </w:rPr>
              <w:t>v</w:t>
            </w:r>
          </w:p>
        </w:tc>
        <w:tc>
          <w:tcPr>
            <w:tcW w:w="425" w:type="dxa"/>
          </w:tcPr>
          <w:p w14:paraId="6DC48968" w14:textId="77777777" w:rsidR="00112782" w:rsidRPr="009C40D8" w:rsidRDefault="00112782" w:rsidP="00C40E4B">
            <w:pPr>
              <w:pStyle w:val="TableParagraph"/>
              <w:spacing w:line="304" w:lineRule="exact"/>
              <w:ind w:left="223"/>
              <w:jc w:val="center"/>
              <w:rPr>
                <w:b/>
                <w:sz w:val="20"/>
                <w:szCs w:val="20"/>
              </w:rPr>
            </w:pPr>
          </w:p>
        </w:tc>
        <w:tc>
          <w:tcPr>
            <w:tcW w:w="426" w:type="dxa"/>
          </w:tcPr>
          <w:p w14:paraId="27D857CD" w14:textId="77777777" w:rsidR="00112782" w:rsidRPr="009C40D8" w:rsidRDefault="00112782" w:rsidP="00C40E4B">
            <w:pPr>
              <w:pStyle w:val="TableParagraph"/>
              <w:ind w:left="223"/>
              <w:jc w:val="center"/>
              <w:rPr>
                <w:sz w:val="20"/>
                <w:szCs w:val="20"/>
              </w:rPr>
            </w:pPr>
          </w:p>
        </w:tc>
        <w:tc>
          <w:tcPr>
            <w:tcW w:w="426" w:type="dxa"/>
          </w:tcPr>
          <w:p w14:paraId="31AD1CD4" w14:textId="77777777" w:rsidR="00112782" w:rsidRPr="009C40D8" w:rsidRDefault="00112782" w:rsidP="00011908">
            <w:pPr>
              <w:pStyle w:val="TableParagraph"/>
              <w:ind w:left="223"/>
              <w:rPr>
                <w:b/>
                <w:sz w:val="20"/>
                <w:szCs w:val="20"/>
              </w:rPr>
            </w:pPr>
          </w:p>
        </w:tc>
        <w:tc>
          <w:tcPr>
            <w:tcW w:w="425" w:type="dxa"/>
          </w:tcPr>
          <w:p w14:paraId="5937C42F" w14:textId="77777777" w:rsidR="00112782" w:rsidRPr="009C40D8" w:rsidRDefault="00112782" w:rsidP="00011908">
            <w:pPr>
              <w:pStyle w:val="TableParagraph"/>
              <w:ind w:left="223"/>
              <w:rPr>
                <w:sz w:val="20"/>
                <w:szCs w:val="20"/>
              </w:rPr>
            </w:pPr>
          </w:p>
        </w:tc>
        <w:tc>
          <w:tcPr>
            <w:tcW w:w="438" w:type="dxa"/>
          </w:tcPr>
          <w:p w14:paraId="4B6E30BD" w14:textId="77777777" w:rsidR="00112782" w:rsidRPr="009C40D8" w:rsidRDefault="00112782" w:rsidP="00011908">
            <w:pPr>
              <w:pStyle w:val="TableParagraph"/>
              <w:ind w:left="223"/>
              <w:rPr>
                <w:sz w:val="20"/>
                <w:szCs w:val="20"/>
              </w:rPr>
            </w:pPr>
          </w:p>
        </w:tc>
        <w:tc>
          <w:tcPr>
            <w:tcW w:w="554" w:type="dxa"/>
          </w:tcPr>
          <w:p w14:paraId="5D50B18D" w14:textId="77777777" w:rsidR="00112782" w:rsidRPr="009C40D8" w:rsidRDefault="00112782" w:rsidP="00011908">
            <w:pPr>
              <w:pStyle w:val="TableParagraph"/>
              <w:ind w:left="223"/>
              <w:rPr>
                <w:b/>
                <w:sz w:val="20"/>
                <w:szCs w:val="20"/>
              </w:rPr>
            </w:pPr>
          </w:p>
        </w:tc>
        <w:tc>
          <w:tcPr>
            <w:tcW w:w="436" w:type="dxa"/>
            <w:tcBorders>
              <w:right w:val="single" w:sz="4" w:space="0" w:color="auto"/>
            </w:tcBorders>
          </w:tcPr>
          <w:p w14:paraId="7BB867D4" w14:textId="77777777" w:rsidR="00112782" w:rsidRPr="009C40D8" w:rsidRDefault="00112782" w:rsidP="00011908">
            <w:pPr>
              <w:pStyle w:val="TableParagraph"/>
              <w:ind w:left="223"/>
              <w:rPr>
                <w:sz w:val="20"/>
                <w:szCs w:val="20"/>
              </w:rPr>
            </w:pPr>
          </w:p>
        </w:tc>
        <w:tc>
          <w:tcPr>
            <w:tcW w:w="569" w:type="dxa"/>
            <w:tcBorders>
              <w:right w:val="single" w:sz="4" w:space="0" w:color="auto"/>
            </w:tcBorders>
          </w:tcPr>
          <w:p w14:paraId="6C7428A6" w14:textId="77777777" w:rsidR="00112782" w:rsidRPr="009C40D8" w:rsidRDefault="00112782" w:rsidP="00011908">
            <w:pPr>
              <w:pStyle w:val="TableParagraph"/>
              <w:ind w:left="223"/>
              <w:rPr>
                <w:sz w:val="20"/>
                <w:szCs w:val="20"/>
              </w:rPr>
            </w:pPr>
          </w:p>
        </w:tc>
        <w:tc>
          <w:tcPr>
            <w:tcW w:w="567" w:type="dxa"/>
            <w:tcBorders>
              <w:left w:val="single" w:sz="4" w:space="0" w:color="auto"/>
              <w:right w:val="single" w:sz="4" w:space="0" w:color="auto"/>
            </w:tcBorders>
          </w:tcPr>
          <w:p w14:paraId="3F48533A" w14:textId="77777777" w:rsidR="00112782" w:rsidRPr="009C40D8" w:rsidRDefault="00112782" w:rsidP="00011908">
            <w:pPr>
              <w:pStyle w:val="TableParagraph"/>
              <w:ind w:left="223"/>
              <w:rPr>
                <w:sz w:val="20"/>
                <w:szCs w:val="20"/>
              </w:rPr>
            </w:pPr>
          </w:p>
        </w:tc>
        <w:tc>
          <w:tcPr>
            <w:tcW w:w="567" w:type="dxa"/>
            <w:tcBorders>
              <w:left w:val="single" w:sz="4" w:space="0" w:color="auto"/>
            </w:tcBorders>
          </w:tcPr>
          <w:p w14:paraId="54ADB9B3" w14:textId="77777777" w:rsidR="00112782" w:rsidRPr="009C40D8" w:rsidRDefault="00A37F61" w:rsidP="00011908">
            <w:pPr>
              <w:pStyle w:val="TableParagraph"/>
              <w:ind w:left="223"/>
              <w:rPr>
                <w:b/>
                <w:sz w:val="20"/>
                <w:szCs w:val="20"/>
              </w:rPr>
            </w:pPr>
            <w:r>
              <w:rPr>
                <w:b/>
                <w:sz w:val="20"/>
                <w:szCs w:val="20"/>
              </w:rPr>
              <w:t>v</w:t>
            </w:r>
          </w:p>
        </w:tc>
      </w:tr>
      <w:tr w:rsidR="00A218E0" w:rsidRPr="009C40D8" w14:paraId="487CCBC5" w14:textId="77777777" w:rsidTr="00E21E66">
        <w:trPr>
          <w:trHeight w:val="323"/>
        </w:trPr>
        <w:tc>
          <w:tcPr>
            <w:tcW w:w="419" w:type="dxa"/>
          </w:tcPr>
          <w:p w14:paraId="25004672" w14:textId="77777777" w:rsidR="00A218E0" w:rsidRPr="009C40D8" w:rsidRDefault="00A218E0" w:rsidP="00011908">
            <w:pPr>
              <w:pStyle w:val="TableParagraph"/>
              <w:ind w:left="21"/>
              <w:rPr>
                <w:sz w:val="20"/>
                <w:szCs w:val="20"/>
              </w:rPr>
            </w:pPr>
            <w:r w:rsidRPr="009C40D8">
              <w:rPr>
                <w:sz w:val="20"/>
                <w:szCs w:val="20"/>
              </w:rPr>
              <w:lastRenderedPageBreak/>
              <w:t>5</w:t>
            </w:r>
          </w:p>
        </w:tc>
        <w:tc>
          <w:tcPr>
            <w:tcW w:w="1283" w:type="dxa"/>
            <w:vMerge w:val="restart"/>
          </w:tcPr>
          <w:p w14:paraId="169B523E" w14:textId="77777777" w:rsidR="00A218E0" w:rsidRDefault="00A218E0" w:rsidP="00011908">
            <w:pPr>
              <w:pStyle w:val="TableParagraph"/>
              <w:ind w:left="142"/>
              <w:rPr>
                <w:rFonts w:eastAsia="Calibri"/>
                <w:spacing w:val="-2"/>
                <w:sz w:val="20"/>
                <w:szCs w:val="20"/>
              </w:rPr>
            </w:pPr>
          </w:p>
          <w:p w14:paraId="5FAECB4B" w14:textId="77777777" w:rsidR="00A218E0" w:rsidRDefault="00A218E0" w:rsidP="00011908">
            <w:pPr>
              <w:pStyle w:val="TableParagraph"/>
              <w:ind w:left="142"/>
              <w:rPr>
                <w:rFonts w:eastAsia="Calibri"/>
                <w:spacing w:val="-2"/>
                <w:sz w:val="20"/>
                <w:szCs w:val="20"/>
              </w:rPr>
            </w:pPr>
          </w:p>
          <w:p w14:paraId="4FB9F3FB" w14:textId="77777777" w:rsidR="00A218E0" w:rsidRDefault="00A218E0" w:rsidP="00011908">
            <w:pPr>
              <w:pStyle w:val="TableParagraph"/>
              <w:ind w:left="142"/>
              <w:rPr>
                <w:rFonts w:eastAsia="Calibri"/>
                <w:spacing w:val="-2"/>
                <w:sz w:val="20"/>
                <w:szCs w:val="20"/>
              </w:rPr>
            </w:pPr>
          </w:p>
          <w:p w14:paraId="2BD1C811" w14:textId="77777777" w:rsidR="00A218E0" w:rsidRDefault="00A218E0" w:rsidP="00011908">
            <w:pPr>
              <w:pStyle w:val="TableParagraph"/>
              <w:ind w:left="142"/>
              <w:rPr>
                <w:rFonts w:eastAsia="Calibri"/>
                <w:spacing w:val="-2"/>
                <w:sz w:val="20"/>
                <w:szCs w:val="20"/>
              </w:rPr>
            </w:pPr>
          </w:p>
          <w:p w14:paraId="29F4EC86" w14:textId="77777777" w:rsidR="00A218E0" w:rsidRDefault="00A218E0" w:rsidP="00011908">
            <w:pPr>
              <w:pStyle w:val="TableParagraph"/>
              <w:ind w:left="142"/>
              <w:rPr>
                <w:rFonts w:eastAsia="Calibri"/>
                <w:spacing w:val="-2"/>
                <w:sz w:val="20"/>
                <w:szCs w:val="20"/>
              </w:rPr>
            </w:pPr>
          </w:p>
          <w:p w14:paraId="34229AEF" w14:textId="77777777" w:rsidR="00A218E0" w:rsidRDefault="00A218E0" w:rsidP="00011908">
            <w:pPr>
              <w:pStyle w:val="TableParagraph"/>
              <w:ind w:left="142"/>
              <w:rPr>
                <w:rFonts w:eastAsia="Calibri"/>
                <w:spacing w:val="-2"/>
                <w:sz w:val="20"/>
                <w:szCs w:val="20"/>
              </w:rPr>
            </w:pPr>
          </w:p>
          <w:p w14:paraId="2E9E9CE4" w14:textId="77777777" w:rsidR="00A218E0" w:rsidRDefault="00A218E0" w:rsidP="00011908">
            <w:pPr>
              <w:pStyle w:val="TableParagraph"/>
              <w:ind w:left="142"/>
              <w:rPr>
                <w:rFonts w:eastAsia="Calibri"/>
                <w:spacing w:val="-2"/>
                <w:sz w:val="20"/>
                <w:szCs w:val="20"/>
              </w:rPr>
            </w:pPr>
          </w:p>
          <w:p w14:paraId="15F5970B" w14:textId="77777777" w:rsidR="00A218E0" w:rsidRDefault="00A218E0" w:rsidP="00011908">
            <w:pPr>
              <w:pStyle w:val="TableParagraph"/>
              <w:ind w:left="142"/>
              <w:rPr>
                <w:rFonts w:eastAsia="Calibri"/>
                <w:spacing w:val="-2"/>
                <w:sz w:val="20"/>
                <w:szCs w:val="20"/>
              </w:rPr>
            </w:pPr>
          </w:p>
          <w:p w14:paraId="09B04E07" w14:textId="77777777" w:rsidR="00A218E0" w:rsidRDefault="00A218E0" w:rsidP="00011908">
            <w:pPr>
              <w:pStyle w:val="TableParagraph"/>
              <w:ind w:left="142"/>
              <w:rPr>
                <w:rFonts w:eastAsia="Calibri"/>
                <w:spacing w:val="-2"/>
                <w:sz w:val="20"/>
                <w:szCs w:val="20"/>
              </w:rPr>
            </w:pPr>
          </w:p>
          <w:p w14:paraId="4BAE0B87" w14:textId="77777777" w:rsidR="00A218E0" w:rsidRDefault="00A218E0" w:rsidP="00011908">
            <w:pPr>
              <w:pStyle w:val="TableParagraph"/>
              <w:ind w:left="142"/>
              <w:rPr>
                <w:rFonts w:eastAsia="Calibri"/>
                <w:spacing w:val="-2"/>
                <w:sz w:val="20"/>
                <w:szCs w:val="20"/>
              </w:rPr>
            </w:pPr>
          </w:p>
          <w:p w14:paraId="6EFD2197" w14:textId="77777777" w:rsidR="00A218E0" w:rsidRDefault="00A218E0" w:rsidP="00011908">
            <w:pPr>
              <w:pStyle w:val="TableParagraph"/>
              <w:ind w:left="142"/>
              <w:rPr>
                <w:rFonts w:eastAsia="Calibri"/>
                <w:spacing w:val="-2"/>
                <w:sz w:val="20"/>
                <w:szCs w:val="20"/>
              </w:rPr>
            </w:pPr>
          </w:p>
          <w:p w14:paraId="7FFE9F1A" w14:textId="77777777" w:rsidR="00A218E0" w:rsidRDefault="00A218E0" w:rsidP="00011908">
            <w:pPr>
              <w:pStyle w:val="TableParagraph"/>
              <w:ind w:left="142"/>
              <w:rPr>
                <w:rFonts w:eastAsia="Calibri"/>
                <w:spacing w:val="-2"/>
                <w:sz w:val="20"/>
                <w:szCs w:val="20"/>
              </w:rPr>
            </w:pPr>
          </w:p>
          <w:p w14:paraId="662AB562" w14:textId="77777777" w:rsidR="00A218E0" w:rsidRDefault="00A218E0" w:rsidP="00011908">
            <w:pPr>
              <w:pStyle w:val="TableParagraph"/>
              <w:ind w:left="142"/>
              <w:rPr>
                <w:rFonts w:eastAsia="Calibri"/>
                <w:spacing w:val="-2"/>
                <w:sz w:val="20"/>
                <w:szCs w:val="20"/>
              </w:rPr>
            </w:pPr>
          </w:p>
          <w:p w14:paraId="0F7D6412" w14:textId="77777777" w:rsidR="00A218E0" w:rsidRDefault="00A218E0" w:rsidP="00011908">
            <w:pPr>
              <w:pStyle w:val="TableParagraph"/>
              <w:ind w:left="142"/>
              <w:rPr>
                <w:rFonts w:eastAsia="Calibri"/>
                <w:spacing w:val="-2"/>
                <w:sz w:val="20"/>
                <w:szCs w:val="20"/>
              </w:rPr>
            </w:pPr>
          </w:p>
          <w:p w14:paraId="5874B67E" w14:textId="77777777" w:rsidR="00A218E0" w:rsidRDefault="00A218E0" w:rsidP="00011908">
            <w:pPr>
              <w:pStyle w:val="TableParagraph"/>
              <w:ind w:left="142"/>
              <w:rPr>
                <w:rFonts w:eastAsia="Calibri"/>
                <w:spacing w:val="-2"/>
                <w:sz w:val="20"/>
                <w:szCs w:val="20"/>
              </w:rPr>
            </w:pPr>
          </w:p>
          <w:p w14:paraId="1089E335" w14:textId="77777777" w:rsidR="00A218E0" w:rsidRPr="009C40D8" w:rsidRDefault="00A218E0" w:rsidP="00011908">
            <w:pPr>
              <w:pStyle w:val="TableParagraph"/>
              <w:ind w:left="142"/>
              <w:rPr>
                <w:rFonts w:eastAsia="Calibri"/>
                <w:spacing w:val="-2"/>
                <w:sz w:val="20"/>
                <w:szCs w:val="20"/>
              </w:rPr>
            </w:pPr>
            <w:r w:rsidRPr="009C40D8">
              <w:rPr>
                <w:rFonts w:eastAsia="Calibri"/>
                <w:spacing w:val="-2"/>
                <w:sz w:val="20"/>
                <w:szCs w:val="20"/>
              </w:rPr>
              <w:t>Socio-Ethical Development Module</w:t>
            </w:r>
          </w:p>
        </w:tc>
        <w:tc>
          <w:tcPr>
            <w:tcW w:w="704" w:type="dxa"/>
          </w:tcPr>
          <w:p w14:paraId="14DE1D28" w14:textId="77777777" w:rsidR="00A218E0" w:rsidRPr="009C40D8" w:rsidRDefault="00A218E0" w:rsidP="0059706F">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GED</w:t>
            </w:r>
          </w:p>
        </w:tc>
        <w:tc>
          <w:tcPr>
            <w:tcW w:w="713" w:type="dxa"/>
          </w:tcPr>
          <w:p w14:paraId="28114426" w14:textId="77777777" w:rsidR="00A218E0" w:rsidRPr="009C40D8" w:rsidRDefault="00A218E0" w:rsidP="00E21E66">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HSC</w:t>
            </w:r>
          </w:p>
        </w:tc>
        <w:tc>
          <w:tcPr>
            <w:tcW w:w="1572" w:type="dxa"/>
          </w:tcPr>
          <w:p w14:paraId="39703D9F" w14:textId="77777777" w:rsidR="00A218E0" w:rsidRPr="009C40D8" w:rsidRDefault="00A218E0" w:rsidP="0059706F">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Ecosystem and Law</w:t>
            </w:r>
          </w:p>
        </w:tc>
        <w:tc>
          <w:tcPr>
            <w:tcW w:w="4098" w:type="dxa"/>
          </w:tcPr>
          <w:p w14:paraId="21F8D21B" w14:textId="77777777" w:rsidR="00D16528" w:rsidRDefault="00D42492" w:rsidP="00D42492">
            <w:pPr>
              <w:ind w:left="142" w:right="127"/>
              <w:jc w:val="both"/>
              <w:outlineLvl w:val="0"/>
              <w:rPr>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00715C0E" w:rsidRPr="00715C0E">
              <w:rPr>
                <w:rFonts w:ascii="Times New Roman" w:hAnsi="Times New Roman" w:cs="Times New Roman"/>
                <w:sz w:val="20"/>
                <w:szCs w:val="20"/>
              </w:rPr>
              <w:t>Formation of integrated knowledge in the field of economics, law, anti-corruption culture, ecology and life safety, entrepreneurship, research methods.</w:t>
            </w:r>
          </w:p>
          <w:p w14:paraId="61A12B60" w14:textId="77777777" w:rsidR="00A218E0" w:rsidRDefault="00A218E0" w:rsidP="00546705">
            <w:pPr>
              <w:ind w:left="142" w:right="127"/>
              <w:jc w:val="both"/>
              <w:rPr>
                <w:rFonts w:ascii="Times New Roman" w:hAnsi="Times New Roman" w:cs="Times New Roman"/>
                <w:sz w:val="20"/>
                <w:szCs w:val="20"/>
              </w:rPr>
            </w:pPr>
            <w:r w:rsidRPr="00564AB9">
              <w:rPr>
                <w:rFonts w:ascii="Times New Roman" w:hAnsi="Times New Roman" w:cs="Times New Roman"/>
                <w:sz w:val="20"/>
                <w:szCs w:val="20"/>
              </w:rPr>
              <w:t>Formation of integrated knowledge in the field of economics, law, anti-corruption culture, ecology and life safety, entrepreneurship, research methods.</w:t>
            </w:r>
          </w:p>
          <w:p w14:paraId="7F09EC58" w14:textId="77777777" w:rsidR="00A218E0" w:rsidRPr="009C40D8" w:rsidRDefault="00A218E0" w:rsidP="00A218E0">
            <w:pPr>
              <w:ind w:left="142" w:right="127"/>
              <w:jc w:val="both"/>
              <w:rPr>
                <w:rFonts w:ascii="Times New Roman" w:eastAsia="Times New Roman" w:hAnsi="Times New Roman" w:cs="Times New Roman"/>
                <w:sz w:val="20"/>
                <w:szCs w:val="20"/>
              </w:rPr>
            </w:pPr>
            <w:r w:rsidRPr="00564AB9">
              <w:rPr>
                <w:rFonts w:ascii="Times New Roman" w:eastAsia="Times New Roman" w:hAnsi="Times New Roman" w:cs="Times New Roman"/>
                <w:sz w:val="20"/>
                <w:szCs w:val="20"/>
              </w:rPr>
              <w:t>Fundamentals of safe interaction between man and nature, productivity of ecosystems and the biosphere. Entrepreneurial activity in conditions of limited resources, increasing the competitiveness of business and the national economy. Regulation of relations in the field of ecology and safety of human life. Knowledge and observance of Kazakh law, obligations and guarantees of subjects, state regulation of public relations to ensure social progress. Application of scientific research methods.</w:t>
            </w:r>
          </w:p>
        </w:tc>
        <w:tc>
          <w:tcPr>
            <w:tcW w:w="705" w:type="dxa"/>
          </w:tcPr>
          <w:p w14:paraId="3ABCF071" w14:textId="77777777" w:rsidR="00A218E0" w:rsidRPr="009C40D8" w:rsidRDefault="00A218E0" w:rsidP="006A52FC">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5</w:t>
            </w:r>
          </w:p>
        </w:tc>
        <w:tc>
          <w:tcPr>
            <w:tcW w:w="427" w:type="dxa"/>
          </w:tcPr>
          <w:p w14:paraId="7D60FE48" w14:textId="77777777" w:rsidR="00A218E0" w:rsidRPr="009C40D8" w:rsidRDefault="00A218E0" w:rsidP="00C40E4B">
            <w:pPr>
              <w:pStyle w:val="TableParagraph"/>
              <w:ind w:left="223"/>
              <w:jc w:val="center"/>
              <w:rPr>
                <w:b/>
                <w:sz w:val="20"/>
                <w:szCs w:val="20"/>
              </w:rPr>
            </w:pPr>
          </w:p>
        </w:tc>
        <w:tc>
          <w:tcPr>
            <w:tcW w:w="426" w:type="dxa"/>
          </w:tcPr>
          <w:p w14:paraId="0D080B31" w14:textId="77777777" w:rsidR="00A218E0" w:rsidRPr="009C40D8" w:rsidRDefault="00A218E0" w:rsidP="00C40E4B">
            <w:pPr>
              <w:pStyle w:val="TableParagraph"/>
              <w:ind w:left="223"/>
              <w:jc w:val="center"/>
              <w:rPr>
                <w:b/>
                <w:sz w:val="20"/>
                <w:szCs w:val="20"/>
              </w:rPr>
            </w:pPr>
          </w:p>
        </w:tc>
        <w:tc>
          <w:tcPr>
            <w:tcW w:w="425" w:type="dxa"/>
          </w:tcPr>
          <w:p w14:paraId="08A2142C" w14:textId="77777777" w:rsidR="00A218E0" w:rsidRPr="009C40D8" w:rsidRDefault="00A218E0" w:rsidP="00C40E4B">
            <w:pPr>
              <w:pStyle w:val="TableParagraph"/>
              <w:spacing w:line="304" w:lineRule="exact"/>
              <w:ind w:left="223"/>
              <w:jc w:val="center"/>
              <w:rPr>
                <w:b/>
                <w:sz w:val="20"/>
                <w:szCs w:val="20"/>
              </w:rPr>
            </w:pPr>
          </w:p>
        </w:tc>
        <w:tc>
          <w:tcPr>
            <w:tcW w:w="426" w:type="dxa"/>
          </w:tcPr>
          <w:p w14:paraId="4CEC8665" w14:textId="77777777" w:rsidR="00A218E0" w:rsidRPr="009C40D8" w:rsidRDefault="00A218E0" w:rsidP="00C40E4B">
            <w:pPr>
              <w:pStyle w:val="TableParagraph"/>
              <w:ind w:left="223"/>
              <w:jc w:val="center"/>
              <w:rPr>
                <w:sz w:val="20"/>
                <w:szCs w:val="20"/>
              </w:rPr>
            </w:pPr>
          </w:p>
        </w:tc>
        <w:tc>
          <w:tcPr>
            <w:tcW w:w="426" w:type="dxa"/>
          </w:tcPr>
          <w:p w14:paraId="28ECA330" w14:textId="77777777" w:rsidR="00A218E0" w:rsidRPr="009C40D8" w:rsidRDefault="00A218E0" w:rsidP="00011908">
            <w:pPr>
              <w:pStyle w:val="TableParagraph"/>
              <w:ind w:left="223"/>
              <w:rPr>
                <w:b/>
                <w:sz w:val="20"/>
                <w:szCs w:val="20"/>
              </w:rPr>
            </w:pPr>
          </w:p>
        </w:tc>
        <w:tc>
          <w:tcPr>
            <w:tcW w:w="425" w:type="dxa"/>
          </w:tcPr>
          <w:p w14:paraId="193D41C1" w14:textId="77777777" w:rsidR="00A218E0" w:rsidRPr="009C40D8" w:rsidRDefault="00A218E0" w:rsidP="00011908">
            <w:pPr>
              <w:pStyle w:val="TableParagraph"/>
              <w:ind w:left="223"/>
              <w:rPr>
                <w:sz w:val="20"/>
                <w:szCs w:val="20"/>
              </w:rPr>
            </w:pPr>
          </w:p>
        </w:tc>
        <w:tc>
          <w:tcPr>
            <w:tcW w:w="438" w:type="dxa"/>
          </w:tcPr>
          <w:p w14:paraId="5E10505E" w14:textId="77777777" w:rsidR="00A218E0" w:rsidRPr="009C40D8" w:rsidRDefault="00A37F61" w:rsidP="00011908">
            <w:pPr>
              <w:pStyle w:val="TableParagraph"/>
              <w:ind w:left="223"/>
              <w:rPr>
                <w:b/>
                <w:sz w:val="20"/>
                <w:szCs w:val="20"/>
              </w:rPr>
            </w:pPr>
            <w:r>
              <w:rPr>
                <w:b/>
                <w:sz w:val="20"/>
                <w:szCs w:val="20"/>
              </w:rPr>
              <w:t>v</w:t>
            </w:r>
          </w:p>
        </w:tc>
        <w:tc>
          <w:tcPr>
            <w:tcW w:w="554" w:type="dxa"/>
          </w:tcPr>
          <w:p w14:paraId="32E81C63" w14:textId="77777777" w:rsidR="00A218E0" w:rsidRPr="009C40D8" w:rsidRDefault="00A37F61" w:rsidP="00011908">
            <w:pPr>
              <w:pStyle w:val="TableParagraph"/>
              <w:ind w:left="223"/>
              <w:rPr>
                <w:b/>
                <w:sz w:val="20"/>
                <w:szCs w:val="20"/>
              </w:rPr>
            </w:pPr>
            <w:r>
              <w:rPr>
                <w:b/>
                <w:sz w:val="20"/>
                <w:szCs w:val="20"/>
              </w:rPr>
              <w:t>v</w:t>
            </w:r>
          </w:p>
        </w:tc>
        <w:tc>
          <w:tcPr>
            <w:tcW w:w="436" w:type="dxa"/>
            <w:tcBorders>
              <w:right w:val="single" w:sz="4" w:space="0" w:color="auto"/>
            </w:tcBorders>
          </w:tcPr>
          <w:p w14:paraId="0D95CD92" w14:textId="77777777" w:rsidR="00A218E0" w:rsidRPr="009C40D8" w:rsidRDefault="00A218E0" w:rsidP="00011908">
            <w:pPr>
              <w:pStyle w:val="TableParagraph"/>
              <w:ind w:left="223"/>
              <w:rPr>
                <w:sz w:val="20"/>
                <w:szCs w:val="20"/>
              </w:rPr>
            </w:pPr>
          </w:p>
        </w:tc>
        <w:tc>
          <w:tcPr>
            <w:tcW w:w="569" w:type="dxa"/>
            <w:tcBorders>
              <w:right w:val="single" w:sz="4" w:space="0" w:color="auto"/>
            </w:tcBorders>
          </w:tcPr>
          <w:p w14:paraId="46FC1814" w14:textId="77777777" w:rsidR="00A218E0" w:rsidRPr="009C40D8" w:rsidRDefault="00A218E0" w:rsidP="00011908">
            <w:pPr>
              <w:pStyle w:val="TableParagraph"/>
              <w:ind w:left="223"/>
              <w:rPr>
                <w:sz w:val="20"/>
                <w:szCs w:val="20"/>
              </w:rPr>
            </w:pPr>
          </w:p>
        </w:tc>
        <w:tc>
          <w:tcPr>
            <w:tcW w:w="567" w:type="dxa"/>
            <w:tcBorders>
              <w:left w:val="single" w:sz="4" w:space="0" w:color="auto"/>
              <w:right w:val="single" w:sz="4" w:space="0" w:color="auto"/>
            </w:tcBorders>
          </w:tcPr>
          <w:p w14:paraId="5034A064" w14:textId="77777777" w:rsidR="00A218E0" w:rsidRPr="009C40D8" w:rsidRDefault="00A218E0" w:rsidP="00011908">
            <w:pPr>
              <w:pStyle w:val="TableParagraph"/>
              <w:ind w:left="223"/>
              <w:rPr>
                <w:sz w:val="20"/>
                <w:szCs w:val="20"/>
              </w:rPr>
            </w:pPr>
          </w:p>
        </w:tc>
        <w:tc>
          <w:tcPr>
            <w:tcW w:w="567" w:type="dxa"/>
            <w:tcBorders>
              <w:left w:val="single" w:sz="4" w:space="0" w:color="auto"/>
            </w:tcBorders>
          </w:tcPr>
          <w:p w14:paraId="0DF9F01A" w14:textId="77777777" w:rsidR="00A218E0" w:rsidRPr="009C40D8" w:rsidRDefault="00A218E0" w:rsidP="00011908">
            <w:pPr>
              <w:pStyle w:val="TableParagraph"/>
              <w:ind w:left="223"/>
              <w:rPr>
                <w:b/>
                <w:sz w:val="20"/>
                <w:szCs w:val="20"/>
              </w:rPr>
            </w:pPr>
          </w:p>
        </w:tc>
      </w:tr>
      <w:tr w:rsidR="00163FF4" w:rsidRPr="009C40D8" w14:paraId="79E28565" w14:textId="77777777" w:rsidTr="00E21E66">
        <w:trPr>
          <w:trHeight w:val="323"/>
        </w:trPr>
        <w:tc>
          <w:tcPr>
            <w:tcW w:w="419" w:type="dxa"/>
          </w:tcPr>
          <w:p w14:paraId="76A2127D" w14:textId="77777777" w:rsidR="00163FF4" w:rsidRPr="00163FF4" w:rsidRDefault="00163FF4" w:rsidP="00163FF4">
            <w:pPr>
              <w:pStyle w:val="TableParagraph"/>
              <w:ind w:left="21"/>
              <w:rPr>
                <w:sz w:val="20"/>
                <w:szCs w:val="20"/>
                <w:lang w:val="ru-RU"/>
              </w:rPr>
            </w:pPr>
            <w:r>
              <w:rPr>
                <w:sz w:val="20"/>
                <w:szCs w:val="20"/>
                <w:lang w:val="ru-RU"/>
              </w:rPr>
              <w:t>6</w:t>
            </w:r>
          </w:p>
        </w:tc>
        <w:tc>
          <w:tcPr>
            <w:tcW w:w="1283" w:type="dxa"/>
            <w:vMerge/>
          </w:tcPr>
          <w:p w14:paraId="42AC4204" w14:textId="77777777" w:rsidR="00163FF4" w:rsidRDefault="00163FF4" w:rsidP="00163FF4">
            <w:pPr>
              <w:pStyle w:val="TableParagraph"/>
              <w:ind w:left="142"/>
              <w:rPr>
                <w:rFonts w:eastAsia="Calibri"/>
                <w:spacing w:val="-2"/>
                <w:sz w:val="20"/>
                <w:szCs w:val="20"/>
              </w:rPr>
            </w:pPr>
          </w:p>
        </w:tc>
        <w:tc>
          <w:tcPr>
            <w:tcW w:w="704" w:type="dxa"/>
          </w:tcPr>
          <w:p w14:paraId="656D6FFD"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lang w:val="kk-KZ"/>
              </w:rPr>
              <w:t>BD</w:t>
            </w:r>
          </w:p>
        </w:tc>
        <w:tc>
          <w:tcPr>
            <w:tcW w:w="713" w:type="dxa"/>
          </w:tcPr>
          <w:p w14:paraId="326E2343"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464B9FD3"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AbayStudies</w:t>
            </w:r>
          </w:p>
        </w:tc>
        <w:tc>
          <w:tcPr>
            <w:tcW w:w="4098" w:type="dxa"/>
          </w:tcPr>
          <w:p w14:paraId="5E3F3D5D"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Deepening students' knowledge about the versatility of Abay's personality - moral and philosophical, cultural and axiological, historical, socio-political views and the relevance of humanistic values in modern society; formation of social, personal and civic competencies in the context of future professional activity.</w:t>
            </w:r>
          </w:p>
          <w:p w14:paraId="3B21FF36" w14:textId="77777777" w:rsidR="00163FF4" w:rsidRPr="00FE1CCC" w:rsidRDefault="00163FF4" w:rsidP="00163FF4">
            <w:pPr>
              <w:ind w:left="142" w:right="127"/>
              <w:jc w:val="both"/>
              <w:outlineLvl w:val="0"/>
              <w:rPr>
                <w:rFonts w:ascii="Times New Roman" w:hAnsi="Times New Roman" w:cs="Times New Roman"/>
                <w:sz w:val="20"/>
                <w:szCs w:val="20"/>
                <w:lang w:val="kk-KZ"/>
              </w:rPr>
            </w:pPr>
            <w:r w:rsidRPr="009C40D8">
              <w:rPr>
                <w:rFonts w:ascii="Times New Roman" w:eastAsia="Calibri" w:hAnsi="Times New Roman" w:cs="Times New Roman"/>
                <w:sz w:val="20"/>
                <w:szCs w:val="20"/>
              </w:rPr>
              <w:t>Students will be able to view the biography of Abay's works, his work, philosophical, aesthetic and social views; the history of the origin and development of Abae studies, the main works of Abaeic scholars; To form the skills of analytical reading of works of art, involving a vision of the problematic and the identification of the main artistic means of a particular text, instills a sense of patriotism and love for the motherland.</w:t>
            </w:r>
          </w:p>
        </w:tc>
        <w:tc>
          <w:tcPr>
            <w:tcW w:w="705" w:type="dxa"/>
          </w:tcPr>
          <w:p w14:paraId="2248A012"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5731AA21" w14:textId="77777777" w:rsidR="00163FF4" w:rsidRPr="009C40D8" w:rsidRDefault="00163FF4" w:rsidP="00163FF4">
            <w:pPr>
              <w:pStyle w:val="TableParagraph"/>
              <w:ind w:left="223"/>
              <w:jc w:val="center"/>
              <w:rPr>
                <w:b/>
                <w:sz w:val="20"/>
                <w:szCs w:val="20"/>
              </w:rPr>
            </w:pPr>
            <w:r>
              <w:rPr>
                <w:b/>
                <w:sz w:val="20"/>
                <w:szCs w:val="20"/>
              </w:rPr>
              <w:t>v</w:t>
            </w:r>
          </w:p>
        </w:tc>
        <w:tc>
          <w:tcPr>
            <w:tcW w:w="426" w:type="dxa"/>
          </w:tcPr>
          <w:p w14:paraId="27589ACB" w14:textId="77777777" w:rsidR="00163FF4" w:rsidRPr="009C40D8" w:rsidRDefault="00163FF4" w:rsidP="00163FF4">
            <w:pPr>
              <w:pStyle w:val="TableParagraph"/>
              <w:ind w:left="223"/>
              <w:jc w:val="center"/>
              <w:rPr>
                <w:b/>
                <w:sz w:val="20"/>
                <w:szCs w:val="20"/>
              </w:rPr>
            </w:pPr>
          </w:p>
        </w:tc>
        <w:tc>
          <w:tcPr>
            <w:tcW w:w="425" w:type="dxa"/>
          </w:tcPr>
          <w:p w14:paraId="0D371951" w14:textId="77777777" w:rsidR="00163FF4" w:rsidRPr="009C40D8" w:rsidRDefault="00163FF4" w:rsidP="00163FF4">
            <w:pPr>
              <w:pStyle w:val="TableParagraph"/>
              <w:spacing w:line="304" w:lineRule="exact"/>
              <w:ind w:left="223"/>
              <w:jc w:val="center"/>
              <w:rPr>
                <w:b/>
                <w:sz w:val="20"/>
                <w:szCs w:val="20"/>
              </w:rPr>
            </w:pPr>
          </w:p>
        </w:tc>
        <w:tc>
          <w:tcPr>
            <w:tcW w:w="426" w:type="dxa"/>
          </w:tcPr>
          <w:p w14:paraId="15D2FB6A" w14:textId="77777777" w:rsidR="00163FF4" w:rsidRPr="009C40D8" w:rsidRDefault="00163FF4" w:rsidP="00163FF4">
            <w:pPr>
              <w:pStyle w:val="TableParagraph"/>
              <w:ind w:left="223"/>
              <w:jc w:val="center"/>
              <w:rPr>
                <w:sz w:val="20"/>
                <w:szCs w:val="20"/>
              </w:rPr>
            </w:pPr>
          </w:p>
        </w:tc>
        <w:tc>
          <w:tcPr>
            <w:tcW w:w="426" w:type="dxa"/>
          </w:tcPr>
          <w:p w14:paraId="5A03D3D1" w14:textId="77777777" w:rsidR="00163FF4" w:rsidRPr="009C40D8" w:rsidRDefault="00163FF4" w:rsidP="00163FF4">
            <w:pPr>
              <w:pStyle w:val="TableParagraph"/>
              <w:ind w:left="223"/>
              <w:rPr>
                <w:b/>
                <w:sz w:val="20"/>
                <w:szCs w:val="20"/>
              </w:rPr>
            </w:pPr>
          </w:p>
        </w:tc>
        <w:tc>
          <w:tcPr>
            <w:tcW w:w="425" w:type="dxa"/>
          </w:tcPr>
          <w:p w14:paraId="5FE1EF9C" w14:textId="77777777" w:rsidR="00163FF4" w:rsidRPr="009C40D8" w:rsidRDefault="00163FF4" w:rsidP="00163FF4">
            <w:pPr>
              <w:pStyle w:val="TableParagraph"/>
              <w:ind w:left="223"/>
              <w:rPr>
                <w:sz w:val="20"/>
                <w:szCs w:val="20"/>
              </w:rPr>
            </w:pPr>
          </w:p>
        </w:tc>
        <w:tc>
          <w:tcPr>
            <w:tcW w:w="438" w:type="dxa"/>
          </w:tcPr>
          <w:p w14:paraId="79B22915" w14:textId="77777777" w:rsidR="00163FF4" w:rsidRDefault="00163FF4" w:rsidP="00163FF4">
            <w:pPr>
              <w:pStyle w:val="TableParagraph"/>
              <w:ind w:left="223"/>
              <w:rPr>
                <w:b/>
                <w:sz w:val="20"/>
                <w:szCs w:val="20"/>
              </w:rPr>
            </w:pPr>
          </w:p>
        </w:tc>
        <w:tc>
          <w:tcPr>
            <w:tcW w:w="554" w:type="dxa"/>
          </w:tcPr>
          <w:p w14:paraId="42DEFCAC" w14:textId="77777777" w:rsidR="00163FF4" w:rsidRDefault="00163FF4" w:rsidP="00163FF4">
            <w:pPr>
              <w:pStyle w:val="TableParagraph"/>
              <w:ind w:left="223"/>
              <w:rPr>
                <w:b/>
                <w:sz w:val="20"/>
                <w:szCs w:val="20"/>
              </w:rPr>
            </w:pPr>
          </w:p>
        </w:tc>
        <w:tc>
          <w:tcPr>
            <w:tcW w:w="436" w:type="dxa"/>
            <w:tcBorders>
              <w:right w:val="single" w:sz="4" w:space="0" w:color="auto"/>
            </w:tcBorders>
          </w:tcPr>
          <w:p w14:paraId="7F9017A4"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55E7E184"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3BC3775F"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54C73900" w14:textId="77777777" w:rsidR="00163FF4" w:rsidRPr="009C40D8" w:rsidRDefault="00163FF4" w:rsidP="00163FF4">
            <w:pPr>
              <w:pStyle w:val="TableParagraph"/>
              <w:ind w:left="223"/>
              <w:rPr>
                <w:b/>
                <w:sz w:val="20"/>
                <w:szCs w:val="20"/>
              </w:rPr>
            </w:pPr>
          </w:p>
        </w:tc>
      </w:tr>
      <w:tr w:rsidR="00163FF4" w:rsidRPr="009C40D8" w14:paraId="7E6C750F" w14:textId="77777777" w:rsidTr="00E21E66">
        <w:trPr>
          <w:trHeight w:val="323"/>
        </w:trPr>
        <w:tc>
          <w:tcPr>
            <w:tcW w:w="419" w:type="dxa"/>
          </w:tcPr>
          <w:p w14:paraId="02247014" w14:textId="77777777" w:rsidR="00163FF4" w:rsidRPr="00163FF4" w:rsidRDefault="00163FF4" w:rsidP="00163FF4">
            <w:pPr>
              <w:pStyle w:val="TableParagraph"/>
              <w:ind w:left="21"/>
              <w:rPr>
                <w:sz w:val="20"/>
                <w:szCs w:val="20"/>
                <w:lang w:val="ru-RU"/>
              </w:rPr>
            </w:pPr>
            <w:r>
              <w:rPr>
                <w:sz w:val="20"/>
                <w:szCs w:val="20"/>
                <w:lang w:val="ru-RU"/>
              </w:rPr>
              <w:t>7</w:t>
            </w:r>
          </w:p>
        </w:tc>
        <w:tc>
          <w:tcPr>
            <w:tcW w:w="1283" w:type="dxa"/>
            <w:vMerge/>
          </w:tcPr>
          <w:p w14:paraId="4AEC5075" w14:textId="77777777" w:rsidR="00163FF4" w:rsidRDefault="00163FF4" w:rsidP="00163FF4">
            <w:pPr>
              <w:pStyle w:val="TableParagraph"/>
              <w:ind w:left="142"/>
              <w:rPr>
                <w:rFonts w:eastAsia="Calibri"/>
                <w:spacing w:val="-2"/>
                <w:sz w:val="20"/>
                <w:szCs w:val="20"/>
              </w:rPr>
            </w:pPr>
          </w:p>
        </w:tc>
        <w:tc>
          <w:tcPr>
            <w:tcW w:w="704" w:type="dxa"/>
          </w:tcPr>
          <w:p w14:paraId="66D78440"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BD</w:t>
            </w:r>
          </w:p>
        </w:tc>
        <w:tc>
          <w:tcPr>
            <w:tcW w:w="713" w:type="dxa"/>
          </w:tcPr>
          <w:p w14:paraId="74F983BB"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233FA023"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Mukhtar study</w:t>
            </w:r>
          </w:p>
        </w:tc>
        <w:tc>
          <w:tcPr>
            <w:tcW w:w="4098" w:type="dxa"/>
          </w:tcPr>
          <w:p w14:paraId="5AEF144A"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To form the skills to preserve the literary heritage of M. Auezov in world and oriental literature, with </w:t>
            </w:r>
            <w:r w:rsidRPr="00715C0E">
              <w:rPr>
                <w:rFonts w:ascii="Times New Roman" w:eastAsia="Calibri" w:hAnsi="Times New Roman" w:cs="Times New Roman"/>
                <w:sz w:val="20"/>
                <w:szCs w:val="20"/>
              </w:rPr>
              <w:lastRenderedPageBreak/>
              <w:t>feelings of patriotism and love for the motherland.</w:t>
            </w:r>
          </w:p>
          <w:p w14:paraId="20EA2FDB" w14:textId="77777777" w:rsidR="00163FF4" w:rsidRPr="00FE1CCC" w:rsidRDefault="00163FF4" w:rsidP="00163FF4">
            <w:pPr>
              <w:ind w:left="142" w:right="127"/>
              <w:jc w:val="both"/>
              <w:rPr>
                <w:rFonts w:ascii="Times New Roman" w:hAnsi="Times New Roman" w:cs="Times New Roman"/>
                <w:sz w:val="20"/>
                <w:szCs w:val="20"/>
                <w:lang w:val="kk-KZ"/>
              </w:rPr>
            </w:pPr>
            <w:r w:rsidRPr="009C40D8">
              <w:rPr>
                <w:rFonts w:ascii="Times New Roman" w:eastAsia="Calibri" w:hAnsi="Times New Roman" w:cs="Times New Roman"/>
                <w:sz w:val="20"/>
                <w:szCs w:val="20"/>
              </w:rPr>
              <w:t>Students will be able to examine the history of the formation and development of the science of "Mukhtar Studies", the significance of an outstanding work of literature - the epic novel "The Way of Abay", as the creator of the science "Abay Studies". To demonstrate knowledge of his biography in context with his work. To form the skills of use of information about his life and work, independently research his works with an analysis of the content of works of art. To form the skills of analyzing the literary heritage of M.Auezov in world and oriental literature, with feelings of patriotism and love for the Motherland.</w:t>
            </w:r>
          </w:p>
        </w:tc>
        <w:tc>
          <w:tcPr>
            <w:tcW w:w="705" w:type="dxa"/>
          </w:tcPr>
          <w:p w14:paraId="533A9749"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09CAA43D" w14:textId="77777777" w:rsidR="00163FF4" w:rsidRDefault="00163FF4" w:rsidP="00163FF4">
            <w:pPr>
              <w:pStyle w:val="TableParagraph"/>
              <w:ind w:left="223"/>
              <w:jc w:val="center"/>
              <w:rPr>
                <w:b/>
                <w:sz w:val="20"/>
                <w:szCs w:val="20"/>
              </w:rPr>
            </w:pPr>
            <w:r>
              <w:rPr>
                <w:b/>
                <w:sz w:val="20"/>
                <w:szCs w:val="20"/>
              </w:rPr>
              <w:t>v</w:t>
            </w:r>
          </w:p>
        </w:tc>
        <w:tc>
          <w:tcPr>
            <w:tcW w:w="426" w:type="dxa"/>
          </w:tcPr>
          <w:p w14:paraId="3E0B6E09" w14:textId="77777777" w:rsidR="00163FF4" w:rsidRDefault="00163FF4" w:rsidP="00163FF4">
            <w:pPr>
              <w:pStyle w:val="TableParagraph"/>
              <w:ind w:left="223"/>
              <w:jc w:val="center"/>
              <w:rPr>
                <w:b/>
                <w:sz w:val="20"/>
                <w:szCs w:val="20"/>
              </w:rPr>
            </w:pPr>
          </w:p>
        </w:tc>
        <w:tc>
          <w:tcPr>
            <w:tcW w:w="425" w:type="dxa"/>
          </w:tcPr>
          <w:p w14:paraId="578919BF" w14:textId="77777777" w:rsidR="00163FF4" w:rsidRPr="009C40D8" w:rsidRDefault="00163FF4" w:rsidP="00163FF4">
            <w:pPr>
              <w:pStyle w:val="TableParagraph"/>
              <w:spacing w:line="304" w:lineRule="exact"/>
              <w:ind w:left="223"/>
              <w:jc w:val="center"/>
              <w:rPr>
                <w:b/>
                <w:sz w:val="20"/>
                <w:szCs w:val="20"/>
              </w:rPr>
            </w:pPr>
          </w:p>
        </w:tc>
        <w:tc>
          <w:tcPr>
            <w:tcW w:w="426" w:type="dxa"/>
          </w:tcPr>
          <w:p w14:paraId="41ADA35B" w14:textId="77777777" w:rsidR="00163FF4" w:rsidRPr="009C40D8" w:rsidRDefault="00163FF4" w:rsidP="00163FF4">
            <w:pPr>
              <w:pStyle w:val="TableParagraph"/>
              <w:ind w:left="223"/>
              <w:jc w:val="center"/>
              <w:rPr>
                <w:sz w:val="20"/>
                <w:szCs w:val="20"/>
              </w:rPr>
            </w:pPr>
          </w:p>
        </w:tc>
        <w:tc>
          <w:tcPr>
            <w:tcW w:w="426" w:type="dxa"/>
          </w:tcPr>
          <w:p w14:paraId="3D60B446" w14:textId="77777777" w:rsidR="00163FF4" w:rsidRPr="009C40D8" w:rsidRDefault="00163FF4" w:rsidP="00163FF4">
            <w:pPr>
              <w:pStyle w:val="TableParagraph"/>
              <w:ind w:left="223"/>
              <w:rPr>
                <w:b/>
                <w:sz w:val="20"/>
                <w:szCs w:val="20"/>
              </w:rPr>
            </w:pPr>
          </w:p>
        </w:tc>
        <w:tc>
          <w:tcPr>
            <w:tcW w:w="425" w:type="dxa"/>
          </w:tcPr>
          <w:p w14:paraId="41F0AF95" w14:textId="77777777" w:rsidR="00163FF4" w:rsidRPr="009C40D8" w:rsidRDefault="00163FF4" w:rsidP="00163FF4">
            <w:pPr>
              <w:pStyle w:val="TableParagraph"/>
              <w:ind w:left="223"/>
              <w:rPr>
                <w:sz w:val="20"/>
                <w:szCs w:val="20"/>
              </w:rPr>
            </w:pPr>
          </w:p>
        </w:tc>
        <w:tc>
          <w:tcPr>
            <w:tcW w:w="438" w:type="dxa"/>
          </w:tcPr>
          <w:p w14:paraId="498CABEA" w14:textId="77777777" w:rsidR="00163FF4" w:rsidRDefault="00163FF4" w:rsidP="00163FF4">
            <w:pPr>
              <w:pStyle w:val="TableParagraph"/>
              <w:ind w:left="223"/>
              <w:rPr>
                <w:b/>
                <w:sz w:val="20"/>
                <w:szCs w:val="20"/>
              </w:rPr>
            </w:pPr>
          </w:p>
        </w:tc>
        <w:tc>
          <w:tcPr>
            <w:tcW w:w="554" w:type="dxa"/>
          </w:tcPr>
          <w:p w14:paraId="34AC001B" w14:textId="77777777" w:rsidR="00163FF4" w:rsidRDefault="00163FF4" w:rsidP="00163FF4">
            <w:pPr>
              <w:pStyle w:val="TableParagraph"/>
              <w:ind w:left="223"/>
              <w:rPr>
                <w:b/>
                <w:sz w:val="20"/>
                <w:szCs w:val="20"/>
              </w:rPr>
            </w:pPr>
          </w:p>
        </w:tc>
        <w:tc>
          <w:tcPr>
            <w:tcW w:w="436" w:type="dxa"/>
            <w:tcBorders>
              <w:right w:val="single" w:sz="4" w:space="0" w:color="auto"/>
            </w:tcBorders>
          </w:tcPr>
          <w:p w14:paraId="458CEC51"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4A52B777"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62553A7A"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7AB149E3" w14:textId="77777777" w:rsidR="00163FF4" w:rsidRDefault="00163FF4" w:rsidP="00163FF4">
            <w:pPr>
              <w:pStyle w:val="TableParagraph"/>
              <w:ind w:left="223"/>
              <w:rPr>
                <w:b/>
                <w:sz w:val="20"/>
                <w:szCs w:val="20"/>
              </w:rPr>
            </w:pPr>
          </w:p>
        </w:tc>
      </w:tr>
      <w:tr w:rsidR="00163FF4" w:rsidRPr="009C40D8" w14:paraId="2DF5E7FE" w14:textId="77777777" w:rsidTr="001C6473">
        <w:trPr>
          <w:trHeight w:val="4600"/>
        </w:trPr>
        <w:tc>
          <w:tcPr>
            <w:tcW w:w="419" w:type="dxa"/>
          </w:tcPr>
          <w:p w14:paraId="21D3BA5C" w14:textId="77777777" w:rsidR="00163FF4" w:rsidRPr="00163FF4" w:rsidRDefault="00163FF4" w:rsidP="00163FF4">
            <w:pPr>
              <w:pStyle w:val="TableParagraph"/>
              <w:ind w:left="21"/>
              <w:rPr>
                <w:sz w:val="20"/>
                <w:szCs w:val="20"/>
              </w:rPr>
            </w:pPr>
            <w:r>
              <w:rPr>
                <w:sz w:val="20"/>
                <w:szCs w:val="20"/>
                <w:lang w:val="ru-RU"/>
              </w:rPr>
              <w:t>8</w:t>
            </w:r>
          </w:p>
          <w:p w14:paraId="52A12347" w14:textId="77777777" w:rsidR="00163FF4" w:rsidRPr="009C40D8" w:rsidRDefault="00163FF4" w:rsidP="00163FF4">
            <w:pPr>
              <w:pStyle w:val="TableParagraph"/>
              <w:ind w:left="21"/>
              <w:rPr>
                <w:sz w:val="20"/>
                <w:szCs w:val="20"/>
              </w:rPr>
            </w:pPr>
          </w:p>
        </w:tc>
        <w:tc>
          <w:tcPr>
            <w:tcW w:w="1283" w:type="dxa"/>
            <w:vMerge/>
          </w:tcPr>
          <w:p w14:paraId="0AD33C0E" w14:textId="77777777" w:rsidR="00163FF4" w:rsidRPr="009C40D8" w:rsidRDefault="00163FF4" w:rsidP="00163FF4">
            <w:pPr>
              <w:pStyle w:val="TableParagraph"/>
              <w:ind w:left="142"/>
              <w:rPr>
                <w:rFonts w:eastAsia="Calibri"/>
                <w:spacing w:val="-2"/>
                <w:sz w:val="20"/>
                <w:szCs w:val="20"/>
              </w:rPr>
            </w:pPr>
          </w:p>
        </w:tc>
        <w:tc>
          <w:tcPr>
            <w:tcW w:w="704" w:type="dxa"/>
          </w:tcPr>
          <w:p w14:paraId="64B38FB8"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lang w:val="kk-KZ"/>
              </w:rPr>
              <w:t>BD</w:t>
            </w:r>
          </w:p>
        </w:tc>
        <w:tc>
          <w:tcPr>
            <w:tcW w:w="713" w:type="dxa"/>
          </w:tcPr>
          <w:p w14:paraId="579D6D3E"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4D74D6D6"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Actual problems and modernization of public consciousness</w:t>
            </w:r>
          </w:p>
        </w:tc>
        <w:tc>
          <w:tcPr>
            <w:tcW w:w="4098" w:type="dxa"/>
          </w:tcPr>
          <w:p w14:paraId="1662BE7D"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To form the skills of preserving national identity, disinterested service to the fatherland; openness of consciousness, readiness for change, openness and receptivity to the best world achievements of the cult of knowledge.</w:t>
            </w:r>
          </w:p>
          <w:p w14:paraId="653286B8" w14:textId="77777777" w:rsidR="00163FF4" w:rsidRPr="00A218E0"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study concepts, forms, signs, features, meaning and main directions of modernization of public consciousness; concepts of competitiveness, pragmatism, national identity, evolutionary development, new ideology. Form the skills of preserving national identity, selfless service to the father-land; openness of consciousness, read-iness for change, openness and sensitivity to the best world achievements of the cult of knowledge, evolutionary development of Kazakhstan, the best traditions and preconditions as an important condition for the success of modernization of public consciousness.</w:t>
            </w:r>
          </w:p>
        </w:tc>
        <w:tc>
          <w:tcPr>
            <w:tcW w:w="705" w:type="dxa"/>
          </w:tcPr>
          <w:p w14:paraId="5E671B5B"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3</w:t>
            </w:r>
          </w:p>
          <w:p w14:paraId="34915C15" w14:textId="77777777" w:rsidR="00163FF4" w:rsidRDefault="00163FF4" w:rsidP="00163FF4">
            <w:pPr>
              <w:jc w:val="center"/>
              <w:rPr>
                <w:rFonts w:ascii="Times New Roman" w:eastAsia="Calibri" w:hAnsi="Times New Roman" w:cs="Times New Roman"/>
                <w:sz w:val="20"/>
                <w:szCs w:val="20"/>
                <w:lang w:val="kk-KZ"/>
              </w:rPr>
            </w:pPr>
          </w:p>
          <w:p w14:paraId="47866C4B"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0AF54AD9" w14:textId="77777777" w:rsidR="00163FF4" w:rsidRPr="009C40D8" w:rsidRDefault="00163FF4" w:rsidP="00163FF4">
            <w:pPr>
              <w:pStyle w:val="TableParagraph"/>
              <w:ind w:left="223"/>
              <w:jc w:val="center"/>
              <w:rPr>
                <w:b/>
                <w:sz w:val="20"/>
                <w:szCs w:val="20"/>
              </w:rPr>
            </w:pPr>
            <w:r>
              <w:rPr>
                <w:b/>
                <w:sz w:val="20"/>
                <w:szCs w:val="20"/>
              </w:rPr>
              <w:t>v</w:t>
            </w:r>
          </w:p>
        </w:tc>
        <w:tc>
          <w:tcPr>
            <w:tcW w:w="426" w:type="dxa"/>
          </w:tcPr>
          <w:p w14:paraId="7F4512E3" w14:textId="77777777" w:rsidR="00163FF4" w:rsidRPr="009C40D8" w:rsidRDefault="00163FF4" w:rsidP="00163FF4">
            <w:pPr>
              <w:pStyle w:val="TableParagraph"/>
              <w:ind w:left="223"/>
              <w:jc w:val="center"/>
              <w:rPr>
                <w:b/>
                <w:sz w:val="20"/>
                <w:szCs w:val="20"/>
              </w:rPr>
            </w:pPr>
          </w:p>
        </w:tc>
        <w:tc>
          <w:tcPr>
            <w:tcW w:w="425" w:type="dxa"/>
          </w:tcPr>
          <w:p w14:paraId="17F2872D" w14:textId="77777777" w:rsidR="00163FF4" w:rsidRPr="009C40D8" w:rsidRDefault="00163FF4" w:rsidP="00163FF4">
            <w:pPr>
              <w:pStyle w:val="TableParagraph"/>
              <w:spacing w:line="304" w:lineRule="exact"/>
              <w:ind w:left="223"/>
              <w:jc w:val="center"/>
              <w:rPr>
                <w:b/>
                <w:sz w:val="20"/>
                <w:szCs w:val="20"/>
              </w:rPr>
            </w:pPr>
          </w:p>
        </w:tc>
        <w:tc>
          <w:tcPr>
            <w:tcW w:w="426" w:type="dxa"/>
          </w:tcPr>
          <w:p w14:paraId="4E3894CD" w14:textId="77777777" w:rsidR="00163FF4" w:rsidRPr="009C40D8" w:rsidRDefault="00163FF4" w:rsidP="00163FF4">
            <w:pPr>
              <w:pStyle w:val="TableParagraph"/>
              <w:ind w:left="223"/>
              <w:jc w:val="center"/>
              <w:rPr>
                <w:sz w:val="20"/>
                <w:szCs w:val="20"/>
              </w:rPr>
            </w:pPr>
          </w:p>
        </w:tc>
        <w:tc>
          <w:tcPr>
            <w:tcW w:w="426" w:type="dxa"/>
          </w:tcPr>
          <w:p w14:paraId="6BB152F0" w14:textId="77777777" w:rsidR="00163FF4" w:rsidRPr="009C40D8" w:rsidRDefault="00163FF4" w:rsidP="00163FF4">
            <w:pPr>
              <w:pStyle w:val="TableParagraph"/>
              <w:ind w:left="223"/>
              <w:rPr>
                <w:b/>
                <w:sz w:val="20"/>
                <w:szCs w:val="20"/>
              </w:rPr>
            </w:pPr>
          </w:p>
        </w:tc>
        <w:tc>
          <w:tcPr>
            <w:tcW w:w="425" w:type="dxa"/>
          </w:tcPr>
          <w:p w14:paraId="0CC7B28F" w14:textId="77777777" w:rsidR="00163FF4" w:rsidRPr="009C40D8" w:rsidRDefault="00163FF4" w:rsidP="00163FF4">
            <w:pPr>
              <w:pStyle w:val="TableParagraph"/>
              <w:ind w:left="223"/>
              <w:rPr>
                <w:sz w:val="20"/>
                <w:szCs w:val="20"/>
              </w:rPr>
            </w:pPr>
          </w:p>
        </w:tc>
        <w:tc>
          <w:tcPr>
            <w:tcW w:w="438" w:type="dxa"/>
          </w:tcPr>
          <w:p w14:paraId="6419C4AE" w14:textId="77777777" w:rsidR="00163FF4" w:rsidRPr="009C40D8" w:rsidRDefault="00163FF4" w:rsidP="00163FF4">
            <w:pPr>
              <w:pStyle w:val="TableParagraph"/>
              <w:ind w:left="223"/>
              <w:rPr>
                <w:sz w:val="20"/>
                <w:szCs w:val="20"/>
              </w:rPr>
            </w:pPr>
          </w:p>
        </w:tc>
        <w:tc>
          <w:tcPr>
            <w:tcW w:w="554" w:type="dxa"/>
          </w:tcPr>
          <w:p w14:paraId="4B9B31E9"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1BD6844C"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0F9E2A7C"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41D0867A"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77C3CF55" w14:textId="77777777" w:rsidR="00163FF4" w:rsidRPr="009C40D8" w:rsidRDefault="00163FF4" w:rsidP="00163FF4">
            <w:pPr>
              <w:pStyle w:val="TableParagraph"/>
              <w:ind w:left="223"/>
              <w:rPr>
                <w:b/>
                <w:sz w:val="20"/>
                <w:szCs w:val="20"/>
              </w:rPr>
            </w:pPr>
          </w:p>
        </w:tc>
      </w:tr>
      <w:tr w:rsidR="00163FF4" w:rsidRPr="009C40D8" w14:paraId="2EBEECB6" w14:textId="77777777" w:rsidTr="00E21E66">
        <w:trPr>
          <w:trHeight w:val="323"/>
        </w:trPr>
        <w:tc>
          <w:tcPr>
            <w:tcW w:w="419" w:type="dxa"/>
          </w:tcPr>
          <w:p w14:paraId="4DD1B558" w14:textId="77777777" w:rsidR="00163FF4" w:rsidRPr="009C40D8" w:rsidRDefault="00163FF4" w:rsidP="00163FF4">
            <w:pPr>
              <w:pStyle w:val="TableParagraph"/>
              <w:ind w:left="21"/>
              <w:rPr>
                <w:sz w:val="20"/>
                <w:szCs w:val="20"/>
              </w:rPr>
            </w:pPr>
            <w:r w:rsidRPr="009C40D8">
              <w:rPr>
                <w:sz w:val="20"/>
                <w:szCs w:val="20"/>
              </w:rPr>
              <w:t>9</w:t>
            </w:r>
          </w:p>
        </w:tc>
        <w:tc>
          <w:tcPr>
            <w:tcW w:w="1283" w:type="dxa"/>
            <w:vMerge w:val="restart"/>
          </w:tcPr>
          <w:p w14:paraId="0126C20C" w14:textId="77777777" w:rsidR="00163FF4" w:rsidRPr="009C40D8" w:rsidRDefault="00163FF4" w:rsidP="00163FF4">
            <w:pPr>
              <w:pStyle w:val="TableParagraph"/>
              <w:ind w:left="142"/>
              <w:jc w:val="center"/>
              <w:rPr>
                <w:rFonts w:eastAsia="Calibri"/>
                <w:spacing w:val="-2"/>
                <w:sz w:val="20"/>
                <w:szCs w:val="20"/>
              </w:rPr>
            </w:pPr>
            <w:r w:rsidRPr="009C40D8">
              <w:rPr>
                <w:rFonts w:eastAsia="Calibri"/>
                <w:spacing w:val="-2"/>
                <w:sz w:val="20"/>
                <w:szCs w:val="20"/>
                <w:lang w:val="ru-RU"/>
              </w:rPr>
              <w:t>Communication andphysicaltraining</w:t>
            </w:r>
          </w:p>
        </w:tc>
        <w:tc>
          <w:tcPr>
            <w:tcW w:w="704" w:type="dxa"/>
          </w:tcPr>
          <w:p w14:paraId="46EEE801"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GED</w:t>
            </w:r>
          </w:p>
        </w:tc>
        <w:tc>
          <w:tcPr>
            <w:tcW w:w="713" w:type="dxa"/>
          </w:tcPr>
          <w:p w14:paraId="56473732"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CC</w:t>
            </w:r>
          </w:p>
        </w:tc>
        <w:tc>
          <w:tcPr>
            <w:tcW w:w="1572" w:type="dxa"/>
          </w:tcPr>
          <w:p w14:paraId="051D4D63"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Kazakh (Russian) language</w:t>
            </w:r>
          </w:p>
        </w:tc>
        <w:tc>
          <w:tcPr>
            <w:tcW w:w="4098" w:type="dxa"/>
          </w:tcPr>
          <w:p w14:paraId="502E88BC"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Formation of students' social and humanitarian outlook in the context of the national idea of spiritual modernization, which implies the development </w:t>
            </w:r>
            <w:r w:rsidRPr="00715C0E">
              <w:rPr>
                <w:rFonts w:ascii="Times New Roman" w:eastAsia="Calibri" w:hAnsi="Times New Roman" w:cs="Times New Roman"/>
                <w:sz w:val="20"/>
                <w:szCs w:val="20"/>
              </w:rPr>
              <w:lastRenderedPageBreak/>
              <w:t>of the qualities of internationalism on the basis of national consciousness and cultural code.</w:t>
            </w:r>
          </w:p>
          <w:p w14:paraId="24406FDC" w14:textId="77777777" w:rsidR="00163FF4" w:rsidRPr="009C40D8"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make the right choice of linguistic and speech means based on knowledge of a sufficient amount of vocabulary, grammar, syntax of the Russian language, pragmatic means of expressing various intentions. Demonstrate the skills of drafting everyday, socio-cultural, official-business texts in accordance with generally accepted norms and functional focus. To form the skills of participation in various spheres of communication in order to realize their own intentions and needs.</w:t>
            </w:r>
          </w:p>
        </w:tc>
        <w:tc>
          <w:tcPr>
            <w:tcW w:w="705" w:type="dxa"/>
          </w:tcPr>
          <w:p w14:paraId="57102369"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lastRenderedPageBreak/>
              <w:t>10</w:t>
            </w:r>
          </w:p>
        </w:tc>
        <w:tc>
          <w:tcPr>
            <w:tcW w:w="427" w:type="dxa"/>
          </w:tcPr>
          <w:p w14:paraId="212B60D7" w14:textId="77777777" w:rsidR="00163FF4" w:rsidRPr="00A37F61" w:rsidRDefault="00163FF4" w:rsidP="00163FF4">
            <w:pPr>
              <w:pStyle w:val="TableParagraph"/>
              <w:ind w:left="223"/>
              <w:jc w:val="center"/>
              <w:rPr>
                <w:b/>
                <w:sz w:val="20"/>
                <w:szCs w:val="20"/>
              </w:rPr>
            </w:pPr>
            <w:r>
              <w:rPr>
                <w:b/>
                <w:sz w:val="20"/>
                <w:szCs w:val="20"/>
              </w:rPr>
              <w:t>v</w:t>
            </w:r>
          </w:p>
        </w:tc>
        <w:tc>
          <w:tcPr>
            <w:tcW w:w="426" w:type="dxa"/>
          </w:tcPr>
          <w:p w14:paraId="182EEEF3" w14:textId="77777777" w:rsidR="00163FF4" w:rsidRPr="009C40D8" w:rsidRDefault="00163FF4" w:rsidP="00163FF4">
            <w:pPr>
              <w:pStyle w:val="TableParagraph"/>
              <w:ind w:left="223"/>
              <w:jc w:val="center"/>
              <w:rPr>
                <w:b/>
                <w:sz w:val="20"/>
                <w:szCs w:val="20"/>
              </w:rPr>
            </w:pPr>
          </w:p>
        </w:tc>
        <w:tc>
          <w:tcPr>
            <w:tcW w:w="425" w:type="dxa"/>
          </w:tcPr>
          <w:p w14:paraId="5B91A7C2" w14:textId="77777777" w:rsidR="00163FF4" w:rsidRPr="00A37F61" w:rsidRDefault="00163FF4" w:rsidP="00163FF4">
            <w:pPr>
              <w:pStyle w:val="TableParagraph"/>
              <w:spacing w:line="304" w:lineRule="exact"/>
              <w:ind w:left="223"/>
              <w:jc w:val="center"/>
              <w:rPr>
                <w:b/>
                <w:sz w:val="20"/>
                <w:szCs w:val="20"/>
              </w:rPr>
            </w:pPr>
            <w:r>
              <w:rPr>
                <w:b/>
                <w:sz w:val="20"/>
                <w:szCs w:val="20"/>
              </w:rPr>
              <w:t>v</w:t>
            </w:r>
          </w:p>
        </w:tc>
        <w:tc>
          <w:tcPr>
            <w:tcW w:w="426" w:type="dxa"/>
          </w:tcPr>
          <w:p w14:paraId="7DDDA240" w14:textId="77777777" w:rsidR="00163FF4" w:rsidRPr="009C40D8" w:rsidRDefault="00163FF4" w:rsidP="00163FF4">
            <w:pPr>
              <w:pStyle w:val="TableParagraph"/>
              <w:ind w:left="223"/>
              <w:jc w:val="center"/>
              <w:rPr>
                <w:sz w:val="20"/>
                <w:szCs w:val="20"/>
              </w:rPr>
            </w:pPr>
          </w:p>
        </w:tc>
        <w:tc>
          <w:tcPr>
            <w:tcW w:w="426" w:type="dxa"/>
          </w:tcPr>
          <w:p w14:paraId="3AA67D37" w14:textId="77777777" w:rsidR="00163FF4" w:rsidRPr="009C40D8" w:rsidRDefault="00163FF4" w:rsidP="00163FF4">
            <w:pPr>
              <w:pStyle w:val="TableParagraph"/>
              <w:ind w:left="223"/>
              <w:rPr>
                <w:b/>
                <w:sz w:val="20"/>
                <w:szCs w:val="20"/>
              </w:rPr>
            </w:pPr>
          </w:p>
        </w:tc>
        <w:tc>
          <w:tcPr>
            <w:tcW w:w="425" w:type="dxa"/>
          </w:tcPr>
          <w:p w14:paraId="201E8C83" w14:textId="77777777" w:rsidR="00163FF4" w:rsidRPr="009C40D8" w:rsidRDefault="00163FF4" w:rsidP="00163FF4">
            <w:pPr>
              <w:pStyle w:val="TableParagraph"/>
              <w:ind w:left="223"/>
              <w:rPr>
                <w:sz w:val="20"/>
                <w:szCs w:val="20"/>
              </w:rPr>
            </w:pPr>
          </w:p>
        </w:tc>
        <w:tc>
          <w:tcPr>
            <w:tcW w:w="438" w:type="dxa"/>
          </w:tcPr>
          <w:p w14:paraId="4F0135C9" w14:textId="77777777" w:rsidR="00163FF4" w:rsidRPr="009C40D8" w:rsidRDefault="00163FF4" w:rsidP="00163FF4">
            <w:pPr>
              <w:pStyle w:val="TableParagraph"/>
              <w:ind w:left="223"/>
              <w:rPr>
                <w:sz w:val="20"/>
                <w:szCs w:val="20"/>
              </w:rPr>
            </w:pPr>
          </w:p>
        </w:tc>
        <w:tc>
          <w:tcPr>
            <w:tcW w:w="554" w:type="dxa"/>
          </w:tcPr>
          <w:p w14:paraId="7C7942B2"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5300AF55"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5C5335B4"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7F4034D2"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5D3754D9" w14:textId="77777777" w:rsidR="00163FF4" w:rsidRPr="00A37F61" w:rsidRDefault="00163FF4" w:rsidP="00163FF4">
            <w:pPr>
              <w:pStyle w:val="TableParagraph"/>
              <w:ind w:left="223"/>
              <w:rPr>
                <w:b/>
                <w:sz w:val="20"/>
                <w:szCs w:val="20"/>
              </w:rPr>
            </w:pPr>
            <w:r>
              <w:rPr>
                <w:b/>
                <w:sz w:val="20"/>
                <w:szCs w:val="20"/>
              </w:rPr>
              <w:t>v</w:t>
            </w:r>
          </w:p>
        </w:tc>
      </w:tr>
      <w:tr w:rsidR="00163FF4" w:rsidRPr="009C40D8" w14:paraId="7D720D9F" w14:textId="77777777" w:rsidTr="00E21E66">
        <w:trPr>
          <w:trHeight w:val="323"/>
        </w:trPr>
        <w:tc>
          <w:tcPr>
            <w:tcW w:w="419" w:type="dxa"/>
          </w:tcPr>
          <w:p w14:paraId="6D8BE0D3" w14:textId="77777777" w:rsidR="00163FF4" w:rsidRPr="009C40D8" w:rsidRDefault="00163FF4" w:rsidP="00163FF4">
            <w:pPr>
              <w:pStyle w:val="TableParagraph"/>
              <w:ind w:left="21"/>
              <w:rPr>
                <w:sz w:val="20"/>
                <w:szCs w:val="20"/>
              </w:rPr>
            </w:pPr>
            <w:r w:rsidRPr="009C40D8">
              <w:rPr>
                <w:sz w:val="20"/>
                <w:szCs w:val="20"/>
              </w:rPr>
              <w:t>10</w:t>
            </w:r>
          </w:p>
        </w:tc>
        <w:tc>
          <w:tcPr>
            <w:tcW w:w="1283" w:type="dxa"/>
            <w:vMerge/>
          </w:tcPr>
          <w:p w14:paraId="2A3CEF45" w14:textId="77777777" w:rsidR="00163FF4" w:rsidRPr="009C40D8" w:rsidRDefault="00163FF4" w:rsidP="00163FF4">
            <w:pPr>
              <w:pStyle w:val="TableParagraph"/>
              <w:ind w:left="142"/>
              <w:rPr>
                <w:rFonts w:eastAsia="Calibri"/>
                <w:spacing w:val="-2"/>
                <w:sz w:val="20"/>
                <w:szCs w:val="20"/>
              </w:rPr>
            </w:pPr>
          </w:p>
        </w:tc>
        <w:tc>
          <w:tcPr>
            <w:tcW w:w="704" w:type="dxa"/>
          </w:tcPr>
          <w:p w14:paraId="7EB40434"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GED</w:t>
            </w:r>
          </w:p>
        </w:tc>
        <w:tc>
          <w:tcPr>
            <w:tcW w:w="713" w:type="dxa"/>
          </w:tcPr>
          <w:p w14:paraId="5B122C6F"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CC</w:t>
            </w:r>
          </w:p>
        </w:tc>
        <w:tc>
          <w:tcPr>
            <w:tcW w:w="1572" w:type="dxa"/>
          </w:tcPr>
          <w:p w14:paraId="633F8DBE"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Foreign language</w:t>
            </w:r>
          </w:p>
        </w:tc>
        <w:tc>
          <w:tcPr>
            <w:tcW w:w="4098" w:type="dxa"/>
          </w:tcPr>
          <w:p w14:paraId="182D8FB0" w14:textId="77777777" w:rsidR="00163FF4" w:rsidRDefault="00163FF4" w:rsidP="00163FF4">
            <w:pPr>
              <w:tabs>
                <w:tab w:val="num" w:pos="72"/>
              </w:tabs>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The acquisition by students of general cultural competencies in the field of a foreign language, necessary for the successful professional activity of specialists.</w:t>
            </w:r>
          </w:p>
          <w:p w14:paraId="26EE085D" w14:textId="77777777" w:rsidR="00163FF4" w:rsidRPr="009C40D8" w:rsidRDefault="00163FF4" w:rsidP="00163FF4">
            <w:pPr>
              <w:tabs>
                <w:tab w:val="num" w:pos="72"/>
              </w:tabs>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examine the structure of the sentence of a part of speech, temporal forms of verbs, vocabulary of common (everyday and general scientific), terminological and professional content, texts of general scientific and professional content. Demonstrate knowledge of grammar and vocabulary, history and culture of the country of the foreign language being studied, the rules of speech etiquette; the ability to talk of average difficulty of a general nature in a foreign language. Have the skills of translating foreign technical texts of medium complexity without a dictionary; letters, necessary for the preparation of abstracts, annotations, abstracts, reasoned to state their own points of view.</w:t>
            </w:r>
          </w:p>
        </w:tc>
        <w:tc>
          <w:tcPr>
            <w:tcW w:w="705" w:type="dxa"/>
          </w:tcPr>
          <w:p w14:paraId="14C39ED2"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10</w:t>
            </w:r>
          </w:p>
        </w:tc>
        <w:tc>
          <w:tcPr>
            <w:tcW w:w="427" w:type="dxa"/>
          </w:tcPr>
          <w:p w14:paraId="2FB09942"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6" w:type="dxa"/>
          </w:tcPr>
          <w:p w14:paraId="24F450F2"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5" w:type="dxa"/>
          </w:tcPr>
          <w:p w14:paraId="4BD210D5" w14:textId="77777777" w:rsidR="00163FF4" w:rsidRPr="009C40D8" w:rsidRDefault="00163FF4" w:rsidP="00163FF4">
            <w:pPr>
              <w:pStyle w:val="TableParagraph"/>
              <w:spacing w:line="304" w:lineRule="exact"/>
              <w:ind w:left="223"/>
              <w:jc w:val="center"/>
              <w:rPr>
                <w:b/>
                <w:sz w:val="20"/>
                <w:szCs w:val="20"/>
              </w:rPr>
            </w:pPr>
          </w:p>
        </w:tc>
        <w:tc>
          <w:tcPr>
            <w:tcW w:w="426" w:type="dxa"/>
          </w:tcPr>
          <w:p w14:paraId="54DC88B4" w14:textId="77777777" w:rsidR="00163FF4" w:rsidRPr="009C40D8" w:rsidRDefault="00163FF4" w:rsidP="00163FF4">
            <w:pPr>
              <w:pStyle w:val="TableParagraph"/>
              <w:ind w:left="223"/>
              <w:jc w:val="center"/>
              <w:rPr>
                <w:sz w:val="20"/>
                <w:szCs w:val="20"/>
              </w:rPr>
            </w:pPr>
          </w:p>
        </w:tc>
        <w:tc>
          <w:tcPr>
            <w:tcW w:w="426" w:type="dxa"/>
          </w:tcPr>
          <w:p w14:paraId="2B754C9D" w14:textId="77777777" w:rsidR="00163FF4" w:rsidRPr="009C40D8" w:rsidRDefault="00163FF4" w:rsidP="00163FF4">
            <w:pPr>
              <w:pStyle w:val="TableParagraph"/>
              <w:ind w:left="223"/>
              <w:rPr>
                <w:b/>
                <w:sz w:val="20"/>
                <w:szCs w:val="20"/>
              </w:rPr>
            </w:pPr>
          </w:p>
        </w:tc>
        <w:tc>
          <w:tcPr>
            <w:tcW w:w="425" w:type="dxa"/>
          </w:tcPr>
          <w:p w14:paraId="4E08FA1A" w14:textId="77777777" w:rsidR="00163FF4" w:rsidRPr="009C40D8" w:rsidRDefault="00163FF4" w:rsidP="00163FF4">
            <w:pPr>
              <w:pStyle w:val="TableParagraph"/>
              <w:ind w:left="223"/>
              <w:rPr>
                <w:sz w:val="20"/>
                <w:szCs w:val="20"/>
              </w:rPr>
            </w:pPr>
          </w:p>
        </w:tc>
        <w:tc>
          <w:tcPr>
            <w:tcW w:w="438" w:type="dxa"/>
          </w:tcPr>
          <w:p w14:paraId="496F93D5" w14:textId="77777777" w:rsidR="00163FF4" w:rsidRPr="009C40D8" w:rsidRDefault="00163FF4" w:rsidP="00163FF4">
            <w:pPr>
              <w:pStyle w:val="TableParagraph"/>
              <w:ind w:left="223"/>
              <w:rPr>
                <w:sz w:val="20"/>
                <w:szCs w:val="20"/>
              </w:rPr>
            </w:pPr>
          </w:p>
        </w:tc>
        <w:tc>
          <w:tcPr>
            <w:tcW w:w="554" w:type="dxa"/>
          </w:tcPr>
          <w:p w14:paraId="58872ACB"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54819479"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0A29C0EC"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7EDAE4D6"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2E89F468" w14:textId="77777777" w:rsidR="00163FF4" w:rsidRPr="009C40D8" w:rsidRDefault="00163FF4" w:rsidP="00163FF4">
            <w:pPr>
              <w:pStyle w:val="TableParagraph"/>
              <w:ind w:left="223"/>
              <w:rPr>
                <w:b/>
                <w:sz w:val="20"/>
                <w:szCs w:val="20"/>
              </w:rPr>
            </w:pPr>
            <w:r w:rsidRPr="009C40D8">
              <w:rPr>
                <w:b/>
                <w:sz w:val="20"/>
                <w:szCs w:val="20"/>
                <w:lang w:val="ru-RU"/>
              </w:rPr>
              <w:t>ѵ</w:t>
            </w:r>
          </w:p>
        </w:tc>
      </w:tr>
      <w:tr w:rsidR="00163FF4" w:rsidRPr="009C40D8" w14:paraId="0C0CFB4E" w14:textId="77777777" w:rsidTr="00E21E66">
        <w:trPr>
          <w:trHeight w:val="323"/>
        </w:trPr>
        <w:tc>
          <w:tcPr>
            <w:tcW w:w="419" w:type="dxa"/>
          </w:tcPr>
          <w:p w14:paraId="1B8196C8" w14:textId="77777777" w:rsidR="00163FF4" w:rsidRPr="009C40D8" w:rsidRDefault="00163FF4" w:rsidP="00163FF4">
            <w:pPr>
              <w:pStyle w:val="TableParagraph"/>
              <w:ind w:left="21"/>
              <w:rPr>
                <w:sz w:val="20"/>
                <w:szCs w:val="20"/>
              </w:rPr>
            </w:pPr>
            <w:r w:rsidRPr="009C40D8">
              <w:rPr>
                <w:sz w:val="20"/>
                <w:szCs w:val="20"/>
                <w:lang w:val="ru-RU"/>
              </w:rPr>
              <w:t>1</w:t>
            </w:r>
            <w:r w:rsidRPr="009C40D8">
              <w:rPr>
                <w:sz w:val="20"/>
                <w:szCs w:val="20"/>
              </w:rPr>
              <w:t>1</w:t>
            </w:r>
          </w:p>
        </w:tc>
        <w:tc>
          <w:tcPr>
            <w:tcW w:w="1283" w:type="dxa"/>
            <w:vMerge/>
          </w:tcPr>
          <w:p w14:paraId="5582409C" w14:textId="77777777" w:rsidR="00163FF4" w:rsidRPr="009C40D8" w:rsidRDefault="00163FF4" w:rsidP="00163FF4">
            <w:pPr>
              <w:pStyle w:val="TableParagraph"/>
              <w:ind w:left="142"/>
              <w:rPr>
                <w:rFonts w:eastAsia="Calibri"/>
                <w:spacing w:val="-2"/>
                <w:sz w:val="20"/>
                <w:szCs w:val="20"/>
              </w:rPr>
            </w:pPr>
          </w:p>
        </w:tc>
        <w:tc>
          <w:tcPr>
            <w:tcW w:w="704" w:type="dxa"/>
          </w:tcPr>
          <w:p w14:paraId="00F5853B"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GED</w:t>
            </w:r>
          </w:p>
        </w:tc>
        <w:tc>
          <w:tcPr>
            <w:tcW w:w="713" w:type="dxa"/>
          </w:tcPr>
          <w:p w14:paraId="6604D2C4"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CC</w:t>
            </w:r>
          </w:p>
        </w:tc>
        <w:tc>
          <w:tcPr>
            <w:tcW w:w="1572" w:type="dxa"/>
          </w:tcPr>
          <w:p w14:paraId="62169B18" w14:textId="77777777" w:rsidR="00163FF4" w:rsidRPr="009C40D8" w:rsidRDefault="00163FF4" w:rsidP="00163FF4">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 xml:space="preserve">Physical training      </w:t>
            </w:r>
          </w:p>
        </w:tc>
        <w:tc>
          <w:tcPr>
            <w:tcW w:w="4098" w:type="dxa"/>
          </w:tcPr>
          <w:p w14:paraId="1848D09F"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Formation of the physical culture of the individual and the ability to use various means of physical culture, sports and tourism for conservation.</w:t>
            </w:r>
          </w:p>
          <w:p w14:paraId="3C7822A1" w14:textId="77777777" w:rsidR="00163FF4" w:rsidRPr="009C40D8"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 xml:space="preserve">Students will be able to conduct active classes </w:t>
            </w:r>
            <w:r w:rsidRPr="009C40D8">
              <w:rPr>
                <w:rFonts w:ascii="Times New Roman" w:eastAsia="Calibri" w:hAnsi="Times New Roman" w:cs="Times New Roman"/>
                <w:sz w:val="20"/>
                <w:szCs w:val="20"/>
              </w:rPr>
              <w:lastRenderedPageBreak/>
              <w:t>in athletics: running technique for short distances, long jump from the spot; sports games and ski training; cross and strength training. Demonstrate control and assessment of your physical condition, physical development and fitness; the ability to perform individually selected complexes of health-improving and therapeutic physical culture. Master the skills and techniques of insurance and self-insurance when performing physical exercises; independently set the daily load based on the physical condition of the person.</w:t>
            </w:r>
          </w:p>
        </w:tc>
        <w:tc>
          <w:tcPr>
            <w:tcW w:w="705" w:type="dxa"/>
          </w:tcPr>
          <w:p w14:paraId="67D53D2C"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lastRenderedPageBreak/>
              <w:t>8</w:t>
            </w:r>
          </w:p>
        </w:tc>
        <w:tc>
          <w:tcPr>
            <w:tcW w:w="427" w:type="dxa"/>
          </w:tcPr>
          <w:p w14:paraId="7A98B425"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4F43F69D"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7D58B295" w14:textId="77777777" w:rsidR="00163FF4" w:rsidRPr="009C40D8" w:rsidRDefault="00163FF4" w:rsidP="00163FF4">
            <w:pPr>
              <w:pStyle w:val="TableParagraph"/>
              <w:spacing w:line="304" w:lineRule="exact"/>
              <w:ind w:left="223"/>
              <w:jc w:val="center"/>
              <w:rPr>
                <w:b/>
                <w:sz w:val="20"/>
                <w:szCs w:val="20"/>
              </w:rPr>
            </w:pPr>
          </w:p>
        </w:tc>
        <w:tc>
          <w:tcPr>
            <w:tcW w:w="426" w:type="dxa"/>
          </w:tcPr>
          <w:p w14:paraId="4EC7FE41" w14:textId="77777777" w:rsidR="00163FF4" w:rsidRPr="009C40D8" w:rsidRDefault="00163FF4" w:rsidP="00163FF4">
            <w:pPr>
              <w:pStyle w:val="TableParagraph"/>
              <w:ind w:left="223"/>
              <w:jc w:val="center"/>
              <w:rPr>
                <w:sz w:val="20"/>
                <w:szCs w:val="20"/>
              </w:rPr>
            </w:pPr>
          </w:p>
        </w:tc>
        <w:tc>
          <w:tcPr>
            <w:tcW w:w="426" w:type="dxa"/>
          </w:tcPr>
          <w:p w14:paraId="6971F4D4" w14:textId="77777777" w:rsidR="00163FF4" w:rsidRPr="009C40D8" w:rsidRDefault="00163FF4" w:rsidP="00163FF4">
            <w:pPr>
              <w:pStyle w:val="TableParagraph"/>
              <w:ind w:left="223"/>
              <w:rPr>
                <w:b/>
                <w:sz w:val="20"/>
                <w:szCs w:val="20"/>
              </w:rPr>
            </w:pPr>
          </w:p>
        </w:tc>
        <w:tc>
          <w:tcPr>
            <w:tcW w:w="425" w:type="dxa"/>
          </w:tcPr>
          <w:p w14:paraId="53CA5476" w14:textId="77777777" w:rsidR="00163FF4" w:rsidRPr="009C40D8" w:rsidRDefault="00163FF4" w:rsidP="00163FF4">
            <w:pPr>
              <w:pStyle w:val="TableParagraph"/>
              <w:ind w:left="223"/>
              <w:rPr>
                <w:sz w:val="20"/>
                <w:szCs w:val="20"/>
              </w:rPr>
            </w:pPr>
          </w:p>
        </w:tc>
        <w:tc>
          <w:tcPr>
            <w:tcW w:w="438" w:type="dxa"/>
          </w:tcPr>
          <w:p w14:paraId="14171ED8" w14:textId="77777777" w:rsidR="00163FF4" w:rsidRPr="009C40D8" w:rsidRDefault="00163FF4" w:rsidP="00163FF4">
            <w:pPr>
              <w:pStyle w:val="TableParagraph"/>
              <w:ind w:left="223"/>
              <w:rPr>
                <w:sz w:val="20"/>
                <w:szCs w:val="20"/>
              </w:rPr>
            </w:pPr>
          </w:p>
        </w:tc>
        <w:tc>
          <w:tcPr>
            <w:tcW w:w="554" w:type="dxa"/>
          </w:tcPr>
          <w:p w14:paraId="5606EE21"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62EA4187"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4FE0B434"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7A6E18C3"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6CB8E3ED" w14:textId="77777777" w:rsidR="00163FF4" w:rsidRPr="009C40D8" w:rsidRDefault="00163FF4" w:rsidP="00163FF4">
            <w:pPr>
              <w:pStyle w:val="TableParagraph"/>
              <w:ind w:left="223"/>
              <w:rPr>
                <w:b/>
                <w:sz w:val="20"/>
                <w:szCs w:val="20"/>
              </w:rPr>
            </w:pPr>
            <w:r w:rsidRPr="009C40D8">
              <w:rPr>
                <w:b/>
                <w:sz w:val="20"/>
                <w:szCs w:val="20"/>
              </w:rPr>
              <w:t>ѵ</w:t>
            </w:r>
          </w:p>
        </w:tc>
      </w:tr>
      <w:tr w:rsidR="00163FF4" w:rsidRPr="009C40D8" w14:paraId="6FB64326" w14:textId="77777777" w:rsidTr="00E21E66">
        <w:trPr>
          <w:trHeight w:val="323"/>
        </w:trPr>
        <w:tc>
          <w:tcPr>
            <w:tcW w:w="419" w:type="dxa"/>
          </w:tcPr>
          <w:p w14:paraId="69118AB8" w14:textId="77777777" w:rsidR="00163FF4" w:rsidRPr="009C40D8" w:rsidRDefault="00163FF4" w:rsidP="00163FF4">
            <w:pPr>
              <w:pStyle w:val="TableParagraph"/>
              <w:ind w:left="21"/>
              <w:rPr>
                <w:sz w:val="20"/>
                <w:szCs w:val="20"/>
              </w:rPr>
            </w:pPr>
            <w:r w:rsidRPr="009C40D8">
              <w:rPr>
                <w:sz w:val="20"/>
                <w:szCs w:val="20"/>
                <w:lang w:val="ru-RU"/>
              </w:rPr>
              <w:t>1</w:t>
            </w:r>
            <w:r w:rsidRPr="009C40D8">
              <w:rPr>
                <w:sz w:val="20"/>
                <w:szCs w:val="20"/>
              </w:rPr>
              <w:t>2</w:t>
            </w:r>
          </w:p>
        </w:tc>
        <w:tc>
          <w:tcPr>
            <w:tcW w:w="1283" w:type="dxa"/>
            <w:vMerge/>
          </w:tcPr>
          <w:p w14:paraId="61039533" w14:textId="77777777" w:rsidR="00163FF4" w:rsidRPr="009C40D8" w:rsidRDefault="00163FF4" w:rsidP="00163FF4">
            <w:pPr>
              <w:pStyle w:val="TableParagraph"/>
              <w:ind w:left="142"/>
              <w:rPr>
                <w:rFonts w:eastAsia="Calibri"/>
                <w:spacing w:val="-2"/>
                <w:sz w:val="20"/>
                <w:szCs w:val="20"/>
              </w:rPr>
            </w:pPr>
          </w:p>
        </w:tc>
        <w:tc>
          <w:tcPr>
            <w:tcW w:w="704" w:type="dxa"/>
          </w:tcPr>
          <w:p w14:paraId="617FB5FE"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7B75C3C3"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HSC</w:t>
            </w:r>
          </w:p>
        </w:tc>
        <w:tc>
          <w:tcPr>
            <w:tcW w:w="1572" w:type="dxa"/>
          </w:tcPr>
          <w:p w14:paraId="6FE3FEA8"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Professional Kazakh (Russian) language</w:t>
            </w:r>
          </w:p>
        </w:tc>
        <w:tc>
          <w:tcPr>
            <w:tcW w:w="4098" w:type="dxa"/>
          </w:tcPr>
          <w:p w14:paraId="18AD65C0" w14:textId="77777777" w:rsidR="00163FF4" w:rsidRDefault="00163FF4" w:rsidP="00163FF4">
            <w:pPr>
              <w:ind w:left="142" w:right="127"/>
              <w:jc w:val="both"/>
              <w:rPr>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hAnsi="Times New Roman" w:cs="Times New Roman"/>
                <w:sz w:val="20"/>
                <w:szCs w:val="20"/>
              </w:rPr>
              <w:t xml:space="preserve"> Formation of communicative communication skills in the Kazakh language, the basic categorical-conceptual apparatus and terms of this specialty in the Kazakh language and the provision of professionally oriented language training for students in this educational program.</w:t>
            </w:r>
          </w:p>
          <w:p w14:paraId="4F252DD2" w14:textId="77777777" w:rsidR="00163FF4" w:rsidRPr="009C40D8" w:rsidRDefault="00163FF4" w:rsidP="00163FF4">
            <w:pPr>
              <w:ind w:left="142" w:right="127"/>
              <w:jc w:val="both"/>
              <w:rPr>
                <w:rFonts w:ascii="Times New Roman" w:eastAsia="Calibri" w:hAnsi="Times New Roman" w:cs="Times New Roman"/>
                <w:sz w:val="20"/>
                <w:szCs w:val="20"/>
              </w:rPr>
            </w:pPr>
            <w:r w:rsidRPr="009C40D8">
              <w:rPr>
                <w:rFonts w:ascii="Times New Roman" w:hAnsi="Times New Roman" w:cs="Times New Roman"/>
                <w:sz w:val="20"/>
                <w:szCs w:val="20"/>
              </w:rPr>
              <w:t>The purpose of studying the dissilina "Professional Kazakh (Russian) language" is the formation and development of skills of communicative and professional competence in the Kazakh (Russian) language and providing professionally-oriented language training of a competent person who is able to adequately build communication in professionally significant situations.</w:t>
            </w:r>
          </w:p>
        </w:tc>
        <w:tc>
          <w:tcPr>
            <w:tcW w:w="705" w:type="dxa"/>
          </w:tcPr>
          <w:p w14:paraId="605BBE88"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3</w:t>
            </w:r>
          </w:p>
        </w:tc>
        <w:tc>
          <w:tcPr>
            <w:tcW w:w="427" w:type="dxa"/>
          </w:tcPr>
          <w:p w14:paraId="3AA9612A"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0F016878"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44117FC3" w14:textId="77777777" w:rsidR="00163FF4" w:rsidRPr="009C40D8" w:rsidRDefault="00163FF4" w:rsidP="00163FF4">
            <w:pPr>
              <w:pStyle w:val="TableParagraph"/>
              <w:spacing w:line="304" w:lineRule="exact"/>
              <w:ind w:left="223"/>
              <w:jc w:val="center"/>
              <w:rPr>
                <w:b/>
                <w:sz w:val="20"/>
                <w:szCs w:val="20"/>
              </w:rPr>
            </w:pPr>
          </w:p>
        </w:tc>
        <w:tc>
          <w:tcPr>
            <w:tcW w:w="426" w:type="dxa"/>
          </w:tcPr>
          <w:p w14:paraId="6E5F3035" w14:textId="77777777" w:rsidR="00163FF4" w:rsidRPr="009C40D8" w:rsidRDefault="00163FF4" w:rsidP="00163FF4">
            <w:pPr>
              <w:pStyle w:val="TableParagraph"/>
              <w:ind w:left="223"/>
              <w:jc w:val="center"/>
              <w:rPr>
                <w:sz w:val="20"/>
                <w:szCs w:val="20"/>
              </w:rPr>
            </w:pPr>
          </w:p>
        </w:tc>
        <w:tc>
          <w:tcPr>
            <w:tcW w:w="426" w:type="dxa"/>
          </w:tcPr>
          <w:p w14:paraId="54C94F53" w14:textId="77777777" w:rsidR="00163FF4" w:rsidRPr="009C40D8" w:rsidRDefault="00163FF4" w:rsidP="00163FF4">
            <w:pPr>
              <w:pStyle w:val="TableParagraph"/>
              <w:ind w:left="223"/>
              <w:rPr>
                <w:b/>
                <w:sz w:val="20"/>
                <w:szCs w:val="20"/>
              </w:rPr>
            </w:pPr>
          </w:p>
        </w:tc>
        <w:tc>
          <w:tcPr>
            <w:tcW w:w="425" w:type="dxa"/>
          </w:tcPr>
          <w:p w14:paraId="49F4F68C" w14:textId="77777777" w:rsidR="00163FF4" w:rsidRPr="009C40D8" w:rsidRDefault="00163FF4" w:rsidP="00163FF4">
            <w:pPr>
              <w:pStyle w:val="TableParagraph"/>
              <w:ind w:left="223"/>
              <w:rPr>
                <w:sz w:val="20"/>
                <w:szCs w:val="20"/>
              </w:rPr>
            </w:pPr>
          </w:p>
        </w:tc>
        <w:tc>
          <w:tcPr>
            <w:tcW w:w="438" w:type="dxa"/>
          </w:tcPr>
          <w:p w14:paraId="55A33911" w14:textId="77777777" w:rsidR="00163FF4" w:rsidRPr="009C40D8" w:rsidRDefault="00163FF4" w:rsidP="00163FF4">
            <w:pPr>
              <w:pStyle w:val="TableParagraph"/>
              <w:ind w:left="223"/>
              <w:rPr>
                <w:sz w:val="20"/>
                <w:szCs w:val="20"/>
              </w:rPr>
            </w:pPr>
          </w:p>
        </w:tc>
        <w:tc>
          <w:tcPr>
            <w:tcW w:w="554" w:type="dxa"/>
          </w:tcPr>
          <w:p w14:paraId="71D123B4"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7F53AB1F"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47D8B27B"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5F43FA04"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4DDB436B" w14:textId="77777777" w:rsidR="00163FF4" w:rsidRPr="009C40D8" w:rsidRDefault="00163FF4" w:rsidP="00163FF4">
            <w:pPr>
              <w:pStyle w:val="TableParagraph"/>
              <w:ind w:left="223"/>
              <w:rPr>
                <w:b/>
                <w:sz w:val="20"/>
                <w:szCs w:val="20"/>
              </w:rPr>
            </w:pPr>
          </w:p>
        </w:tc>
      </w:tr>
      <w:tr w:rsidR="00163FF4" w:rsidRPr="009C40D8" w14:paraId="6C6805DF" w14:textId="77777777" w:rsidTr="00E21E66">
        <w:trPr>
          <w:trHeight w:val="323"/>
        </w:trPr>
        <w:tc>
          <w:tcPr>
            <w:tcW w:w="419" w:type="dxa"/>
          </w:tcPr>
          <w:p w14:paraId="3E3AFC7F" w14:textId="77777777" w:rsidR="00163FF4" w:rsidRPr="009C40D8" w:rsidRDefault="00163FF4" w:rsidP="00163FF4">
            <w:pPr>
              <w:pStyle w:val="TableParagraph"/>
              <w:ind w:left="21"/>
              <w:rPr>
                <w:sz w:val="20"/>
                <w:szCs w:val="20"/>
                <w:lang w:val="ru-RU"/>
              </w:rPr>
            </w:pPr>
            <w:r w:rsidRPr="009C40D8">
              <w:rPr>
                <w:sz w:val="20"/>
                <w:szCs w:val="20"/>
              </w:rPr>
              <w:t>13</w:t>
            </w:r>
          </w:p>
        </w:tc>
        <w:tc>
          <w:tcPr>
            <w:tcW w:w="1283" w:type="dxa"/>
            <w:vMerge/>
          </w:tcPr>
          <w:p w14:paraId="77F558FE" w14:textId="77777777" w:rsidR="00163FF4" w:rsidRPr="009C40D8" w:rsidRDefault="00163FF4" w:rsidP="00163FF4">
            <w:pPr>
              <w:pStyle w:val="TableParagraph"/>
              <w:ind w:left="142"/>
              <w:rPr>
                <w:rFonts w:eastAsia="Calibri"/>
                <w:spacing w:val="-2"/>
                <w:sz w:val="20"/>
                <w:szCs w:val="20"/>
              </w:rPr>
            </w:pPr>
          </w:p>
        </w:tc>
        <w:tc>
          <w:tcPr>
            <w:tcW w:w="704" w:type="dxa"/>
          </w:tcPr>
          <w:p w14:paraId="1A6405B5"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0A3BA6EE"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HSC</w:t>
            </w:r>
          </w:p>
        </w:tc>
        <w:tc>
          <w:tcPr>
            <w:tcW w:w="1572" w:type="dxa"/>
          </w:tcPr>
          <w:p w14:paraId="2D7FB873"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Professionally-oriented foreign language</w:t>
            </w:r>
          </w:p>
        </w:tc>
        <w:tc>
          <w:tcPr>
            <w:tcW w:w="4098" w:type="dxa"/>
          </w:tcPr>
          <w:p w14:paraId="17D3F244" w14:textId="77777777" w:rsidR="00163FF4" w:rsidRDefault="00163FF4" w:rsidP="00163FF4">
            <w:pPr>
              <w:ind w:left="142" w:right="127"/>
              <w:jc w:val="both"/>
              <w:rPr>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hAnsi="Times New Roman" w:cs="Times New Roman"/>
                <w:sz w:val="20"/>
                <w:szCs w:val="20"/>
              </w:rPr>
              <w:t xml:space="preserve"> Formation of students' foreign language competence in the professional, academic, socio-cultural spheres and the achievement by students of a foreign language proficiency level of at least B2.</w:t>
            </w:r>
          </w:p>
          <w:p w14:paraId="3901D00E" w14:textId="77777777" w:rsidR="00163FF4" w:rsidRPr="00624D34" w:rsidRDefault="00163FF4" w:rsidP="00163FF4">
            <w:pPr>
              <w:ind w:left="142" w:right="127"/>
              <w:jc w:val="both"/>
              <w:rPr>
                <w:rFonts w:ascii="Times New Roman" w:hAnsi="Times New Roman" w:cs="Times New Roman"/>
                <w:sz w:val="20"/>
                <w:szCs w:val="20"/>
              </w:rPr>
            </w:pPr>
            <w:r w:rsidRPr="009C40D8">
              <w:rPr>
                <w:rFonts w:ascii="Times New Roman" w:hAnsi="Times New Roman" w:cs="Times New Roman"/>
                <w:sz w:val="20"/>
                <w:szCs w:val="20"/>
              </w:rPr>
              <w:t xml:space="preserve">Кnow how to transmit the contents of the text read and heard, be able to annotate and abstract scientific articles, texts; compose business correspondence; Be able and possess the skills of constructive dialogue in order to achieve the greatest effectiveness of the goal. Вecompetent </w:t>
            </w:r>
            <w:r w:rsidRPr="009C40D8">
              <w:rPr>
                <w:rFonts w:ascii="Times New Roman" w:hAnsi="Times New Roman" w:cs="Times New Roman"/>
                <w:sz w:val="20"/>
                <w:szCs w:val="20"/>
              </w:rPr>
              <w:lastRenderedPageBreak/>
              <w:t>in the implementation of the communicative plan; reading and understanding literature for special purposes.</w:t>
            </w:r>
          </w:p>
        </w:tc>
        <w:tc>
          <w:tcPr>
            <w:tcW w:w="705" w:type="dxa"/>
          </w:tcPr>
          <w:p w14:paraId="15976927"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lastRenderedPageBreak/>
              <w:t>3</w:t>
            </w:r>
          </w:p>
        </w:tc>
        <w:tc>
          <w:tcPr>
            <w:tcW w:w="427" w:type="dxa"/>
          </w:tcPr>
          <w:p w14:paraId="6CA9BC41"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46A80791"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37372C8E" w14:textId="77777777" w:rsidR="00163FF4" w:rsidRPr="009C40D8" w:rsidRDefault="00163FF4" w:rsidP="00163FF4">
            <w:pPr>
              <w:pStyle w:val="TableParagraph"/>
              <w:spacing w:line="304" w:lineRule="exact"/>
              <w:ind w:left="223"/>
              <w:jc w:val="center"/>
              <w:rPr>
                <w:b/>
                <w:sz w:val="20"/>
                <w:szCs w:val="20"/>
              </w:rPr>
            </w:pPr>
          </w:p>
        </w:tc>
        <w:tc>
          <w:tcPr>
            <w:tcW w:w="426" w:type="dxa"/>
          </w:tcPr>
          <w:p w14:paraId="5AB5061F" w14:textId="77777777" w:rsidR="00163FF4" w:rsidRPr="009C40D8" w:rsidRDefault="00163FF4" w:rsidP="00163FF4">
            <w:pPr>
              <w:pStyle w:val="TableParagraph"/>
              <w:ind w:left="223"/>
              <w:jc w:val="center"/>
              <w:rPr>
                <w:sz w:val="20"/>
                <w:szCs w:val="20"/>
              </w:rPr>
            </w:pPr>
          </w:p>
        </w:tc>
        <w:tc>
          <w:tcPr>
            <w:tcW w:w="426" w:type="dxa"/>
          </w:tcPr>
          <w:p w14:paraId="6DB8B87D" w14:textId="77777777" w:rsidR="00163FF4" w:rsidRPr="009C40D8" w:rsidRDefault="00163FF4" w:rsidP="00163FF4">
            <w:pPr>
              <w:pStyle w:val="TableParagraph"/>
              <w:ind w:left="223"/>
              <w:rPr>
                <w:b/>
                <w:sz w:val="20"/>
                <w:szCs w:val="20"/>
              </w:rPr>
            </w:pPr>
          </w:p>
        </w:tc>
        <w:tc>
          <w:tcPr>
            <w:tcW w:w="425" w:type="dxa"/>
          </w:tcPr>
          <w:p w14:paraId="628A7C75" w14:textId="77777777" w:rsidR="00163FF4" w:rsidRPr="009C40D8" w:rsidRDefault="00163FF4" w:rsidP="00163FF4">
            <w:pPr>
              <w:pStyle w:val="TableParagraph"/>
              <w:ind w:left="223"/>
              <w:rPr>
                <w:sz w:val="20"/>
                <w:szCs w:val="20"/>
              </w:rPr>
            </w:pPr>
          </w:p>
        </w:tc>
        <w:tc>
          <w:tcPr>
            <w:tcW w:w="438" w:type="dxa"/>
          </w:tcPr>
          <w:p w14:paraId="75D587D1" w14:textId="77777777" w:rsidR="00163FF4" w:rsidRPr="009C40D8" w:rsidRDefault="00163FF4" w:rsidP="00163FF4">
            <w:pPr>
              <w:pStyle w:val="TableParagraph"/>
              <w:ind w:left="223"/>
              <w:rPr>
                <w:sz w:val="20"/>
                <w:szCs w:val="20"/>
              </w:rPr>
            </w:pPr>
          </w:p>
        </w:tc>
        <w:tc>
          <w:tcPr>
            <w:tcW w:w="554" w:type="dxa"/>
          </w:tcPr>
          <w:p w14:paraId="1BC84BAC"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6E0BCAF1"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55756800"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1423A9EF"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373AF8D0" w14:textId="77777777" w:rsidR="00163FF4" w:rsidRPr="009C40D8" w:rsidRDefault="00163FF4" w:rsidP="00163FF4">
            <w:pPr>
              <w:pStyle w:val="TableParagraph"/>
              <w:ind w:left="223"/>
              <w:rPr>
                <w:b/>
                <w:sz w:val="20"/>
                <w:szCs w:val="20"/>
              </w:rPr>
            </w:pPr>
          </w:p>
        </w:tc>
      </w:tr>
      <w:tr w:rsidR="00163FF4" w:rsidRPr="009C40D8" w14:paraId="1D4E3257" w14:textId="77777777" w:rsidTr="00E21E66">
        <w:trPr>
          <w:trHeight w:val="323"/>
        </w:trPr>
        <w:tc>
          <w:tcPr>
            <w:tcW w:w="419" w:type="dxa"/>
          </w:tcPr>
          <w:p w14:paraId="6DB632B2" w14:textId="77777777" w:rsidR="00163FF4" w:rsidRPr="009C40D8" w:rsidRDefault="00163FF4" w:rsidP="00163FF4">
            <w:pPr>
              <w:pStyle w:val="TableParagraph"/>
              <w:ind w:left="21"/>
              <w:rPr>
                <w:sz w:val="20"/>
                <w:szCs w:val="20"/>
              </w:rPr>
            </w:pPr>
            <w:r w:rsidRPr="009C40D8">
              <w:rPr>
                <w:sz w:val="20"/>
                <w:szCs w:val="20"/>
                <w:lang w:val="ru-RU"/>
              </w:rPr>
              <w:t>1</w:t>
            </w:r>
            <w:r w:rsidRPr="009C40D8">
              <w:rPr>
                <w:sz w:val="20"/>
                <w:szCs w:val="20"/>
              </w:rPr>
              <w:t>4</w:t>
            </w:r>
          </w:p>
        </w:tc>
        <w:tc>
          <w:tcPr>
            <w:tcW w:w="1283" w:type="dxa"/>
            <w:vMerge/>
          </w:tcPr>
          <w:p w14:paraId="01C3CC15" w14:textId="77777777" w:rsidR="00163FF4" w:rsidRPr="009C40D8" w:rsidRDefault="00163FF4" w:rsidP="00163FF4">
            <w:pPr>
              <w:pStyle w:val="TableParagraph"/>
              <w:ind w:left="142"/>
              <w:rPr>
                <w:rFonts w:eastAsia="Calibri"/>
                <w:spacing w:val="-2"/>
                <w:sz w:val="20"/>
                <w:szCs w:val="20"/>
              </w:rPr>
            </w:pPr>
          </w:p>
        </w:tc>
        <w:tc>
          <w:tcPr>
            <w:tcW w:w="704" w:type="dxa"/>
          </w:tcPr>
          <w:p w14:paraId="4F78E704"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GED</w:t>
            </w:r>
          </w:p>
        </w:tc>
        <w:tc>
          <w:tcPr>
            <w:tcW w:w="713" w:type="dxa"/>
          </w:tcPr>
          <w:p w14:paraId="6C4376CB"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CC</w:t>
            </w:r>
          </w:p>
        </w:tc>
        <w:tc>
          <w:tcPr>
            <w:tcW w:w="1572" w:type="dxa"/>
          </w:tcPr>
          <w:p w14:paraId="733141A1"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 xml:space="preserve">Information and communication technologies (in English)  </w:t>
            </w:r>
          </w:p>
        </w:tc>
        <w:tc>
          <w:tcPr>
            <w:tcW w:w="4098" w:type="dxa"/>
          </w:tcPr>
          <w:p w14:paraId="43AFAF4E"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Mastering students of professional and personal competencies that will enable them to use modern information and communication technologies in various areas of professional activity.</w:t>
            </w:r>
          </w:p>
          <w:p w14:paraId="45E519E1" w14:textId="77777777" w:rsidR="00163FF4" w:rsidRPr="00624D34"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characterize the theory of computer programs for transferring, processing and storing data; explain the methods of collecting, storing and processing information, ways of implementing information and communication processes; demonstrate skills in the use of Internet information resources, electronic textbooks, e-Gov portal, cloud, mobile and SMART technologies for the search, storage, processing and dissemination of information. Apply digital analysis and data management tools for various activities;</w:t>
            </w:r>
          </w:p>
        </w:tc>
        <w:tc>
          <w:tcPr>
            <w:tcW w:w="705" w:type="dxa"/>
          </w:tcPr>
          <w:p w14:paraId="011E9EB7"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5</w:t>
            </w:r>
          </w:p>
        </w:tc>
        <w:tc>
          <w:tcPr>
            <w:tcW w:w="427" w:type="dxa"/>
          </w:tcPr>
          <w:p w14:paraId="0EBB7B05"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6" w:type="dxa"/>
          </w:tcPr>
          <w:p w14:paraId="496B2C8F"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5" w:type="dxa"/>
          </w:tcPr>
          <w:p w14:paraId="2F9942B4"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6" w:type="dxa"/>
          </w:tcPr>
          <w:p w14:paraId="25A0BFF8"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6" w:type="dxa"/>
          </w:tcPr>
          <w:p w14:paraId="22F15900" w14:textId="77777777" w:rsidR="00163FF4" w:rsidRPr="009C40D8" w:rsidRDefault="00163FF4" w:rsidP="00163FF4">
            <w:pPr>
              <w:pStyle w:val="TableParagraph"/>
              <w:ind w:left="223"/>
              <w:rPr>
                <w:b/>
                <w:sz w:val="20"/>
                <w:szCs w:val="20"/>
              </w:rPr>
            </w:pPr>
          </w:p>
        </w:tc>
        <w:tc>
          <w:tcPr>
            <w:tcW w:w="425" w:type="dxa"/>
          </w:tcPr>
          <w:p w14:paraId="1FF0088E" w14:textId="77777777" w:rsidR="00163FF4" w:rsidRPr="009C40D8" w:rsidRDefault="00163FF4" w:rsidP="00163FF4">
            <w:pPr>
              <w:pStyle w:val="TableParagraph"/>
              <w:ind w:left="223"/>
              <w:rPr>
                <w:sz w:val="20"/>
                <w:szCs w:val="20"/>
              </w:rPr>
            </w:pPr>
          </w:p>
        </w:tc>
        <w:tc>
          <w:tcPr>
            <w:tcW w:w="438" w:type="dxa"/>
          </w:tcPr>
          <w:p w14:paraId="5684E1DD" w14:textId="77777777" w:rsidR="00163FF4" w:rsidRPr="009C40D8" w:rsidRDefault="00163FF4" w:rsidP="00163FF4">
            <w:pPr>
              <w:pStyle w:val="TableParagraph"/>
              <w:ind w:left="223"/>
              <w:rPr>
                <w:sz w:val="20"/>
                <w:szCs w:val="20"/>
              </w:rPr>
            </w:pPr>
          </w:p>
        </w:tc>
        <w:tc>
          <w:tcPr>
            <w:tcW w:w="554" w:type="dxa"/>
          </w:tcPr>
          <w:p w14:paraId="42D9B08E"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34570630"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099527AC"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3A1FA8DB" w14:textId="77777777" w:rsidR="00163FF4" w:rsidRPr="009C40D8" w:rsidRDefault="00163FF4" w:rsidP="00163FF4">
            <w:pPr>
              <w:pStyle w:val="TableParagraph"/>
              <w:ind w:left="223"/>
              <w:rPr>
                <w:sz w:val="20"/>
                <w:szCs w:val="20"/>
              </w:rPr>
            </w:pPr>
            <w:r w:rsidRPr="009C40D8">
              <w:rPr>
                <w:sz w:val="20"/>
                <w:szCs w:val="20"/>
              </w:rPr>
              <w:t>v</w:t>
            </w:r>
          </w:p>
        </w:tc>
        <w:tc>
          <w:tcPr>
            <w:tcW w:w="567" w:type="dxa"/>
            <w:tcBorders>
              <w:left w:val="single" w:sz="4" w:space="0" w:color="auto"/>
            </w:tcBorders>
          </w:tcPr>
          <w:p w14:paraId="6B9DBC50" w14:textId="77777777" w:rsidR="00163FF4" w:rsidRPr="009C40D8" w:rsidRDefault="00163FF4" w:rsidP="00163FF4">
            <w:pPr>
              <w:pStyle w:val="TableParagraph"/>
              <w:ind w:left="223"/>
              <w:rPr>
                <w:b/>
                <w:sz w:val="20"/>
                <w:szCs w:val="20"/>
              </w:rPr>
            </w:pPr>
          </w:p>
        </w:tc>
      </w:tr>
      <w:tr w:rsidR="00163FF4" w:rsidRPr="009C40D8" w14:paraId="46F91DC0" w14:textId="77777777" w:rsidTr="00E21E66">
        <w:trPr>
          <w:trHeight w:val="323"/>
        </w:trPr>
        <w:tc>
          <w:tcPr>
            <w:tcW w:w="419" w:type="dxa"/>
          </w:tcPr>
          <w:p w14:paraId="5BEDEF06" w14:textId="77777777" w:rsidR="00163FF4" w:rsidRPr="009C40D8" w:rsidRDefault="00163FF4" w:rsidP="00163FF4">
            <w:pPr>
              <w:pStyle w:val="TableParagraph"/>
              <w:ind w:left="21"/>
              <w:rPr>
                <w:sz w:val="20"/>
                <w:szCs w:val="20"/>
              </w:rPr>
            </w:pPr>
            <w:r w:rsidRPr="009C40D8">
              <w:rPr>
                <w:sz w:val="20"/>
                <w:szCs w:val="20"/>
                <w:lang w:val="ru-RU"/>
              </w:rPr>
              <w:t>1</w:t>
            </w:r>
            <w:r w:rsidRPr="009C40D8">
              <w:rPr>
                <w:sz w:val="20"/>
                <w:szCs w:val="20"/>
              </w:rPr>
              <w:t>5</w:t>
            </w:r>
          </w:p>
        </w:tc>
        <w:tc>
          <w:tcPr>
            <w:tcW w:w="1283" w:type="dxa"/>
            <w:vMerge w:val="restart"/>
          </w:tcPr>
          <w:p w14:paraId="51F79497" w14:textId="77777777" w:rsidR="00163FF4" w:rsidRDefault="00163FF4" w:rsidP="00163FF4">
            <w:pPr>
              <w:pStyle w:val="TableParagraph"/>
              <w:ind w:left="142"/>
              <w:rPr>
                <w:rFonts w:eastAsia="Calibri"/>
                <w:spacing w:val="-2"/>
                <w:sz w:val="20"/>
                <w:szCs w:val="20"/>
              </w:rPr>
            </w:pPr>
          </w:p>
          <w:p w14:paraId="220C55C6" w14:textId="77777777" w:rsidR="00163FF4" w:rsidRDefault="00163FF4" w:rsidP="00163FF4">
            <w:pPr>
              <w:pStyle w:val="TableParagraph"/>
              <w:ind w:left="142"/>
              <w:rPr>
                <w:rFonts w:eastAsia="Calibri"/>
                <w:spacing w:val="-2"/>
                <w:sz w:val="20"/>
                <w:szCs w:val="20"/>
              </w:rPr>
            </w:pPr>
          </w:p>
          <w:p w14:paraId="4E435C81" w14:textId="77777777" w:rsidR="00163FF4" w:rsidRDefault="00163FF4" w:rsidP="00163FF4">
            <w:pPr>
              <w:pStyle w:val="TableParagraph"/>
              <w:ind w:left="142"/>
              <w:rPr>
                <w:rFonts w:eastAsia="Calibri"/>
                <w:spacing w:val="-2"/>
                <w:sz w:val="20"/>
                <w:szCs w:val="20"/>
              </w:rPr>
            </w:pPr>
          </w:p>
          <w:p w14:paraId="094096F6" w14:textId="77777777" w:rsidR="00163FF4" w:rsidRDefault="00163FF4" w:rsidP="00163FF4">
            <w:pPr>
              <w:pStyle w:val="TableParagraph"/>
              <w:ind w:left="142"/>
              <w:rPr>
                <w:rFonts w:eastAsia="Calibri"/>
                <w:spacing w:val="-2"/>
                <w:sz w:val="20"/>
                <w:szCs w:val="20"/>
              </w:rPr>
            </w:pPr>
          </w:p>
          <w:p w14:paraId="0DEC0388" w14:textId="77777777" w:rsidR="00163FF4" w:rsidRDefault="00163FF4" w:rsidP="00163FF4">
            <w:pPr>
              <w:pStyle w:val="TableParagraph"/>
              <w:ind w:left="142"/>
              <w:rPr>
                <w:rFonts w:eastAsia="Calibri"/>
                <w:spacing w:val="-2"/>
                <w:sz w:val="20"/>
                <w:szCs w:val="20"/>
              </w:rPr>
            </w:pPr>
          </w:p>
          <w:p w14:paraId="325039AC" w14:textId="77777777" w:rsidR="00163FF4" w:rsidRDefault="00163FF4" w:rsidP="00163FF4">
            <w:pPr>
              <w:pStyle w:val="TableParagraph"/>
              <w:ind w:left="142"/>
              <w:rPr>
                <w:rFonts w:eastAsia="Calibri"/>
                <w:spacing w:val="-2"/>
                <w:sz w:val="20"/>
                <w:szCs w:val="20"/>
              </w:rPr>
            </w:pPr>
          </w:p>
          <w:p w14:paraId="4AC136FA" w14:textId="77777777" w:rsidR="00163FF4" w:rsidRDefault="00163FF4" w:rsidP="00163FF4">
            <w:pPr>
              <w:pStyle w:val="TableParagraph"/>
              <w:ind w:left="142"/>
              <w:rPr>
                <w:rFonts w:eastAsia="Calibri"/>
                <w:spacing w:val="-2"/>
                <w:sz w:val="20"/>
                <w:szCs w:val="20"/>
              </w:rPr>
            </w:pPr>
          </w:p>
          <w:p w14:paraId="7166F733" w14:textId="77777777" w:rsidR="00163FF4" w:rsidRDefault="00163FF4" w:rsidP="00163FF4">
            <w:pPr>
              <w:pStyle w:val="TableParagraph"/>
              <w:ind w:left="142"/>
              <w:rPr>
                <w:rFonts w:eastAsia="Calibri"/>
                <w:spacing w:val="-2"/>
                <w:sz w:val="20"/>
                <w:szCs w:val="20"/>
              </w:rPr>
            </w:pPr>
          </w:p>
          <w:p w14:paraId="16264C53" w14:textId="77777777" w:rsidR="00163FF4" w:rsidRDefault="00163FF4" w:rsidP="00163FF4">
            <w:pPr>
              <w:pStyle w:val="TableParagraph"/>
              <w:ind w:left="142"/>
              <w:rPr>
                <w:rFonts w:eastAsia="Calibri"/>
                <w:spacing w:val="-2"/>
                <w:sz w:val="20"/>
                <w:szCs w:val="20"/>
              </w:rPr>
            </w:pPr>
          </w:p>
          <w:p w14:paraId="564ADC1A" w14:textId="77777777" w:rsidR="00163FF4" w:rsidRPr="009C40D8" w:rsidRDefault="00163FF4" w:rsidP="00163FF4">
            <w:pPr>
              <w:pStyle w:val="TableParagraph"/>
              <w:ind w:left="142"/>
              <w:rPr>
                <w:rFonts w:eastAsia="Calibri"/>
                <w:spacing w:val="-2"/>
                <w:sz w:val="20"/>
                <w:szCs w:val="20"/>
              </w:rPr>
            </w:pPr>
            <w:r w:rsidRPr="009C40D8">
              <w:rPr>
                <w:rFonts w:eastAsia="Calibri"/>
                <w:spacing w:val="-2"/>
                <w:sz w:val="20"/>
                <w:szCs w:val="20"/>
              </w:rPr>
              <w:t>Mathematics and Natural Science Fundamentals</w:t>
            </w:r>
          </w:p>
        </w:tc>
        <w:tc>
          <w:tcPr>
            <w:tcW w:w="704" w:type="dxa"/>
          </w:tcPr>
          <w:p w14:paraId="10EAA405"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14A30DBD"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HSC</w:t>
            </w:r>
          </w:p>
        </w:tc>
        <w:tc>
          <w:tcPr>
            <w:tcW w:w="1572" w:type="dxa"/>
          </w:tcPr>
          <w:p w14:paraId="4E52CECC" w14:textId="77777777" w:rsidR="00163FF4" w:rsidRPr="009C40D8" w:rsidRDefault="00163FF4" w:rsidP="0016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Times New Roman" w:hAnsi="Times New Roman" w:cs="Times New Roman"/>
                <w:sz w:val="20"/>
                <w:szCs w:val="20"/>
                <w:shd w:val="clear" w:color="auto" w:fill="FFFFFF"/>
              </w:rPr>
            </w:pPr>
            <w:r w:rsidRPr="009C40D8">
              <w:rPr>
                <w:rFonts w:ascii="Times New Roman" w:eastAsia="Times New Roman" w:hAnsi="Times New Roman" w:cs="Times New Roman"/>
                <w:sz w:val="20"/>
                <w:szCs w:val="20"/>
              </w:rPr>
              <w:t>Higher Mathematics</w:t>
            </w:r>
          </w:p>
        </w:tc>
        <w:tc>
          <w:tcPr>
            <w:tcW w:w="4098" w:type="dxa"/>
          </w:tcPr>
          <w:p w14:paraId="59D4385B" w14:textId="77777777" w:rsidR="00163FF4" w:rsidRDefault="00163FF4" w:rsidP="00163FF4">
            <w:pPr>
              <w:ind w:left="142" w:right="127"/>
              <w:jc w:val="both"/>
              <w:rPr>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hAnsi="Times New Roman" w:cs="Times New Roman"/>
                <w:sz w:val="20"/>
                <w:szCs w:val="20"/>
              </w:rPr>
              <w:t xml:space="preserve"> Formation of future specialists' knowledge and ability to apply the mathematical apparatus and mathematical methods in the analysis, management of modern technical systems, mastering the methods of mathematical modeling and analysis of technical systems.</w:t>
            </w:r>
          </w:p>
          <w:p w14:paraId="3D82E981" w14:textId="77777777" w:rsidR="00163FF4" w:rsidRPr="00624D34" w:rsidRDefault="00163FF4" w:rsidP="00163FF4">
            <w:pPr>
              <w:ind w:left="142" w:right="127"/>
              <w:jc w:val="both"/>
              <w:rPr>
                <w:rFonts w:ascii="Times New Roman" w:hAnsi="Times New Roman" w:cs="Times New Roman"/>
                <w:sz w:val="20"/>
                <w:szCs w:val="20"/>
              </w:rPr>
            </w:pPr>
            <w:r w:rsidRPr="009C40D8">
              <w:rPr>
                <w:rFonts w:ascii="Times New Roman" w:hAnsi="Times New Roman" w:cs="Times New Roman"/>
                <w:sz w:val="20"/>
                <w:szCs w:val="20"/>
              </w:rPr>
              <w:t>Studies linear and vector algebra, analytic geometry; introduction to mathematical analysis; differential calculus of a single variable function. Studies double and triple integrals; analyzes the application of the function of several variables, ordinary differential equations, calculations of series theory. Forms the skill to solve typical mathematical problems, to select appropriate algorithms for solving problems, apply them in professional activities.</w:t>
            </w:r>
          </w:p>
        </w:tc>
        <w:tc>
          <w:tcPr>
            <w:tcW w:w="705" w:type="dxa"/>
          </w:tcPr>
          <w:p w14:paraId="6244C9A9"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5</w:t>
            </w:r>
          </w:p>
        </w:tc>
        <w:tc>
          <w:tcPr>
            <w:tcW w:w="427" w:type="dxa"/>
          </w:tcPr>
          <w:p w14:paraId="03F94365" w14:textId="77777777" w:rsidR="00163FF4" w:rsidRPr="009C40D8" w:rsidRDefault="00163FF4" w:rsidP="00163FF4">
            <w:pPr>
              <w:pStyle w:val="TableParagraph"/>
              <w:ind w:left="223"/>
              <w:jc w:val="center"/>
              <w:rPr>
                <w:b/>
                <w:sz w:val="20"/>
                <w:szCs w:val="20"/>
              </w:rPr>
            </w:pPr>
            <w:r w:rsidRPr="009C40D8">
              <w:rPr>
                <w:b/>
                <w:sz w:val="20"/>
                <w:szCs w:val="20"/>
              </w:rPr>
              <w:t>ѵ</w:t>
            </w:r>
          </w:p>
        </w:tc>
        <w:tc>
          <w:tcPr>
            <w:tcW w:w="426" w:type="dxa"/>
          </w:tcPr>
          <w:p w14:paraId="0C9B3BDB" w14:textId="77777777" w:rsidR="00163FF4" w:rsidRPr="009C40D8" w:rsidRDefault="00163FF4" w:rsidP="00163FF4">
            <w:pPr>
              <w:pStyle w:val="TableParagraph"/>
              <w:ind w:left="223"/>
              <w:jc w:val="center"/>
              <w:rPr>
                <w:b/>
                <w:sz w:val="20"/>
                <w:szCs w:val="20"/>
              </w:rPr>
            </w:pPr>
          </w:p>
        </w:tc>
        <w:tc>
          <w:tcPr>
            <w:tcW w:w="425" w:type="dxa"/>
          </w:tcPr>
          <w:p w14:paraId="3A5402F2" w14:textId="77777777" w:rsidR="00163FF4" w:rsidRPr="009C40D8" w:rsidRDefault="00163FF4" w:rsidP="00163FF4">
            <w:pPr>
              <w:pStyle w:val="TableParagraph"/>
              <w:spacing w:line="304" w:lineRule="exact"/>
              <w:ind w:left="223"/>
              <w:jc w:val="center"/>
              <w:rPr>
                <w:b/>
                <w:sz w:val="20"/>
                <w:szCs w:val="20"/>
              </w:rPr>
            </w:pPr>
            <w:r w:rsidRPr="009C40D8">
              <w:rPr>
                <w:b/>
                <w:sz w:val="20"/>
                <w:szCs w:val="20"/>
              </w:rPr>
              <w:t>ѵ</w:t>
            </w:r>
          </w:p>
        </w:tc>
        <w:tc>
          <w:tcPr>
            <w:tcW w:w="426" w:type="dxa"/>
          </w:tcPr>
          <w:p w14:paraId="4401D535" w14:textId="77777777" w:rsidR="00163FF4" w:rsidRPr="009C40D8" w:rsidRDefault="00163FF4" w:rsidP="00163FF4">
            <w:pPr>
              <w:pStyle w:val="TableParagraph"/>
              <w:ind w:left="223"/>
              <w:jc w:val="center"/>
              <w:rPr>
                <w:sz w:val="20"/>
                <w:szCs w:val="20"/>
              </w:rPr>
            </w:pPr>
          </w:p>
        </w:tc>
        <w:tc>
          <w:tcPr>
            <w:tcW w:w="426" w:type="dxa"/>
          </w:tcPr>
          <w:p w14:paraId="155D1D2F" w14:textId="77777777" w:rsidR="00163FF4" w:rsidRPr="009C40D8" w:rsidRDefault="00163FF4" w:rsidP="00163FF4">
            <w:pPr>
              <w:pStyle w:val="TableParagraph"/>
              <w:ind w:left="223"/>
              <w:rPr>
                <w:b/>
                <w:sz w:val="20"/>
                <w:szCs w:val="20"/>
              </w:rPr>
            </w:pPr>
          </w:p>
        </w:tc>
        <w:tc>
          <w:tcPr>
            <w:tcW w:w="425" w:type="dxa"/>
          </w:tcPr>
          <w:p w14:paraId="30356021" w14:textId="77777777" w:rsidR="00163FF4" w:rsidRPr="009C40D8" w:rsidRDefault="00163FF4" w:rsidP="00163FF4">
            <w:pPr>
              <w:pStyle w:val="TableParagraph"/>
              <w:ind w:left="223"/>
              <w:rPr>
                <w:sz w:val="20"/>
                <w:szCs w:val="20"/>
              </w:rPr>
            </w:pPr>
          </w:p>
        </w:tc>
        <w:tc>
          <w:tcPr>
            <w:tcW w:w="438" w:type="dxa"/>
          </w:tcPr>
          <w:p w14:paraId="0AB5937B" w14:textId="77777777" w:rsidR="00163FF4" w:rsidRPr="009C40D8" w:rsidRDefault="00163FF4" w:rsidP="00163FF4">
            <w:pPr>
              <w:pStyle w:val="TableParagraph"/>
              <w:ind w:left="223"/>
              <w:rPr>
                <w:sz w:val="20"/>
                <w:szCs w:val="20"/>
              </w:rPr>
            </w:pPr>
          </w:p>
        </w:tc>
        <w:tc>
          <w:tcPr>
            <w:tcW w:w="554" w:type="dxa"/>
          </w:tcPr>
          <w:p w14:paraId="72E77FB7"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361B8BDD"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59D164D7"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511677DA"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6600C7AD" w14:textId="77777777" w:rsidR="00163FF4" w:rsidRPr="009C40D8" w:rsidRDefault="00163FF4" w:rsidP="00163FF4">
            <w:pPr>
              <w:pStyle w:val="TableParagraph"/>
              <w:ind w:left="223"/>
              <w:rPr>
                <w:b/>
                <w:sz w:val="20"/>
                <w:szCs w:val="20"/>
              </w:rPr>
            </w:pPr>
          </w:p>
        </w:tc>
      </w:tr>
      <w:tr w:rsidR="00163FF4" w:rsidRPr="009C40D8" w14:paraId="72443B48" w14:textId="77777777" w:rsidTr="00E21E66">
        <w:trPr>
          <w:trHeight w:val="323"/>
        </w:trPr>
        <w:tc>
          <w:tcPr>
            <w:tcW w:w="419" w:type="dxa"/>
          </w:tcPr>
          <w:p w14:paraId="5DF729C9" w14:textId="77777777" w:rsidR="00163FF4" w:rsidRPr="009C40D8" w:rsidRDefault="00163FF4" w:rsidP="00163FF4">
            <w:pPr>
              <w:pStyle w:val="TableParagraph"/>
              <w:ind w:left="21"/>
              <w:rPr>
                <w:sz w:val="20"/>
                <w:szCs w:val="20"/>
              </w:rPr>
            </w:pPr>
            <w:r w:rsidRPr="009C40D8">
              <w:rPr>
                <w:sz w:val="20"/>
                <w:szCs w:val="20"/>
                <w:lang w:val="ru-RU"/>
              </w:rPr>
              <w:lastRenderedPageBreak/>
              <w:t>1</w:t>
            </w:r>
            <w:r w:rsidRPr="009C40D8">
              <w:rPr>
                <w:sz w:val="20"/>
                <w:szCs w:val="20"/>
              </w:rPr>
              <w:t>6</w:t>
            </w:r>
          </w:p>
        </w:tc>
        <w:tc>
          <w:tcPr>
            <w:tcW w:w="1283" w:type="dxa"/>
            <w:vMerge/>
          </w:tcPr>
          <w:p w14:paraId="6E0AF875" w14:textId="77777777" w:rsidR="00163FF4" w:rsidRPr="009C40D8" w:rsidRDefault="00163FF4" w:rsidP="00163FF4">
            <w:pPr>
              <w:pStyle w:val="TableParagraph"/>
              <w:ind w:left="142"/>
              <w:rPr>
                <w:rFonts w:eastAsia="Calibri"/>
                <w:spacing w:val="-2"/>
                <w:sz w:val="20"/>
                <w:szCs w:val="20"/>
              </w:rPr>
            </w:pPr>
          </w:p>
        </w:tc>
        <w:tc>
          <w:tcPr>
            <w:tcW w:w="704" w:type="dxa"/>
          </w:tcPr>
          <w:p w14:paraId="35EA84AF"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00F101DF"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8E188C0"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Physics</w:t>
            </w:r>
          </w:p>
        </w:tc>
        <w:tc>
          <w:tcPr>
            <w:tcW w:w="4098" w:type="dxa"/>
          </w:tcPr>
          <w:p w14:paraId="3F480531"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Providing fundamental physical training that allows future specialists to navigate scientific and technical information, use physical principles and laws, as well as the results of physical discoveries in those areas of technology in which they will work.</w:t>
            </w:r>
          </w:p>
          <w:p w14:paraId="48FC0D21" w14:textId="77777777" w:rsidR="00163FF4" w:rsidRPr="00624D34" w:rsidRDefault="00163FF4" w:rsidP="00163FF4">
            <w:pPr>
              <w:ind w:left="142" w:right="127"/>
              <w:jc w:val="both"/>
              <w:rPr>
                <w:rFonts w:ascii="Times New Roman" w:eastAsia="Times New Roman" w:hAnsi="Times New Roman" w:cs="Times New Roman"/>
                <w:sz w:val="20"/>
                <w:szCs w:val="20"/>
              </w:rPr>
            </w:pPr>
            <w:r w:rsidRPr="009C40D8">
              <w:rPr>
                <w:rFonts w:ascii="Times New Roman" w:eastAsia="Calibri" w:hAnsi="Times New Roman" w:cs="Times New Roman"/>
                <w:sz w:val="20"/>
                <w:szCs w:val="20"/>
              </w:rPr>
              <w:t>Students will be able to characterize the main physical phenomena and processes of classical and modern physics, reveal its connection with applied problems;demonstrate knowledge of the basic theoretical provisions of classical mechanics, molecular physics, thermodynamics, electrostatics, electromagnetism and optics, quantum and atomic physics, as well as an understanding of the limits of their applicability.Demonstrate the skills of applying the laws of physics and methods of physical research in solving generalized problems as the basis for solving professional problems</w:t>
            </w:r>
            <w:r w:rsidRPr="009C40D8">
              <w:rPr>
                <w:rFonts w:ascii="Times New Roman" w:eastAsia="Times New Roman" w:hAnsi="Times New Roman" w:cs="Times New Roman"/>
                <w:sz w:val="20"/>
                <w:szCs w:val="20"/>
              </w:rPr>
              <w:t>.</w:t>
            </w:r>
          </w:p>
        </w:tc>
        <w:tc>
          <w:tcPr>
            <w:tcW w:w="705" w:type="dxa"/>
          </w:tcPr>
          <w:p w14:paraId="08908D26"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4</w:t>
            </w:r>
          </w:p>
        </w:tc>
        <w:tc>
          <w:tcPr>
            <w:tcW w:w="427" w:type="dxa"/>
          </w:tcPr>
          <w:p w14:paraId="2C839C55" w14:textId="77777777" w:rsidR="00163FF4" w:rsidRPr="009C40D8" w:rsidRDefault="00163FF4" w:rsidP="00163FF4">
            <w:pPr>
              <w:pStyle w:val="TableParagraph"/>
              <w:ind w:left="223"/>
              <w:jc w:val="center"/>
              <w:rPr>
                <w:b/>
                <w:sz w:val="20"/>
                <w:szCs w:val="20"/>
              </w:rPr>
            </w:pPr>
          </w:p>
        </w:tc>
        <w:tc>
          <w:tcPr>
            <w:tcW w:w="426" w:type="dxa"/>
          </w:tcPr>
          <w:p w14:paraId="50114531" w14:textId="77777777" w:rsidR="00163FF4" w:rsidRPr="009C40D8" w:rsidRDefault="00163FF4" w:rsidP="00163FF4">
            <w:pPr>
              <w:pStyle w:val="TableParagraph"/>
              <w:ind w:left="223"/>
              <w:jc w:val="center"/>
              <w:rPr>
                <w:b/>
                <w:sz w:val="20"/>
                <w:szCs w:val="20"/>
              </w:rPr>
            </w:pPr>
          </w:p>
        </w:tc>
        <w:tc>
          <w:tcPr>
            <w:tcW w:w="425" w:type="dxa"/>
          </w:tcPr>
          <w:p w14:paraId="41983A40" w14:textId="77777777" w:rsidR="00163FF4" w:rsidRPr="009C40D8" w:rsidRDefault="00163FF4" w:rsidP="00163FF4">
            <w:pPr>
              <w:pStyle w:val="TableParagraph"/>
              <w:spacing w:line="304" w:lineRule="exact"/>
              <w:ind w:left="223"/>
              <w:jc w:val="center"/>
              <w:rPr>
                <w:b/>
                <w:sz w:val="20"/>
                <w:szCs w:val="20"/>
              </w:rPr>
            </w:pPr>
            <w:r w:rsidRPr="009C40D8">
              <w:rPr>
                <w:b/>
                <w:sz w:val="20"/>
                <w:szCs w:val="20"/>
              </w:rPr>
              <w:t>ѵ</w:t>
            </w:r>
          </w:p>
        </w:tc>
        <w:tc>
          <w:tcPr>
            <w:tcW w:w="426" w:type="dxa"/>
          </w:tcPr>
          <w:p w14:paraId="07FF6DBD" w14:textId="77777777" w:rsidR="00163FF4" w:rsidRPr="009C40D8" w:rsidRDefault="00163FF4" w:rsidP="00163FF4">
            <w:pPr>
              <w:pStyle w:val="TableParagraph"/>
              <w:ind w:left="223"/>
              <w:jc w:val="center"/>
              <w:rPr>
                <w:b/>
                <w:sz w:val="20"/>
                <w:szCs w:val="20"/>
              </w:rPr>
            </w:pPr>
          </w:p>
        </w:tc>
        <w:tc>
          <w:tcPr>
            <w:tcW w:w="426" w:type="dxa"/>
          </w:tcPr>
          <w:p w14:paraId="6D219FE2" w14:textId="77777777" w:rsidR="00163FF4" w:rsidRPr="009C40D8" w:rsidRDefault="00163FF4" w:rsidP="00163FF4">
            <w:pPr>
              <w:pStyle w:val="TableParagraph"/>
              <w:ind w:left="223"/>
              <w:rPr>
                <w:b/>
                <w:sz w:val="20"/>
                <w:szCs w:val="20"/>
              </w:rPr>
            </w:pPr>
          </w:p>
        </w:tc>
        <w:tc>
          <w:tcPr>
            <w:tcW w:w="425" w:type="dxa"/>
          </w:tcPr>
          <w:p w14:paraId="3DFF9218" w14:textId="77777777" w:rsidR="00163FF4" w:rsidRPr="009C40D8" w:rsidRDefault="00163FF4" w:rsidP="00163FF4">
            <w:pPr>
              <w:pStyle w:val="TableParagraph"/>
              <w:ind w:left="223"/>
              <w:rPr>
                <w:sz w:val="20"/>
                <w:szCs w:val="20"/>
              </w:rPr>
            </w:pPr>
          </w:p>
        </w:tc>
        <w:tc>
          <w:tcPr>
            <w:tcW w:w="438" w:type="dxa"/>
          </w:tcPr>
          <w:p w14:paraId="10947944" w14:textId="77777777" w:rsidR="00163FF4" w:rsidRPr="009C40D8" w:rsidRDefault="00163FF4" w:rsidP="00163FF4">
            <w:pPr>
              <w:pStyle w:val="TableParagraph"/>
              <w:ind w:left="223"/>
              <w:rPr>
                <w:sz w:val="20"/>
                <w:szCs w:val="20"/>
              </w:rPr>
            </w:pPr>
          </w:p>
        </w:tc>
        <w:tc>
          <w:tcPr>
            <w:tcW w:w="554" w:type="dxa"/>
          </w:tcPr>
          <w:p w14:paraId="2AFCD150"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3FF6B8F6"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77229978"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05668436"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48EAC995" w14:textId="77777777" w:rsidR="00163FF4" w:rsidRPr="009C40D8" w:rsidRDefault="00163FF4" w:rsidP="00163FF4">
            <w:pPr>
              <w:pStyle w:val="TableParagraph"/>
              <w:ind w:left="223"/>
              <w:rPr>
                <w:b/>
                <w:sz w:val="20"/>
                <w:szCs w:val="20"/>
              </w:rPr>
            </w:pPr>
            <w:r w:rsidRPr="009C40D8">
              <w:rPr>
                <w:b/>
                <w:sz w:val="20"/>
                <w:szCs w:val="20"/>
              </w:rPr>
              <w:t>v</w:t>
            </w:r>
          </w:p>
        </w:tc>
      </w:tr>
      <w:tr w:rsidR="00163FF4" w:rsidRPr="009C40D8" w14:paraId="5BB8335F" w14:textId="77777777" w:rsidTr="00E21E66">
        <w:trPr>
          <w:trHeight w:val="323"/>
        </w:trPr>
        <w:tc>
          <w:tcPr>
            <w:tcW w:w="419" w:type="dxa"/>
          </w:tcPr>
          <w:p w14:paraId="3EA33769" w14:textId="77777777" w:rsidR="00163FF4" w:rsidRPr="009C40D8" w:rsidRDefault="00163FF4" w:rsidP="00163FF4">
            <w:pPr>
              <w:pStyle w:val="TableParagraph"/>
              <w:ind w:left="21"/>
              <w:rPr>
                <w:sz w:val="20"/>
                <w:szCs w:val="20"/>
              </w:rPr>
            </w:pPr>
            <w:r w:rsidRPr="009C40D8">
              <w:rPr>
                <w:sz w:val="20"/>
                <w:szCs w:val="20"/>
                <w:lang w:val="ru-RU"/>
              </w:rPr>
              <w:t>1</w:t>
            </w:r>
            <w:r w:rsidRPr="009C40D8">
              <w:rPr>
                <w:sz w:val="20"/>
                <w:szCs w:val="20"/>
              </w:rPr>
              <w:t>7</w:t>
            </w:r>
          </w:p>
        </w:tc>
        <w:tc>
          <w:tcPr>
            <w:tcW w:w="1283" w:type="dxa"/>
            <w:vMerge/>
          </w:tcPr>
          <w:p w14:paraId="16919389" w14:textId="77777777" w:rsidR="00163FF4" w:rsidRPr="009C40D8" w:rsidRDefault="00163FF4" w:rsidP="00163FF4">
            <w:pPr>
              <w:pStyle w:val="TableParagraph"/>
              <w:ind w:left="142"/>
              <w:rPr>
                <w:rFonts w:eastAsia="Calibri"/>
                <w:spacing w:val="-2"/>
                <w:sz w:val="20"/>
                <w:szCs w:val="20"/>
              </w:rPr>
            </w:pPr>
          </w:p>
        </w:tc>
        <w:tc>
          <w:tcPr>
            <w:tcW w:w="704" w:type="dxa"/>
          </w:tcPr>
          <w:p w14:paraId="69D5A0D2"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43877F04"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4020976B"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Fundamentals of Quantum Mechanics</w:t>
            </w:r>
          </w:p>
        </w:tc>
        <w:tc>
          <w:tcPr>
            <w:tcW w:w="4098" w:type="dxa"/>
          </w:tcPr>
          <w:p w14:paraId="3D5DAAFB"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Formation of the basic concepts and concepts of quantum mechanics, deepening of knowledge in the field of quantum mechanics.</w:t>
            </w:r>
          </w:p>
          <w:p w14:paraId="4D75211F" w14:textId="77777777" w:rsidR="00163FF4" w:rsidRPr="00624D34"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characterize classical mechanics, which well describe systems of macroscopic scales, unable to describe all phenomena at the level of molecules, atoms, electrons and photons, adequately describe the main properties and their behavior, an accurate relativistically invariant description of the transformations of elementary particles in the framework of quantum field theory. To demonstrate skills in the basic concepts of quantum mechanics. To apply the basic equations of quantum dynamics - the Schrödinger equation, the von Neumann equation, the Lindblad equation, the Heisenberg equation and the Pauli principle.</w:t>
            </w:r>
          </w:p>
        </w:tc>
        <w:tc>
          <w:tcPr>
            <w:tcW w:w="705" w:type="dxa"/>
          </w:tcPr>
          <w:p w14:paraId="2184761C"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71B3CD76" w14:textId="77777777" w:rsidR="00163FF4" w:rsidRPr="009C40D8" w:rsidRDefault="00163FF4" w:rsidP="00163FF4">
            <w:pPr>
              <w:pStyle w:val="TableParagraph"/>
              <w:ind w:left="223"/>
              <w:jc w:val="center"/>
              <w:rPr>
                <w:b/>
                <w:sz w:val="20"/>
                <w:szCs w:val="20"/>
              </w:rPr>
            </w:pPr>
          </w:p>
        </w:tc>
        <w:tc>
          <w:tcPr>
            <w:tcW w:w="426" w:type="dxa"/>
          </w:tcPr>
          <w:p w14:paraId="19DE180A" w14:textId="77777777" w:rsidR="00163FF4" w:rsidRPr="009C40D8" w:rsidRDefault="00163FF4" w:rsidP="00163FF4">
            <w:pPr>
              <w:pStyle w:val="TableParagraph"/>
              <w:ind w:left="223"/>
              <w:jc w:val="center"/>
              <w:rPr>
                <w:b/>
                <w:sz w:val="20"/>
                <w:szCs w:val="20"/>
              </w:rPr>
            </w:pPr>
          </w:p>
        </w:tc>
        <w:tc>
          <w:tcPr>
            <w:tcW w:w="425" w:type="dxa"/>
          </w:tcPr>
          <w:p w14:paraId="784CE7F5" w14:textId="77777777" w:rsidR="00163FF4" w:rsidRPr="009C40D8" w:rsidRDefault="00163FF4" w:rsidP="00163FF4">
            <w:pP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396BA847" w14:textId="77777777" w:rsidR="00163FF4" w:rsidRPr="009C40D8" w:rsidRDefault="00163FF4" w:rsidP="00163FF4">
            <w:pP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72237273" w14:textId="77777777" w:rsidR="00163FF4" w:rsidRPr="009C40D8" w:rsidRDefault="00163FF4" w:rsidP="00163FF4">
            <w:pPr>
              <w:pStyle w:val="TableParagraph"/>
              <w:ind w:left="223"/>
              <w:rPr>
                <w:b/>
                <w:sz w:val="20"/>
                <w:szCs w:val="20"/>
              </w:rPr>
            </w:pPr>
          </w:p>
        </w:tc>
        <w:tc>
          <w:tcPr>
            <w:tcW w:w="425" w:type="dxa"/>
          </w:tcPr>
          <w:p w14:paraId="54EA8AA1" w14:textId="77777777" w:rsidR="00163FF4" w:rsidRPr="009C40D8" w:rsidRDefault="00163FF4" w:rsidP="00163FF4">
            <w:pPr>
              <w:pStyle w:val="TableParagraph"/>
              <w:ind w:left="223"/>
              <w:rPr>
                <w:sz w:val="20"/>
                <w:szCs w:val="20"/>
              </w:rPr>
            </w:pPr>
          </w:p>
        </w:tc>
        <w:tc>
          <w:tcPr>
            <w:tcW w:w="438" w:type="dxa"/>
          </w:tcPr>
          <w:p w14:paraId="44D52F36" w14:textId="77777777" w:rsidR="00163FF4" w:rsidRPr="009C40D8" w:rsidRDefault="00163FF4" w:rsidP="00163FF4">
            <w:pPr>
              <w:pStyle w:val="TableParagraph"/>
              <w:ind w:left="223"/>
              <w:rPr>
                <w:sz w:val="20"/>
                <w:szCs w:val="20"/>
              </w:rPr>
            </w:pPr>
          </w:p>
        </w:tc>
        <w:tc>
          <w:tcPr>
            <w:tcW w:w="554" w:type="dxa"/>
          </w:tcPr>
          <w:p w14:paraId="4180F399"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0B0E0B47"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34D35C57"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2B8A3C44"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7136BB31" w14:textId="77777777" w:rsidR="00163FF4" w:rsidRPr="009C40D8" w:rsidRDefault="00163FF4" w:rsidP="00163FF4">
            <w:pPr>
              <w:pStyle w:val="TableParagraph"/>
              <w:ind w:left="223"/>
              <w:rPr>
                <w:b/>
                <w:sz w:val="20"/>
                <w:szCs w:val="20"/>
              </w:rPr>
            </w:pPr>
          </w:p>
        </w:tc>
      </w:tr>
      <w:tr w:rsidR="00163FF4" w:rsidRPr="009C40D8" w14:paraId="5E2B1E0A" w14:textId="77777777" w:rsidTr="00E21E66">
        <w:trPr>
          <w:trHeight w:val="323"/>
        </w:trPr>
        <w:tc>
          <w:tcPr>
            <w:tcW w:w="419" w:type="dxa"/>
          </w:tcPr>
          <w:p w14:paraId="4497A4FE" w14:textId="77777777" w:rsidR="00163FF4" w:rsidRPr="009C40D8" w:rsidRDefault="00163FF4" w:rsidP="00163FF4">
            <w:pPr>
              <w:pStyle w:val="TableParagraph"/>
              <w:ind w:left="21"/>
              <w:rPr>
                <w:sz w:val="20"/>
                <w:szCs w:val="20"/>
              </w:rPr>
            </w:pPr>
            <w:r w:rsidRPr="009C40D8">
              <w:rPr>
                <w:sz w:val="20"/>
                <w:szCs w:val="20"/>
                <w:lang w:val="ru-RU"/>
              </w:rPr>
              <w:lastRenderedPageBreak/>
              <w:t>1</w:t>
            </w:r>
            <w:r w:rsidRPr="009C40D8">
              <w:rPr>
                <w:sz w:val="20"/>
                <w:szCs w:val="20"/>
              </w:rPr>
              <w:t>8</w:t>
            </w:r>
          </w:p>
        </w:tc>
        <w:tc>
          <w:tcPr>
            <w:tcW w:w="1283" w:type="dxa"/>
            <w:vMerge/>
          </w:tcPr>
          <w:p w14:paraId="08A18A2E" w14:textId="77777777" w:rsidR="00163FF4" w:rsidRPr="009C40D8" w:rsidRDefault="00163FF4" w:rsidP="00163FF4">
            <w:pPr>
              <w:pStyle w:val="TableParagraph"/>
              <w:ind w:left="142"/>
              <w:rPr>
                <w:rFonts w:eastAsia="Calibri"/>
                <w:spacing w:val="-2"/>
                <w:sz w:val="20"/>
                <w:szCs w:val="20"/>
              </w:rPr>
            </w:pPr>
          </w:p>
        </w:tc>
        <w:tc>
          <w:tcPr>
            <w:tcW w:w="704" w:type="dxa"/>
          </w:tcPr>
          <w:p w14:paraId="383EBB63"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59A7930A"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HSC</w:t>
            </w:r>
          </w:p>
        </w:tc>
        <w:tc>
          <w:tcPr>
            <w:tcW w:w="1572" w:type="dxa"/>
          </w:tcPr>
          <w:p w14:paraId="0CC0CAD1" w14:textId="77777777" w:rsidR="00163FF4" w:rsidRPr="009C40D8" w:rsidRDefault="00163FF4" w:rsidP="00163FF4">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Modern computer methods for processing experimental data</w:t>
            </w:r>
          </w:p>
        </w:tc>
        <w:tc>
          <w:tcPr>
            <w:tcW w:w="4098" w:type="dxa"/>
          </w:tcPr>
          <w:p w14:paraId="5B3161C8"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Instilling skills in automating calculation processes, processing tabular and graphical dependencies, teaching experiment planning and the basic concepts of constructing empirical formulas, which are mathematical models of the object of study in the form of regression polynomials.</w:t>
            </w:r>
          </w:p>
          <w:p w14:paraId="108115CB" w14:textId="77777777" w:rsidR="00163FF4" w:rsidRPr="00624D34"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define the area of probability theory and mathematical statistics in solving the simplest problems of mathematical statistics, to form probabilistic thinking and skills in constructing probabilistic and statistical models when solving typical mathematical and professional problems.Demonstrate knowledge of the applied orientation, implemented through the consideration of specific mathematical and applied analysis models.</w:t>
            </w:r>
          </w:p>
        </w:tc>
        <w:tc>
          <w:tcPr>
            <w:tcW w:w="705" w:type="dxa"/>
          </w:tcPr>
          <w:p w14:paraId="432DC1F2"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4</w:t>
            </w:r>
          </w:p>
        </w:tc>
        <w:tc>
          <w:tcPr>
            <w:tcW w:w="427" w:type="dxa"/>
          </w:tcPr>
          <w:p w14:paraId="4D763967" w14:textId="77777777" w:rsidR="00163FF4" w:rsidRPr="009C40D8" w:rsidRDefault="00163FF4" w:rsidP="00163FF4">
            <w:pPr>
              <w:pStyle w:val="TableParagraph"/>
              <w:ind w:left="223"/>
              <w:jc w:val="center"/>
              <w:rPr>
                <w:b/>
                <w:sz w:val="20"/>
                <w:szCs w:val="20"/>
              </w:rPr>
            </w:pPr>
          </w:p>
        </w:tc>
        <w:tc>
          <w:tcPr>
            <w:tcW w:w="426" w:type="dxa"/>
          </w:tcPr>
          <w:p w14:paraId="4B85121D" w14:textId="77777777" w:rsidR="00163FF4" w:rsidRPr="009C40D8" w:rsidRDefault="00163FF4" w:rsidP="00163FF4">
            <w:pPr>
              <w:pStyle w:val="TableParagraph"/>
              <w:ind w:left="223"/>
              <w:jc w:val="center"/>
              <w:rPr>
                <w:b/>
                <w:sz w:val="20"/>
                <w:szCs w:val="20"/>
              </w:rPr>
            </w:pPr>
          </w:p>
        </w:tc>
        <w:tc>
          <w:tcPr>
            <w:tcW w:w="425" w:type="dxa"/>
          </w:tcPr>
          <w:p w14:paraId="4B14B960" w14:textId="77777777" w:rsidR="00163FF4" w:rsidRPr="009C40D8" w:rsidRDefault="00163FF4" w:rsidP="00163FF4">
            <w:pP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751885B8" w14:textId="77777777" w:rsidR="00163FF4" w:rsidRPr="009C40D8" w:rsidRDefault="00163FF4" w:rsidP="00163FF4">
            <w:pP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48CEC89F" w14:textId="77777777" w:rsidR="00163FF4" w:rsidRPr="009C40D8" w:rsidRDefault="00163FF4" w:rsidP="00163FF4">
            <w:pPr>
              <w:pStyle w:val="TableParagraph"/>
              <w:ind w:left="223"/>
              <w:rPr>
                <w:b/>
                <w:sz w:val="20"/>
                <w:szCs w:val="20"/>
              </w:rPr>
            </w:pPr>
          </w:p>
        </w:tc>
        <w:tc>
          <w:tcPr>
            <w:tcW w:w="425" w:type="dxa"/>
          </w:tcPr>
          <w:p w14:paraId="3FF36171" w14:textId="77777777" w:rsidR="00163FF4" w:rsidRPr="009C40D8" w:rsidRDefault="00163FF4" w:rsidP="00163FF4">
            <w:pPr>
              <w:pStyle w:val="TableParagraph"/>
              <w:ind w:left="223"/>
              <w:rPr>
                <w:b/>
                <w:sz w:val="20"/>
                <w:szCs w:val="20"/>
              </w:rPr>
            </w:pPr>
          </w:p>
        </w:tc>
        <w:tc>
          <w:tcPr>
            <w:tcW w:w="438" w:type="dxa"/>
          </w:tcPr>
          <w:p w14:paraId="76EDF22E" w14:textId="77777777" w:rsidR="00163FF4" w:rsidRPr="009C40D8" w:rsidRDefault="00163FF4" w:rsidP="00163FF4">
            <w:pPr>
              <w:pStyle w:val="TableParagraph"/>
              <w:ind w:left="223"/>
              <w:rPr>
                <w:b/>
                <w:sz w:val="20"/>
                <w:szCs w:val="20"/>
              </w:rPr>
            </w:pPr>
          </w:p>
        </w:tc>
        <w:tc>
          <w:tcPr>
            <w:tcW w:w="554" w:type="dxa"/>
          </w:tcPr>
          <w:p w14:paraId="2170CF84"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7FD5B7B7" w14:textId="77777777" w:rsidR="00163FF4" w:rsidRPr="009C40D8" w:rsidRDefault="00163FF4" w:rsidP="00163FF4">
            <w:pPr>
              <w:pStyle w:val="TableParagraph"/>
              <w:ind w:left="223"/>
              <w:rPr>
                <w:b/>
                <w:sz w:val="20"/>
                <w:szCs w:val="20"/>
              </w:rPr>
            </w:pPr>
          </w:p>
        </w:tc>
        <w:tc>
          <w:tcPr>
            <w:tcW w:w="569" w:type="dxa"/>
            <w:tcBorders>
              <w:right w:val="single" w:sz="4" w:space="0" w:color="auto"/>
            </w:tcBorders>
          </w:tcPr>
          <w:p w14:paraId="44F5F399" w14:textId="77777777" w:rsidR="00163FF4" w:rsidRPr="009C40D8" w:rsidRDefault="00163FF4" w:rsidP="00163FF4">
            <w:pPr>
              <w:pStyle w:val="TableParagraph"/>
              <w:ind w:left="223"/>
              <w:rPr>
                <w:b/>
                <w:sz w:val="20"/>
                <w:szCs w:val="20"/>
              </w:rPr>
            </w:pPr>
          </w:p>
        </w:tc>
        <w:tc>
          <w:tcPr>
            <w:tcW w:w="567" w:type="dxa"/>
            <w:tcBorders>
              <w:left w:val="single" w:sz="4" w:space="0" w:color="auto"/>
              <w:right w:val="single" w:sz="4" w:space="0" w:color="auto"/>
            </w:tcBorders>
          </w:tcPr>
          <w:p w14:paraId="2A8F01D6" w14:textId="77777777" w:rsidR="00163FF4" w:rsidRPr="009C40D8" w:rsidRDefault="00163FF4" w:rsidP="00163FF4">
            <w:pPr>
              <w:pStyle w:val="TableParagraph"/>
              <w:ind w:left="223"/>
              <w:rPr>
                <w:b/>
                <w:sz w:val="20"/>
                <w:szCs w:val="20"/>
              </w:rPr>
            </w:pPr>
            <w:r w:rsidRPr="009C40D8">
              <w:rPr>
                <w:b/>
                <w:sz w:val="20"/>
                <w:szCs w:val="20"/>
              </w:rPr>
              <w:t>ѵ</w:t>
            </w:r>
          </w:p>
        </w:tc>
        <w:tc>
          <w:tcPr>
            <w:tcW w:w="567" w:type="dxa"/>
            <w:tcBorders>
              <w:left w:val="single" w:sz="4" w:space="0" w:color="auto"/>
            </w:tcBorders>
          </w:tcPr>
          <w:p w14:paraId="4B462CA2" w14:textId="77777777" w:rsidR="00163FF4" w:rsidRPr="009C40D8" w:rsidRDefault="00163FF4" w:rsidP="00163FF4">
            <w:pPr>
              <w:pStyle w:val="TableParagraph"/>
              <w:ind w:left="223"/>
              <w:rPr>
                <w:b/>
                <w:sz w:val="20"/>
                <w:szCs w:val="20"/>
              </w:rPr>
            </w:pPr>
          </w:p>
        </w:tc>
      </w:tr>
      <w:tr w:rsidR="00163FF4" w:rsidRPr="009C40D8" w14:paraId="5C1B25C8" w14:textId="77777777" w:rsidTr="00E21E66">
        <w:trPr>
          <w:trHeight w:val="323"/>
        </w:trPr>
        <w:tc>
          <w:tcPr>
            <w:tcW w:w="419" w:type="dxa"/>
          </w:tcPr>
          <w:p w14:paraId="372C41A5" w14:textId="77777777" w:rsidR="00163FF4" w:rsidRPr="009C40D8" w:rsidRDefault="00163FF4" w:rsidP="00163FF4">
            <w:pPr>
              <w:pStyle w:val="TableParagraph"/>
              <w:ind w:left="21"/>
              <w:rPr>
                <w:sz w:val="20"/>
                <w:szCs w:val="20"/>
              </w:rPr>
            </w:pPr>
            <w:r w:rsidRPr="009C40D8">
              <w:rPr>
                <w:sz w:val="20"/>
                <w:szCs w:val="20"/>
                <w:lang w:val="ru-RU"/>
              </w:rPr>
              <w:t>1</w:t>
            </w:r>
            <w:r w:rsidRPr="009C40D8">
              <w:rPr>
                <w:sz w:val="20"/>
                <w:szCs w:val="20"/>
              </w:rPr>
              <w:t>9</w:t>
            </w:r>
          </w:p>
        </w:tc>
        <w:tc>
          <w:tcPr>
            <w:tcW w:w="1283" w:type="dxa"/>
            <w:vMerge w:val="restart"/>
          </w:tcPr>
          <w:p w14:paraId="37DF32E1" w14:textId="77777777" w:rsidR="00163FF4" w:rsidRPr="009C40D8" w:rsidRDefault="00163FF4" w:rsidP="00163FF4">
            <w:pPr>
              <w:pStyle w:val="TableParagraph"/>
              <w:ind w:left="142"/>
              <w:rPr>
                <w:rFonts w:eastAsia="Calibri"/>
                <w:spacing w:val="-2"/>
                <w:sz w:val="20"/>
                <w:szCs w:val="20"/>
              </w:rPr>
            </w:pPr>
          </w:p>
          <w:p w14:paraId="08AFB6B6" w14:textId="77777777" w:rsidR="00163FF4" w:rsidRDefault="00163FF4" w:rsidP="00163FF4">
            <w:pPr>
              <w:pStyle w:val="TableParagraph"/>
              <w:ind w:left="142"/>
              <w:rPr>
                <w:rFonts w:eastAsia="Calibri"/>
                <w:spacing w:val="-2"/>
                <w:sz w:val="20"/>
                <w:szCs w:val="20"/>
              </w:rPr>
            </w:pPr>
          </w:p>
          <w:p w14:paraId="580116D8" w14:textId="77777777" w:rsidR="00163FF4" w:rsidRDefault="00163FF4" w:rsidP="00163FF4">
            <w:pPr>
              <w:pStyle w:val="TableParagraph"/>
              <w:ind w:left="142"/>
              <w:rPr>
                <w:rFonts w:eastAsia="Calibri"/>
                <w:spacing w:val="-2"/>
                <w:sz w:val="20"/>
                <w:szCs w:val="20"/>
              </w:rPr>
            </w:pPr>
          </w:p>
          <w:p w14:paraId="3CD6352F" w14:textId="77777777" w:rsidR="00163FF4" w:rsidRDefault="00163FF4" w:rsidP="00163FF4">
            <w:pPr>
              <w:pStyle w:val="TableParagraph"/>
              <w:ind w:left="142"/>
              <w:rPr>
                <w:rFonts w:eastAsia="Calibri"/>
                <w:spacing w:val="-2"/>
                <w:sz w:val="20"/>
                <w:szCs w:val="20"/>
              </w:rPr>
            </w:pPr>
          </w:p>
          <w:p w14:paraId="00C32851" w14:textId="77777777" w:rsidR="00163FF4" w:rsidRDefault="00163FF4" w:rsidP="00163FF4">
            <w:pPr>
              <w:pStyle w:val="TableParagraph"/>
              <w:ind w:left="142"/>
              <w:rPr>
                <w:rFonts w:eastAsia="Calibri"/>
                <w:spacing w:val="-2"/>
                <w:sz w:val="20"/>
                <w:szCs w:val="20"/>
              </w:rPr>
            </w:pPr>
          </w:p>
          <w:p w14:paraId="59EE4F8A" w14:textId="77777777" w:rsidR="00163FF4" w:rsidRDefault="00163FF4" w:rsidP="00163FF4">
            <w:pPr>
              <w:pStyle w:val="TableParagraph"/>
              <w:ind w:left="142"/>
              <w:rPr>
                <w:rFonts w:eastAsia="Calibri"/>
                <w:spacing w:val="-2"/>
                <w:sz w:val="20"/>
                <w:szCs w:val="20"/>
              </w:rPr>
            </w:pPr>
          </w:p>
          <w:p w14:paraId="266E501B" w14:textId="77777777" w:rsidR="00163FF4" w:rsidRDefault="00163FF4" w:rsidP="00163FF4">
            <w:pPr>
              <w:pStyle w:val="TableParagraph"/>
              <w:ind w:left="142"/>
              <w:rPr>
                <w:rFonts w:eastAsia="Calibri"/>
                <w:spacing w:val="-2"/>
                <w:sz w:val="20"/>
                <w:szCs w:val="20"/>
              </w:rPr>
            </w:pPr>
          </w:p>
          <w:p w14:paraId="7103DB1F" w14:textId="77777777" w:rsidR="00163FF4" w:rsidRDefault="00163FF4" w:rsidP="00163FF4">
            <w:pPr>
              <w:pStyle w:val="TableParagraph"/>
              <w:ind w:left="142"/>
              <w:rPr>
                <w:rFonts w:eastAsia="Calibri"/>
                <w:spacing w:val="-2"/>
                <w:sz w:val="20"/>
                <w:szCs w:val="20"/>
              </w:rPr>
            </w:pPr>
          </w:p>
          <w:p w14:paraId="3BFA20C2" w14:textId="77777777" w:rsidR="00163FF4" w:rsidRDefault="00163FF4" w:rsidP="00163FF4">
            <w:pPr>
              <w:pStyle w:val="TableParagraph"/>
              <w:ind w:left="142"/>
              <w:rPr>
                <w:rFonts w:eastAsia="Calibri"/>
                <w:spacing w:val="-2"/>
                <w:sz w:val="20"/>
                <w:szCs w:val="20"/>
              </w:rPr>
            </w:pPr>
          </w:p>
          <w:p w14:paraId="05C78CEB" w14:textId="77777777" w:rsidR="00163FF4" w:rsidRDefault="00163FF4" w:rsidP="00163FF4">
            <w:pPr>
              <w:pStyle w:val="TableParagraph"/>
              <w:ind w:left="142"/>
              <w:rPr>
                <w:rFonts w:eastAsia="Calibri"/>
                <w:spacing w:val="-2"/>
                <w:sz w:val="20"/>
                <w:szCs w:val="20"/>
              </w:rPr>
            </w:pPr>
          </w:p>
          <w:p w14:paraId="5375D010" w14:textId="77777777" w:rsidR="00163FF4" w:rsidRPr="009C40D8" w:rsidRDefault="00163FF4" w:rsidP="00163FF4">
            <w:pPr>
              <w:pStyle w:val="TableParagraph"/>
              <w:ind w:left="142"/>
              <w:rPr>
                <w:rFonts w:eastAsia="Calibri"/>
                <w:spacing w:val="-2"/>
                <w:sz w:val="20"/>
                <w:szCs w:val="20"/>
              </w:rPr>
            </w:pPr>
            <w:r w:rsidRPr="009C40D8">
              <w:rPr>
                <w:rFonts w:eastAsia="Calibri"/>
                <w:spacing w:val="-2"/>
                <w:sz w:val="20"/>
                <w:szCs w:val="20"/>
              </w:rPr>
              <w:t>Fundamental chemistry</w:t>
            </w:r>
          </w:p>
        </w:tc>
        <w:tc>
          <w:tcPr>
            <w:tcW w:w="704" w:type="dxa"/>
          </w:tcPr>
          <w:p w14:paraId="69BBD498"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65D7C2CD"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21592EC8" w14:textId="77777777" w:rsidR="00163FF4" w:rsidRPr="009C40D8" w:rsidRDefault="00163FF4" w:rsidP="00163FF4">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 xml:space="preserve">Chemistry of </w:t>
            </w:r>
            <w:r w:rsidRPr="009C40D8">
              <w:rPr>
                <w:rFonts w:ascii="Times New Roman" w:hAnsi="Times New Roman" w:cs="Times New Roman"/>
                <w:sz w:val="20"/>
                <w:szCs w:val="20"/>
              </w:rPr>
              <w:t xml:space="preserve">the </w:t>
            </w:r>
            <w:r w:rsidRPr="009C40D8">
              <w:rPr>
                <w:rFonts w:ascii="Times New Roman" w:eastAsia="Calibri" w:hAnsi="Times New Roman" w:cs="Times New Roman"/>
                <w:sz w:val="20"/>
                <w:szCs w:val="20"/>
              </w:rPr>
              <w:t>Elements</w:t>
            </w:r>
          </w:p>
        </w:tc>
        <w:tc>
          <w:tcPr>
            <w:tcW w:w="4098" w:type="dxa"/>
          </w:tcPr>
          <w:p w14:paraId="75646F3E" w14:textId="77777777" w:rsidR="00163FF4" w:rsidRDefault="00163FF4" w:rsidP="00163FF4">
            <w:pPr>
              <w:ind w:left="142" w:right="127"/>
              <w:jc w:val="both"/>
              <w:rPr>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hAnsi="Times New Roman" w:cs="Times New Roman"/>
                <w:sz w:val="20"/>
                <w:szCs w:val="20"/>
              </w:rPr>
              <w:t xml:space="preserve"> The study of the electronic structure of the elements of the Periodic Table of Chemical Elements D.I. Mendeleev, their chemical and physical properties, production methods and applications.</w:t>
            </w:r>
          </w:p>
          <w:p w14:paraId="290C8D65" w14:textId="77777777" w:rsidR="00163FF4" w:rsidRPr="00624D34" w:rsidRDefault="00163FF4" w:rsidP="00163FF4">
            <w:pPr>
              <w:ind w:left="142" w:right="127"/>
              <w:jc w:val="both"/>
              <w:rPr>
                <w:rFonts w:ascii="Times New Roman" w:hAnsi="Times New Roman" w:cs="Times New Roman"/>
                <w:sz w:val="20"/>
                <w:szCs w:val="20"/>
              </w:rPr>
            </w:pPr>
            <w:r w:rsidRPr="009C40D8">
              <w:rPr>
                <w:rFonts w:ascii="Times New Roman" w:hAnsi="Times New Roman" w:cs="Times New Roman"/>
                <w:sz w:val="20"/>
                <w:szCs w:val="20"/>
              </w:rPr>
              <w:t>To describe the physical and chemical properties of the elements of Mendeleyev's periodic table, their distribution, the history of discovery, the main methods of obtaining, the frequency of changes in their physical and chemical properties, depending on their location in the periodic table of elements. To apply the skills of theoretical knowledge to address the synthesis of chemical compounds with desired properties. To solve tasks, work in a team when performing an experiment in laboratory classes and educational research work.</w:t>
            </w:r>
          </w:p>
        </w:tc>
        <w:tc>
          <w:tcPr>
            <w:tcW w:w="705" w:type="dxa"/>
          </w:tcPr>
          <w:p w14:paraId="61991682"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7</w:t>
            </w:r>
          </w:p>
        </w:tc>
        <w:tc>
          <w:tcPr>
            <w:tcW w:w="427" w:type="dxa"/>
          </w:tcPr>
          <w:p w14:paraId="4901699E" w14:textId="77777777" w:rsidR="00163FF4" w:rsidRPr="009C40D8" w:rsidRDefault="00163FF4" w:rsidP="00163FF4">
            <w:pPr>
              <w:pStyle w:val="TableParagraph"/>
              <w:ind w:left="223"/>
              <w:jc w:val="center"/>
              <w:rPr>
                <w:b/>
                <w:sz w:val="20"/>
                <w:szCs w:val="20"/>
              </w:rPr>
            </w:pPr>
          </w:p>
        </w:tc>
        <w:tc>
          <w:tcPr>
            <w:tcW w:w="426" w:type="dxa"/>
          </w:tcPr>
          <w:p w14:paraId="563DBDEB" w14:textId="77777777" w:rsidR="00163FF4" w:rsidRPr="009C40D8" w:rsidRDefault="00163FF4" w:rsidP="00163FF4">
            <w:pPr>
              <w:pStyle w:val="TableParagraph"/>
              <w:ind w:left="223"/>
              <w:jc w:val="center"/>
              <w:rPr>
                <w:b/>
                <w:sz w:val="20"/>
                <w:szCs w:val="20"/>
              </w:rPr>
            </w:pPr>
          </w:p>
        </w:tc>
        <w:tc>
          <w:tcPr>
            <w:tcW w:w="425" w:type="dxa"/>
          </w:tcPr>
          <w:p w14:paraId="19ABD350" w14:textId="77777777" w:rsidR="00163FF4" w:rsidRPr="009C40D8" w:rsidRDefault="00163FF4" w:rsidP="00163FF4">
            <w:pPr>
              <w:pStyle w:val="TableParagraph"/>
              <w:spacing w:line="304" w:lineRule="exact"/>
              <w:ind w:left="223"/>
              <w:jc w:val="center"/>
              <w:rPr>
                <w:b/>
                <w:sz w:val="20"/>
                <w:szCs w:val="20"/>
              </w:rPr>
            </w:pPr>
          </w:p>
        </w:tc>
        <w:tc>
          <w:tcPr>
            <w:tcW w:w="426" w:type="dxa"/>
          </w:tcPr>
          <w:p w14:paraId="6FD66FF6"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6" w:type="dxa"/>
          </w:tcPr>
          <w:p w14:paraId="109230A6"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5" w:type="dxa"/>
          </w:tcPr>
          <w:p w14:paraId="53610295" w14:textId="77777777" w:rsidR="00163FF4" w:rsidRPr="009C40D8" w:rsidRDefault="00163FF4" w:rsidP="00163FF4">
            <w:pPr>
              <w:pStyle w:val="TableParagraph"/>
              <w:ind w:left="223"/>
              <w:rPr>
                <w:sz w:val="20"/>
                <w:szCs w:val="20"/>
              </w:rPr>
            </w:pPr>
            <w:r w:rsidRPr="009C40D8">
              <w:rPr>
                <w:b/>
                <w:sz w:val="20"/>
                <w:szCs w:val="20"/>
              </w:rPr>
              <w:t>ѵ</w:t>
            </w:r>
          </w:p>
        </w:tc>
        <w:tc>
          <w:tcPr>
            <w:tcW w:w="438" w:type="dxa"/>
          </w:tcPr>
          <w:p w14:paraId="4BACE366" w14:textId="77777777" w:rsidR="00163FF4" w:rsidRPr="009C40D8" w:rsidRDefault="00163FF4" w:rsidP="00163FF4">
            <w:pPr>
              <w:pStyle w:val="TableParagraph"/>
              <w:ind w:left="223"/>
              <w:rPr>
                <w:sz w:val="20"/>
                <w:szCs w:val="20"/>
              </w:rPr>
            </w:pPr>
          </w:p>
        </w:tc>
        <w:tc>
          <w:tcPr>
            <w:tcW w:w="554" w:type="dxa"/>
          </w:tcPr>
          <w:p w14:paraId="429C8EA8"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0B198B44"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6E006713"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207F26A9"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48FAE475" w14:textId="77777777" w:rsidR="00163FF4" w:rsidRPr="009C40D8" w:rsidRDefault="00163FF4" w:rsidP="00163FF4">
            <w:pPr>
              <w:pStyle w:val="TableParagraph"/>
              <w:ind w:left="223"/>
              <w:rPr>
                <w:b/>
                <w:sz w:val="20"/>
                <w:szCs w:val="20"/>
              </w:rPr>
            </w:pPr>
          </w:p>
        </w:tc>
      </w:tr>
      <w:tr w:rsidR="00163FF4" w:rsidRPr="009C40D8" w14:paraId="6DEAE097" w14:textId="77777777" w:rsidTr="00E21E66">
        <w:trPr>
          <w:trHeight w:val="323"/>
        </w:trPr>
        <w:tc>
          <w:tcPr>
            <w:tcW w:w="419" w:type="dxa"/>
          </w:tcPr>
          <w:p w14:paraId="18855C39" w14:textId="77777777" w:rsidR="00163FF4" w:rsidRPr="009C40D8" w:rsidRDefault="00163FF4" w:rsidP="00163FF4">
            <w:pPr>
              <w:pStyle w:val="TableParagraph"/>
              <w:ind w:left="21"/>
              <w:rPr>
                <w:sz w:val="20"/>
                <w:szCs w:val="20"/>
              </w:rPr>
            </w:pPr>
            <w:r w:rsidRPr="009C40D8">
              <w:rPr>
                <w:sz w:val="20"/>
                <w:szCs w:val="20"/>
              </w:rPr>
              <w:t>20</w:t>
            </w:r>
          </w:p>
        </w:tc>
        <w:tc>
          <w:tcPr>
            <w:tcW w:w="1283" w:type="dxa"/>
            <w:vMerge/>
          </w:tcPr>
          <w:p w14:paraId="4F2FC621" w14:textId="77777777" w:rsidR="00163FF4" w:rsidRPr="009C40D8" w:rsidRDefault="00163FF4" w:rsidP="00163FF4">
            <w:pPr>
              <w:pStyle w:val="TableParagraph"/>
              <w:ind w:left="142"/>
              <w:rPr>
                <w:rFonts w:eastAsia="Calibri"/>
                <w:spacing w:val="-2"/>
                <w:sz w:val="20"/>
                <w:szCs w:val="20"/>
              </w:rPr>
            </w:pPr>
          </w:p>
        </w:tc>
        <w:tc>
          <w:tcPr>
            <w:tcW w:w="704" w:type="dxa"/>
          </w:tcPr>
          <w:p w14:paraId="76D0CE81"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438F27FE"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65FE224C" w14:textId="77777777" w:rsidR="00163FF4" w:rsidRPr="009C40D8" w:rsidRDefault="00163FF4" w:rsidP="00163FF4">
            <w:pPr>
              <w:ind w:left="142" w:right="-250"/>
              <w:rPr>
                <w:rFonts w:ascii="Times New Roman" w:eastAsia="Calibri" w:hAnsi="Times New Roman" w:cs="Times New Roman"/>
                <w:sz w:val="20"/>
                <w:szCs w:val="20"/>
              </w:rPr>
            </w:pPr>
            <w:r w:rsidRPr="009C40D8">
              <w:rPr>
                <w:rFonts w:ascii="Times New Roman" w:hAnsi="Times New Roman" w:cs="Times New Roman"/>
                <w:sz w:val="20"/>
                <w:szCs w:val="20"/>
              </w:rPr>
              <w:t>Solution Theory</w:t>
            </w:r>
          </w:p>
        </w:tc>
        <w:tc>
          <w:tcPr>
            <w:tcW w:w="4098" w:type="dxa"/>
          </w:tcPr>
          <w:p w14:paraId="6176B472" w14:textId="77777777" w:rsidR="00163FF4" w:rsidRDefault="00163FF4" w:rsidP="00163FF4">
            <w:pPr>
              <w:ind w:left="142" w:right="127"/>
              <w:contextualSpacing/>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Formation of basic concepts of the formation of solutions and colloidal systems and consideration of </w:t>
            </w:r>
            <w:r w:rsidRPr="00715C0E">
              <w:rPr>
                <w:rFonts w:ascii="Times New Roman" w:eastAsia="Calibri" w:hAnsi="Times New Roman" w:cs="Times New Roman"/>
                <w:sz w:val="20"/>
                <w:szCs w:val="20"/>
              </w:rPr>
              <w:lastRenderedPageBreak/>
              <w:t>their basic physicochemical properties.</w:t>
            </w:r>
          </w:p>
          <w:p w14:paraId="21F55667" w14:textId="77777777" w:rsidR="00163FF4" w:rsidRPr="00624D34" w:rsidRDefault="00163FF4" w:rsidP="00163FF4">
            <w:pPr>
              <w:ind w:left="142" w:right="127"/>
              <w:contextualSpacing/>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consider chemical phenomena and their laws, taking into account the knowledge of the theory of solutions. Describe the concept of solvates and hydrates, the doctrine of the properties of solutions. Demonstrate skills in constructing a vapor pressure diagram. Explain the positive and negative deviations from Raoult's law. Explain and calculate the isotonic coefficient and its relationship with the degree of dissociation, the concept of dilute solutions. Demonstrate skills in methods for determining the molecular weight of a substance (ebulioscopic, cryoscopic methods).</w:t>
            </w:r>
          </w:p>
        </w:tc>
        <w:tc>
          <w:tcPr>
            <w:tcW w:w="705" w:type="dxa"/>
          </w:tcPr>
          <w:p w14:paraId="5C0070DA"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17F64752" w14:textId="77777777" w:rsidR="00163FF4" w:rsidRPr="009C40D8" w:rsidRDefault="00163FF4" w:rsidP="00163FF4">
            <w:pPr>
              <w:pStyle w:val="TableParagraph"/>
              <w:ind w:left="223"/>
              <w:jc w:val="center"/>
              <w:rPr>
                <w:b/>
                <w:sz w:val="20"/>
                <w:szCs w:val="20"/>
              </w:rPr>
            </w:pPr>
          </w:p>
        </w:tc>
        <w:tc>
          <w:tcPr>
            <w:tcW w:w="426" w:type="dxa"/>
          </w:tcPr>
          <w:p w14:paraId="5E1ACC62" w14:textId="77777777" w:rsidR="00163FF4" w:rsidRPr="009C40D8" w:rsidRDefault="00163FF4" w:rsidP="00163FF4">
            <w:pPr>
              <w:pStyle w:val="TableParagraph"/>
              <w:ind w:left="223"/>
              <w:jc w:val="center"/>
              <w:rPr>
                <w:b/>
                <w:sz w:val="20"/>
                <w:szCs w:val="20"/>
              </w:rPr>
            </w:pPr>
          </w:p>
        </w:tc>
        <w:tc>
          <w:tcPr>
            <w:tcW w:w="425" w:type="dxa"/>
          </w:tcPr>
          <w:p w14:paraId="451FC343" w14:textId="77777777" w:rsidR="00163FF4" w:rsidRPr="009C40D8" w:rsidRDefault="00163FF4" w:rsidP="00163FF4">
            <w:pPr>
              <w:pStyle w:val="TableParagraph"/>
              <w:spacing w:line="304" w:lineRule="exact"/>
              <w:ind w:left="223"/>
              <w:jc w:val="center"/>
              <w:rPr>
                <w:b/>
                <w:sz w:val="20"/>
                <w:szCs w:val="20"/>
              </w:rPr>
            </w:pPr>
          </w:p>
        </w:tc>
        <w:tc>
          <w:tcPr>
            <w:tcW w:w="426" w:type="dxa"/>
          </w:tcPr>
          <w:p w14:paraId="6E92BE40"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6" w:type="dxa"/>
          </w:tcPr>
          <w:p w14:paraId="0E998015"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25" w:type="dxa"/>
          </w:tcPr>
          <w:p w14:paraId="31D36F96" w14:textId="77777777" w:rsidR="00163FF4" w:rsidRPr="009C40D8" w:rsidRDefault="00163FF4" w:rsidP="00163FF4">
            <w:pPr>
              <w:jc w:val="center"/>
              <w:rPr>
                <w:rFonts w:ascii="Times New Roman" w:hAnsi="Times New Roman" w:cs="Times New Roman"/>
                <w:sz w:val="20"/>
                <w:szCs w:val="20"/>
              </w:rPr>
            </w:pPr>
            <w:r w:rsidRPr="009C40D8">
              <w:rPr>
                <w:rFonts w:ascii="Times New Roman" w:hAnsi="Times New Roman" w:cs="Times New Roman"/>
                <w:b/>
                <w:sz w:val="20"/>
                <w:szCs w:val="20"/>
              </w:rPr>
              <w:t>ѵ</w:t>
            </w:r>
          </w:p>
        </w:tc>
        <w:tc>
          <w:tcPr>
            <w:tcW w:w="438" w:type="dxa"/>
          </w:tcPr>
          <w:p w14:paraId="176C8BAF" w14:textId="77777777" w:rsidR="00163FF4" w:rsidRPr="009C40D8" w:rsidRDefault="00163FF4" w:rsidP="00163FF4">
            <w:pPr>
              <w:pStyle w:val="TableParagraph"/>
              <w:ind w:left="223"/>
              <w:rPr>
                <w:sz w:val="20"/>
                <w:szCs w:val="20"/>
              </w:rPr>
            </w:pPr>
          </w:p>
        </w:tc>
        <w:tc>
          <w:tcPr>
            <w:tcW w:w="554" w:type="dxa"/>
          </w:tcPr>
          <w:p w14:paraId="3A378946"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7F9A0DF4"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54164D70"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76A5AF01"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4D37BA17" w14:textId="77777777" w:rsidR="00163FF4" w:rsidRPr="009C40D8" w:rsidRDefault="00163FF4" w:rsidP="00163FF4">
            <w:pPr>
              <w:pStyle w:val="TableParagraph"/>
              <w:ind w:left="223"/>
              <w:rPr>
                <w:b/>
                <w:sz w:val="20"/>
                <w:szCs w:val="20"/>
              </w:rPr>
            </w:pPr>
          </w:p>
        </w:tc>
      </w:tr>
      <w:tr w:rsidR="00163FF4" w:rsidRPr="009C40D8" w14:paraId="76749F2D" w14:textId="77777777" w:rsidTr="00E21E66">
        <w:trPr>
          <w:trHeight w:val="323"/>
        </w:trPr>
        <w:tc>
          <w:tcPr>
            <w:tcW w:w="419" w:type="dxa"/>
          </w:tcPr>
          <w:p w14:paraId="66B6F1B2" w14:textId="77777777" w:rsidR="00163FF4" w:rsidRPr="009C40D8" w:rsidRDefault="00163FF4" w:rsidP="00163FF4">
            <w:pPr>
              <w:pStyle w:val="TableParagraph"/>
              <w:ind w:left="21"/>
              <w:rPr>
                <w:sz w:val="20"/>
                <w:szCs w:val="20"/>
              </w:rPr>
            </w:pPr>
            <w:r w:rsidRPr="009C40D8">
              <w:rPr>
                <w:sz w:val="20"/>
                <w:szCs w:val="20"/>
              </w:rPr>
              <w:t>21</w:t>
            </w:r>
          </w:p>
        </w:tc>
        <w:tc>
          <w:tcPr>
            <w:tcW w:w="1283" w:type="dxa"/>
            <w:vMerge/>
          </w:tcPr>
          <w:p w14:paraId="136328C9" w14:textId="77777777" w:rsidR="00163FF4" w:rsidRPr="009C40D8" w:rsidRDefault="00163FF4" w:rsidP="00163FF4">
            <w:pPr>
              <w:pStyle w:val="TableParagraph"/>
              <w:ind w:left="142"/>
              <w:rPr>
                <w:rFonts w:eastAsia="Calibri"/>
                <w:spacing w:val="-2"/>
                <w:sz w:val="20"/>
                <w:szCs w:val="20"/>
              </w:rPr>
            </w:pPr>
          </w:p>
        </w:tc>
        <w:tc>
          <w:tcPr>
            <w:tcW w:w="704" w:type="dxa"/>
          </w:tcPr>
          <w:p w14:paraId="5E2068CE"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1C61931C"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66555EB4"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Theoretical Fundamentals of Inorganic Chemistry 1</w:t>
            </w:r>
          </w:p>
        </w:tc>
        <w:tc>
          <w:tcPr>
            <w:tcW w:w="4098" w:type="dxa"/>
          </w:tcPr>
          <w:p w14:paraId="741F0ECE" w14:textId="77777777" w:rsidR="00163FF4" w:rsidRDefault="00163FF4" w:rsidP="00163FF4">
            <w:pPr>
              <w:pStyle w:val="HTML"/>
              <w:ind w:left="129" w:right="139"/>
              <w:jc w:val="both"/>
              <w:rPr>
                <w:rFonts w:ascii="Times New Roman" w:hAnsi="Times New Roman"/>
              </w:rPr>
            </w:pPr>
            <w:r w:rsidRPr="00FE1CCC">
              <w:rPr>
                <w:rFonts w:ascii="Times New Roman" w:hAnsi="Times New Roman"/>
                <w:lang w:val="kk-KZ"/>
              </w:rPr>
              <w:t>The purpose of the discipline is</w:t>
            </w:r>
            <w:r w:rsidRPr="00715C0E">
              <w:rPr>
                <w:rFonts w:ascii="Times New Roman" w:hAnsi="Times New Roman"/>
              </w:rPr>
              <w:t xml:space="preserve"> Deepening students' knowledge in the field of inorganic chemistry, but also helping to master specific calculation schemes, a critical understanding of their real possibilities and limitations, to acquaint students with modern views on the theoretical foundations of inorganic chemistry.</w:t>
            </w:r>
          </w:p>
          <w:p w14:paraId="6687F8DC" w14:textId="77777777" w:rsidR="00163FF4" w:rsidRPr="00624D34" w:rsidRDefault="00163FF4" w:rsidP="00163FF4">
            <w:pPr>
              <w:pStyle w:val="HTML"/>
              <w:ind w:left="129" w:right="139"/>
              <w:jc w:val="both"/>
              <w:rPr>
                <w:rFonts w:ascii="Times New Roman" w:hAnsi="Times New Roman"/>
              </w:rPr>
            </w:pPr>
            <w:r w:rsidRPr="009C40D8">
              <w:rPr>
                <w:rFonts w:ascii="Times New Roman" w:hAnsi="Times New Roman"/>
              </w:rPr>
              <w:t>To describe the basic concepts and laws of chemistry, the theory of atomic structure and chemical bonds, energy and kinetic patterns of chemical processes, the main provisions of the theory of solutions, acids and bases, the basics of electrochemistry, the periodic law for describing the periodicity of changes in the properties of atoms. To generalize the processes in solutions, the conditions for their spontaneous course, the strength of acids and bases. Apply skills in solving any chemical problems, the simplest calculations.</w:t>
            </w:r>
          </w:p>
        </w:tc>
        <w:tc>
          <w:tcPr>
            <w:tcW w:w="705" w:type="dxa"/>
          </w:tcPr>
          <w:p w14:paraId="0962EBDD"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4</w:t>
            </w:r>
          </w:p>
        </w:tc>
        <w:tc>
          <w:tcPr>
            <w:tcW w:w="427" w:type="dxa"/>
          </w:tcPr>
          <w:p w14:paraId="32FF2BE4" w14:textId="77777777" w:rsidR="00163FF4" w:rsidRPr="009C40D8" w:rsidRDefault="00163FF4" w:rsidP="00163FF4">
            <w:pPr>
              <w:pStyle w:val="TableParagraph"/>
              <w:ind w:left="223"/>
              <w:jc w:val="center"/>
              <w:rPr>
                <w:b/>
                <w:sz w:val="20"/>
                <w:szCs w:val="20"/>
              </w:rPr>
            </w:pPr>
          </w:p>
        </w:tc>
        <w:tc>
          <w:tcPr>
            <w:tcW w:w="426" w:type="dxa"/>
          </w:tcPr>
          <w:p w14:paraId="0243A2EC" w14:textId="77777777" w:rsidR="00163FF4" w:rsidRPr="009C40D8" w:rsidRDefault="00163FF4" w:rsidP="00163FF4">
            <w:pPr>
              <w:pStyle w:val="TableParagraph"/>
              <w:ind w:left="223"/>
              <w:jc w:val="center"/>
              <w:rPr>
                <w:b/>
                <w:sz w:val="20"/>
                <w:szCs w:val="20"/>
              </w:rPr>
            </w:pPr>
          </w:p>
        </w:tc>
        <w:tc>
          <w:tcPr>
            <w:tcW w:w="425" w:type="dxa"/>
          </w:tcPr>
          <w:p w14:paraId="77CDEA15" w14:textId="77777777" w:rsidR="00163FF4" w:rsidRPr="009C40D8" w:rsidRDefault="00163FF4" w:rsidP="00163FF4">
            <w:pPr>
              <w:pStyle w:val="TableParagraph"/>
              <w:spacing w:line="304" w:lineRule="exact"/>
              <w:ind w:left="223"/>
              <w:jc w:val="center"/>
              <w:rPr>
                <w:b/>
                <w:sz w:val="20"/>
                <w:szCs w:val="20"/>
              </w:rPr>
            </w:pPr>
          </w:p>
        </w:tc>
        <w:tc>
          <w:tcPr>
            <w:tcW w:w="426" w:type="dxa"/>
          </w:tcPr>
          <w:p w14:paraId="319A2A3C"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0252FAEB"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4470C8E9"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35D86DB0" w14:textId="77777777" w:rsidR="00163FF4" w:rsidRPr="009C40D8" w:rsidRDefault="00163FF4" w:rsidP="00163FF4">
            <w:pPr>
              <w:pStyle w:val="TableParagraph"/>
              <w:ind w:left="223"/>
              <w:rPr>
                <w:sz w:val="20"/>
                <w:szCs w:val="20"/>
              </w:rPr>
            </w:pPr>
          </w:p>
        </w:tc>
        <w:tc>
          <w:tcPr>
            <w:tcW w:w="554" w:type="dxa"/>
          </w:tcPr>
          <w:p w14:paraId="4AF4B7A7"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29365CC8"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259239B4"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75BC6815" w14:textId="77777777" w:rsidR="00163FF4" w:rsidRPr="009C40D8" w:rsidRDefault="00163FF4" w:rsidP="00163FF4">
            <w:pPr>
              <w:pStyle w:val="TableParagraph"/>
              <w:ind w:left="223"/>
              <w:rPr>
                <w:b/>
                <w:sz w:val="20"/>
                <w:szCs w:val="20"/>
              </w:rPr>
            </w:pPr>
            <w:r w:rsidRPr="009C40D8">
              <w:rPr>
                <w:b/>
                <w:sz w:val="20"/>
                <w:szCs w:val="20"/>
              </w:rPr>
              <w:t>ѵ</w:t>
            </w:r>
          </w:p>
        </w:tc>
        <w:tc>
          <w:tcPr>
            <w:tcW w:w="567" w:type="dxa"/>
            <w:tcBorders>
              <w:left w:val="single" w:sz="4" w:space="0" w:color="auto"/>
            </w:tcBorders>
          </w:tcPr>
          <w:p w14:paraId="57F1E896" w14:textId="77777777" w:rsidR="00163FF4" w:rsidRPr="009C40D8" w:rsidRDefault="00163FF4" w:rsidP="00163FF4">
            <w:pPr>
              <w:pStyle w:val="TableParagraph"/>
              <w:ind w:left="223"/>
              <w:rPr>
                <w:b/>
                <w:sz w:val="20"/>
                <w:szCs w:val="20"/>
              </w:rPr>
            </w:pPr>
          </w:p>
        </w:tc>
      </w:tr>
      <w:tr w:rsidR="00163FF4" w:rsidRPr="009C40D8" w14:paraId="7A3CB2CA" w14:textId="77777777" w:rsidTr="00E21E66">
        <w:trPr>
          <w:trHeight w:val="323"/>
        </w:trPr>
        <w:tc>
          <w:tcPr>
            <w:tcW w:w="419" w:type="dxa"/>
          </w:tcPr>
          <w:p w14:paraId="730B75A2" w14:textId="77777777" w:rsidR="00163FF4" w:rsidRPr="009C40D8" w:rsidRDefault="00163FF4" w:rsidP="00163FF4">
            <w:pPr>
              <w:pStyle w:val="TableParagraph"/>
              <w:ind w:left="21"/>
              <w:rPr>
                <w:sz w:val="20"/>
                <w:szCs w:val="20"/>
              </w:rPr>
            </w:pPr>
            <w:r w:rsidRPr="009C40D8">
              <w:rPr>
                <w:sz w:val="20"/>
                <w:szCs w:val="20"/>
              </w:rPr>
              <w:t>22</w:t>
            </w:r>
          </w:p>
        </w:tc>
        <w:tc>
          <w:tcPr>
            <w:tcW w:w="1283" w:type="dxa"/>
            <w:vMerge/>
          </w:tcPr>
          <w:p w14:paraId="19ACC476" w14:textId="77777777" w:rsidR="00163FF4" w:rsidRPr="009C40D8" w:rsidRDefault="00163FF4" w:rsidP="00163FF4">
            <w:pPr>
              <w:pStyle w:val="TableParagraph"/>
              <w:ind w:left="142"/>
              <w:rPr>
                <w:rFonts w:eastAsia="Calibri"/>
                <w:spacing w:val="-2"/>
                <w:sz w:val="20"/>
                <w:szCs w:val="20"/>
              </w:rPr>
            </w:pPr>
          </w:p>
        </w:tc>
        <w:tc>
          <w:tcPr>
            <w:tcW w:w="704" w:type="dxa"/>
          </w:tcPr>
          <w:p w14:paraId="13F9990B"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6970FAFC"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2E597408"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lang w:val="kk-KZ"/>
              </w:rPr>
              <w:t xml:space="preserve">General and inorganic </w:t>
            </w:r>
            <w:r w:rsidRPr="009C40D8">
              <w:rPr>
                <w:rFonts w:ascii="Times New Roman" w:eastAsia="Calibri" w:hAnsi="Times New Roman" w:cs="Times New Roman"/>
                <w:sz w:val="20"/>
                <w:szCs w:val="20"/>
              </w:rPr>
              <w:t>C</w:t>
            </w:r>
            <w:r w:rsidRPr="009C40D8">
              <w:rPr>
                <w:rFonts w:ascii="Times New Roman" w:eastAsia="Calibri" w:hAnsi="Times New Roman" w:cs="Times New Roman"/>
                <w:sz w:val="20"/>
                <w:szCs w:val="20"/>
                <w:lang w:val="kk-KZ"/>
              </w:rPr>
              <w:t>hemistry</w:t>
            </w:r>
          </w:p>
        </w:tc>
        <w:tc>
          <w:tcPr>
            <w:tcW w:w="4098" w:type="dxa"/>
          </w:tcPr>
          <w:p w14:paraId="38C5329F"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eastAsia="Calibri" w:hAnsi="Times New Roman" w:cs="Times New Roman"/>
                <w:sz w:val="20"/>
                <w:szCs w:val="20"/>
              </w:rPr>
              <w:t xml:space="preserve"> Formation and development of the student's chemical thinking, deepening of theoretical knowledge in chemistry; acquisition of skills to use in the study of disciplines.</w:t>
            </w:r>
          </w:p>
          <w:p w14:paraId="0033BDD4" w14:textId="77777777" w:rsidR="00163FF4" w:rsidRPr="00624D34"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 xml:space="preserve">Students will be able to demonstrate </w:t>
            </w:r>
            <w:r w:rsidRPr="009C40D8">
              <w:rPr>
                <w:rFonts w:ascii="Times New Roman" w:eastAsia="Calibri" w:hAnsi="Times New Roman" w:cs="Times New Roman"/>
                <w:sz w:val="20"/>
                <w:szCs w:val="20"/>
              </w:rPr>
              <w:lastRenderedPageBreak/>
              <w:t>knowledge of the material world in all the diversity of its existence and transformation. To demonstrate knowledge of the composition of substances and the processes of their transformation, their structure and necessarily energy changes in the reacting environment. To explain the main provisions of atomic-molecular doctrine and the foundations of the modern theory of the structure of matter. To demonstrate the skills of applying the laws of thermodynamics to predict the possibility and direction of the course of chemical processes, to demonstrate the skills of conducting a chemical experiment in laboratory conditions, be able to correctly process and explain the results of the experiment.</w:t>
            </w:r>
          </w:p>
        </w:tc>
        <w:tc>
          <w:tcPr>
            <w:tcW w:w="705" w:type="dxa"/>
          </w:tcPr>
          <w:p w14:paraId="5C062D1B" w14:textId="77777777" w:rsidR="00163FF4" w:rsidRPr="009C40D8" w:rsidRDefault="00163FF4" w:rsidP="00163FF4">
            <w:pPr>
              <w:jc w:val="center"/>
              <w:rPr>
                <w:rFonts w:ascii="Times New Roman" w:eastAsia="Calibri" w:hAnsi="Times New Roman" w:cs="Times New Roman"/>
                <w:sz w:val="20"/>
                <w:szCs w:val="20"/>
              </w:rPr>
            </w:pPr>
          </w:p>
        </w:tc>
        <w:tc>
          <w:tcPr>
            <w:tcW w:w="427" w:type="dxa"/>
          </w:tcPr>
          <w:p w14:paraId="73FD3C66" w14:textId="77777777" w:rsidR="00163FF4" w:rsidRPr="009C40D8" w:rsidRDefault="00163FF4" w:rsidP="00163FF4">
            <w:pPr>
              <w:pStyle w:val="TableParagraph"/>
              <w:ind w:left="223"/>
              <w:jc w:val="center"/>
              <w:rPr>
                <w:b/>
                <w:sz w:val="20"/>
                <w:szCs w:val="20"/>
              </w:rPr>
            </w:pPr>
          </w:p>
        </w:tc>
        <w:tc>
          <w:tcPr>
            <w:tcW w:w="426" w:type="dxa"/>
          </w:tcPr>
          <w:p w14:paraId="55030A3E" w14:textId="77777777" w:rsidR="00163FF4" w:rsidRPr="009C40D8" w:rsidRDefault="00163FF4" w:rsidP="00163FF4">
            <w:pPr>
              <w:pStyle w:val="TableParagraph"/>
              <w:ind w:left="223"/>
              <w:jc w:val="center"/>
              <w:rPr>
                <w:b/>
                <w:sz w:val="20"/>
                <w:szCs w:val="20"/>
              </w:rPr>
            </w:pPr>
          </w:p>
        </w:tc>
        <w:tc>
          <w:tcPr>
            <w:tcW w:w="425" w:type="dxa"/>
          </w:tcPr>
          <w:p w14:paraId="70ACC9A8" w14:textId="77777777" w:rsidR="00163FF4" w:rsidRPr="009C40D8" w:rsidRDefault="00163FF4" w:rsidP="00163FF4">
            <w:pPr>
              <w:pStyle w:val="TableParagraph"/>
              <w:spacing w:line="304" w:lineRule="exact"/>
              <w:ind w:left="223"/>
              <w:jc w:val="center"/>
              <w:rPr>
                <w:b/>
                <w:sz w:val="20"/>
                <w:szCs w:val="20"/>
              </w:rPr>
            </w:pPr>
          </w:p>
        </w:tc>
        <w:tc>
          <w:tcPr>
            <w:tcW w:w="426" w:type="dxa"/>
          </w:tcPr>
          <w:p w14:paraId="2FC129C5"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206C283C"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70504C14"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38383A4" w14:textId="77777777" w:rsidR="00163FF4" w:rsidRPr="009C40D8" w:rsidRDefault="00163FF4" w:rsidP="00163FF4">
            <w:pPr>
              <w:pStyle w:val="TableParagraph"/>
              <w:ind w:left="223"/>
              <w:rPr>
                <w:sz w:val="20"/>
                <w:szCs w:val="20"/>
              </w:rPr>
            </w:pPr>
            <w:r w:rsidRPr="009C40D8">
              <w:rPr>
                <w:sz w:val="20"/>
                <w:szCs w:val="20"/>
              </w:rPr>
              <w:t>v</w:t>
            </w:r>
          </w:p>
        </w:tc>
        <w:tc>
          <w:tcPr>
            <w:tcW w:w="554" w:type="dxa"/>
          </w:tcPr>
          <w:p w14:paraId="775E0577" w14:textId="77777777" w:rsidR="00163FF4" w:rsidRPr="009C40D8" w:rsidRDefault="00163FF4" w:rsidP="00163FF4">
            <w:pPr>
              <w:pStyle w:val="TableParagraph"/>
              <w:ind w:left="223"/>
              <w:rPr>
                <w:b/>
                <w:sz w:val="20"/>
                <w:szCs w:val="20"/>
              </w:rPr>
            </w:pPr>
            <w:r w:rsidRPr="009C40D8">
              <w:rPr>
                <w:b/>
                <w:sz w:val="20"/>
                <w:szCs w:val="20"/>
              </w:rPr>
              <w:t>v</w:t>
            </w:r>
          </w:p>
        </w:tc>
        <w:tc>
          <w:tcPr>
            <w:tcW w:w="436" w:type="dxa"/>
            <w:tcBorders>
              <w:right w:val="single" w:sz="4" w:space="0" w:color="auto"/>
            </w:tcBorders>
          </w:tcPr>
          <w:p w14:paraId="6D048CBB"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6297CE5A"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74D44C9A" w14:textId="77777777" w:rsidR="00163FF4" w:rsidRPr="009C40D8" w:rsidRDefault="00163FF4" w:rsidP="00163FF4">
            <w:pPr>
              <w:pStyle w:val="TableParagraph"/>
              <w:ind w:left="223"/>
              <w:rPr>
                <w:b/>
                <w:sz w:val="20"/>
                <w:szCs w:val="20"/>
              </w:rPr>
            </w:pPr>
          </w:p>
        </w:tc>
        <w:tc>
          <w:tcPr>
            <w:tcW w:w="567" w:type="dxa"/>
            <w:tcBorders>
              <w:left w:val="single" w:sz="4" w:space="0" w:color="auto"/>
            </w:tcBorders>
          </w:tcPr>
          <w:p w14:paraId="0F8B9E18" w14:textId="77777777" w:rsidR="00163FF4" w:rsidRPr="009C40D8" w:rsidRDefault="00163FF4" w:rsidP="00163FF4">
            <w:pPr>
              <w:pStyle w:val="TableParagraph"/>
              <w:ind w:left="223"/>
              <w:rPr>
                <w:b/>
                <w:sz w:val="20"/>
                <w:szCs w:val="20"/>
              </w:rPr>
            </w:pPr>
          </w:p>
        </w:tc>
      </w:tr>
      <w:tr w:rsidR="00163FF4" w:rsidRPr="009C40D8" w14:paraId="24F99DAD" w14:textId="77777777" w:rsidTr="00E21E66">
        <w:trPr>
          <w:trHeight w:val="323"/>
        </w:trPr>
        <w:tc>
          <w:tcPr>
            <w:tcW w:w="419" w:type="dxa"/>
          </w:tcPr>
          <w:p w14:paraId="05A3F8CE" w14:textId="77777777" w:rsidR="00163FF4" w:rsidRPr="009C40D8" w:rsidRDefault="00163FF4" w:rsidP="00163FF4">
            <w:pPr>
              <w:pStyle w:val="TableParagraph"/>
              <w:ind w:left="21"/>
              <w:rPr>
                <w:sz w:val="20"/>
                <w:szCs w:val="20"/>
              </w:rPr>
            </w:pPr>
            <w:r w:rsidRPr="009C40D8">
              <w:rPr>
                <w:sz w:val="20"/>
                <w:szCs w:val="20"/>
              </w:rPr>
              <w:t>23</w:t>
            </w:r>
          </w:p>
        </w:tc>
        <w:tc>
          <w:tcPr>
            <w:tcW w:w="1283" w:type="dxa"/>
            <w:vMerge w:val="restart"/>
          </w:tcPr>
          <w:p w14:paraId="7E8CAF67" w14:textId="77777777" w:rsidR="00163FF4" w:rsidRPr="009C40D8" w:rsidRDefault="00163FF4" w:rsidP="00163FF4">
            <w:pPr>
              <w:pStyle w:val="TableParagraph"/>
              <w:ind w:left="142"/>
              <w:rPr>
                <w:rFonts w:eastAsia="Calibri"/>
                <w:spacing w:val="-2"/>
                <w:sz w:val="20"/>
                <w:szCs w:val="20"/>
              </w:rPr>
            </w:pPr>
          </w:p>
        </w:tc>
        <w:tc>
          <w:tcPr>
            <w:tcW w:w="704" w:type="dxa"/>
          </w:tcPr>
          <w:p w14:paraId="763207F0"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78677666"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4361CC5"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Theoretical Fundamentals of Inorganic Chemistry 2</w:t>
            </w:r>
          </w:p>
        </w:tc>
        <w:tc>
          <w:tcPr>
            <w:tcW w:w="4098" w:type="dxa"/>
          </w:tcPr>
          <w:p w14:paraId="1AFA72D5" w14:textId="77777777" w:rsidR="00163FF4" w:rsidRDefault="00163FF4" w:rsidP="00163FF4">
            <w:pPr>
              <w:ind w:left="142" w:right="127"/>
              <w:jc w:val="both"/>
              <w:rPr>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715C0E">
              <w:rPr>
                <w:rFonts w:ascii="Times New Roman" w:hAnsi="Times New Roman" w:cs="Times New Roman"/>
                <w:sz w:val="20"/>
                <w:szCs w:val="20"/>
              </w:rPr>
              <w:t xml:space="preserve"> Deepening students' knowledge in the field of inorganic chemistry, to acquaint students with modern views on the theoretical foundations of inorganic chemistry.</w:t>
            </w:r>
          </w:p>
          <w:p w14:paraId="151410E0" w14:textId="77777777" w:rsidR="00163FF4" w:rsidRPr="00624D34" w:rsidRDefault="00163FF4" w:rsidP="00163FF4">
            <w:pPr>
              <w:ind w:left="142" w:right="127"/>
              <w:jc w:val="both"/>
              <w:rPr>
                <w:rFonts w:ascii="Times New Roman" w:hAnsi="Times New Roman" w:cs="Times New Roman"/>
                <w:sz w:val="20"/>
                <w:szCs w:val="20"/>
              </w:rPr>
            </w:pPr>
            <w:r w:rsidRPr="009C40D8">
              <w:rPr>
                <w:rFonts w:ascii="Times New Roman" w:hAnsi="Times New Roman" w:cs="Times New Roman"/>
                <w:sz w:val="20"/>
                <w:szCs w:val="20"/>
              </w:rPr>
              <w:t>Students will be able to demonstrate knowledge of the structure of the periodic table of elements, chemical and crystal-chemical structure of simple substances; characterize the physical and chemical properties of simple compounds, substantiate the principles of their obtaining. Demonstrate skills in the classification of binary compounds. Demonstrate knowledge of the classification of complex chemical compounds; be able to explain the properties of hydroxides, their acid-base properties, amphotericity. Master the basic techniques of analyzing the physical and chemical properties of simple and complex substances.</w:t>
            </w:r>
          </w:p>
        </w:tc>
        <w:tc>
          <w:tcPr>
            <w:tcW w:w="705" w:type="dxa"/>
          </w:tcPr>
          <w:p w14:paraId="3DD81D65"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8</w:t>
            </w:r>
          </w:p>
        </w:tc>
        <w:tc>
          <w:tcPr>
            <w:tcW w:w="427" w:type="dxa"/>
          </w:tcPr>
          <w:p w14:paraId="26EC7220" w14:textId="77777777" w:rsidR="00163FF4" w:rsidRPr="009C40D8" w:rsidRDefault="00163FF4" w:rsidP="00163FF4">
            <w:pPr>
              <w:pStyle w:val="TableParagraph"/>
              <w:ind w:left="223"/>
              <w:jc w:val="center"/>
              <w:rPr>
                <w:b/>
                <w:sz w:val="20"/>
                <w:szCs w:val="20"/>
              </w:rPr>
            </w:pPr>
          </w:p>
        </w:tc>
        <w:tc>
          <w:tcPr>
            <w:tcW w:w="426" w:type="dxa"/>
          </w:tcPr>
          <w:p w14:paraId="57E30593" w14:textId="77777777" w:rsidR="00163FF4" w:rsidRPr="009C40D8" w:rsidRDefault="00163FF4" w:rsidP="00163FF4">
            <w:pPr>
              <w:pStyle w:val="TableParagraph"/>
              <w:ind w:left="223"/>
              <w:jc w:val="center"/>
              <w:rPr>
                <w:b/>
                <w:sz w:val="20"/>
                <w:szCs w:val="20"/>
              </w:rPr>
            </w:pPr>
          </w:p>
        </w:tc>
        <w:tc>
          <w:tcPr>
            <w:tcW w:w="425" w:type="dxa"/>
          </w:tcPr>
          <w:p w14:paraId="3B59AAF9" w14:textId="77777777" w:rsidR="00163FF4" w:rsidRPr="009C40D8" w:rsidRDefault="00163FF4" w:rsidP="00163FF4">
            <w:pPr>
              <w:pStyle w:val="TableParagraph"/>
              <w:spacing w:line="304" w:lineRule="exact"/>
              <w:ind w:left="223"/>
              <w:jc w:val="center"/>
              <w:rPr>
                <w:b/>
                <w:sz w:val="20"/>
                <w:szCs w:val="20"/>
              </w:rPr>
            </w:pPr>
          </w:p>
        </w:tc>
        <w:tc>
          <w:tcPr>
            <w:tcW w:w="426" w:type="dxa"/>
          </w:tcPr>
          <w:p w14:paraId="7A00F2BD"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116D262A"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235DC325"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F142A85" w14:textId="77777777" w:rsidR="00163FF4" w:rsidRPr="009C40D8" w:rsidRDefault="00163FF4" w:rsidP="00163FF4">
            <w:pPr>
              <w:pStyle w:val="TableParagraph"/>
              <w:ind w:left="223"/>
              <w:rPr>
                <w:sz w:val="20"/>
                <w:szCs w:val="20"/>
              </w:rPr>
            </w:pPr>
          </w:p>
        </w:tc>
        <w:tc>
          <w:tcPr>
            <w:tcW w:w="554" w:type="dxa"/>
          </w:tcPr>
          <w:p w14:paraId="23B0267B"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37C10152"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025C68F4"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2E331B07" w14:textId="77777777" w:rsidR="00163FF4" w:rsidRPr="009C40D8" w:rsidRDefault="00163FF4" w:rsidP="00163FF4">
            <w:pPr>
              <w:pStyle w:val="TableParagraph"/>
              <w:ind w:left="223"/>
              <w:rPr>
                <w:b/>
                <w:sz w:val="20"/>
                <w:szCs w:val="20"/>
              </w:rPr>
            </w:pPr>
            <w:r w:rsidRPr="009C40D8">
              <w:rPr>
                <w:b/>
                <w:sz w:val="20"/>
                <w:szCs w:val="20"/>
              </w:rPr>
              <w:t>ѵ</w:t>
            </w:r>
          </w:p>
        </w:tc>
        <w:tc>
          <w:tcPr>
            <w:tcW w:w="567" w:type="dxa"/>
            <w:tcBorders>
              <w:left w:val="single" w:sz="4" w:space="0" w:color="auto"/>
            </w:tcBorders>
          </w:tcPr>
          <w:p w14:paraId="79A0B2D5" w14:textId="77777777" w:rsidR="00163FF4" w:rsidRPr="009C40D8" w:rsidRDefault="00163FF4" w:rsidP="00163FF4">
            <w:pPr>
              <w:pStyle w:val="TableParagraph"/>
              <w:ind w:left="223"/>
              <w:rPr>
                <w:b/>
                <w:sz w:val="20"/>
                <w:szCs w:val="20"/>
              </w:rPr>
            </w:pPr>
          </w:p>
        </w:tc>
      </w:tr>
      <w:tr w:rsidR="00163FF4" w:rsidRPr="009C40D8" w14:paraId="6D259777" w14:textId="77777777" w:rsidTr="00E21E66">
        <w:trPr>
          <w:trHeight w:val="323"/>
        </w:trPr>
        <w:tc>
          <w:tcPr>
            <w:tcW w:w="419" w:type="dxa"/>
          </w:tcPr>
          <w:p w14:paraId="1722B8E9" w14:textId="77777777" w:rsidR="00163FF4" w:rsidRPr="009C40D8" w:rsidRDefault="00163FF4" w:rsidP="00163FF4">
            <w:pPr>
              <w:pStyle w:val="TableParagraph"/>
              <w:ind w:left="21"/>
              <w:rPr>
                <w:sz w:val="20"/>
                <w:szCs w:val="20"/>
              </w:rPr>
            </w:pPr>
            <w:r w:rsidRPr="009C40D8">
              <w:rPr>
                <w:sz w:val="20"/>
                <w:szCs w:val="20"/>
              </w:rPr>
              <w:t>24</w:t>
            </w:r>
          </w:p>
        </w:tc>
        <w:tc>
          <w:tcPr>
            <w:tcW w:w="1283" w:type="dxa"/>
            <w:vMerge/>
          </w:tcPr>
          <w:p w14:paraId="2A1C8BED" w14:textId="77777777" w:rsidR="00163FF4" w:rsidRPr="009C40D8" w:rsidRDefault="00163FF4" w:rsidP="00163FF4">
            <w:pPr>
              <w:pStyle w:val="TableParagraph"/>
              <w:ind w:left="142"/>
              <w:rPr>
                <w:rFonts w:eastAsia="Calibri"/>
                <w:spacing w:val="-2"/>
                <w:sz w:val="20"/>
                <w:szCs w:val="20"/>
              </w:rPr>
            </w:pPr>
          </w:p>
        </w:tc>
        <w:tc>
          <w:tcPr>
            <w:tcW w:w="704" w:type="dxa"/>
          </w:tcPr>
          <w:p w14:paraId="2430CF4D"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7F8D8C65"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744FED35"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 xml:space="preserve">Classification and nomenclature of chemical </w:t>
            </w:r>
            <w:r w:rsidRPr="009C40D8">
              <w:rPr>
                <w:rFonts w:ascii="Times New Roman" w:eastAsia="Calibri" w:hAnsi="Times New Roman" w:cs="Times New Roman"/>
                <w:sz w:val="20"/>
                <w:szCs w:val="20"/>
              </w:rPr>
              <w:lastRenderedPageBreak/>
              <w:t>compounds</w:t>
            </w:r>
          </w:p>
        </w:tc>
        <w:tc>
          <w:tcPr>
            <w:tcW w:w="4098" w:type="dxa"/>
          </w:tcPr>
          <w:p w14:paraId="394C0776"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lastRenderedPageBreak/>
              <w:t>The purpose of the discipline is</w:t>
            </w:r>
            <w:r w:rsidRPr="00715C0E">
              <w:rPr>
                <w:rFonts w:ascii="Times New Roman" w:eastAsia="Calibri" w:hAnsi="Times New Roman" w:cs="Times New Roman"/>
                <w:sz w:val="20"/>
                <w:szCs w:val="20"/>
              </w:rPr>
              <w:t xml:space="preserve"> Fundamental preparation of a student in the basic discipline in the cycle of chemical education, for the formation of a scientific and methodological </w:t>
            </w:r>
            <w:r w:rsidRPr="00715C0E">
              <w:rPr>
                <w:rFonts w:ascii="Times New Roman" w:eastAsia="Calibri" w:hAnsi="Times New Roman" w:cs="Times New Roman"/>
                <w:sz w:val="20"/>
                <w:szCs w:val="20"/>
              </w:rPr>
              <w:lastRenderedPageBreak/>
              <w:t>approach in the creative activity of a specialist.</w:t>
            </w:r>
          </w:p>
          <w:p w14:paraId="34C7016D" w14:textId="77777777" w:rsidR="00163FF4" w:rsidRPr="009C40D8"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demonstrate knowledge of the system of rational names of chemically individual substances by: random signs, by methods of obtaining, by the name of the discoverer. To demonstrate knowledge of modern and international nomenclature of organic and inorganic compounds, seeking to express all the information contained in chemical formulas, principles of classification of substances. To demonstrate the skills of applying rational and systematic nomenclature for the names of substances when reflecting the composition, chemical and spatial structure of the compound.</w:t>
            </w:r>
          </w:p>
        </w:tc>
        <w:tc>
          <w:tcPr>
            <w:tcW w:w="705" w:type="dxa"/>
          </w:tcPr>
          <w:p w14:paraId="518E77FB"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619DB9AA" w14:textId="77777777" w:rsidR="00163FF4" w:rsidRPr="009C40D8" w:rsidRDefault="00163FF4" w:rsidP="00163FF4">
            <w:pPr>
              <w:pStyle w:val="TableParagraph"/>
              <w:ind w:left="223"/>
              <w:jc w:val="center"/>
              <w:rPr>
                <w:b/>
                <w:sz w:val="20"/>
                <w:szCs w:val="20"/>
              </w:rPr>
            </w:pPr>
          </w:p>
        </w:tc>
        <w:tc>
          <w:tcPr>
            <w:tcW w:w="426" w:type="dxa"/>
          </w:tcPr>
          <w:p w14:paraId="7AE894A8" w14:textId="77777777" w:rsidR="00163FF4" w:rsidRPr="009C40D8" w:rsidRDefault="00163FF4" w:rsidP="00163FF4">
            <w:pPr>
              <w:pStyle w:val="TableParagraph"/>
              <w:ind w:left="223"/>
              <w:jc w:val="center"/>
              <w:rPr>
                <w:b/>
                <w:sz w:val="20"/>
                <w:szCs w:val="20"/>
              </w:rPr>
            </w:pPr>
          </w:p>
        </w:tc>
        <w:tc>
          <w:tcPr>
            <w:tcW w:w="425" w:type="dxa"/>
          </w:tcPr>
          <w:p w14:paraId="479BF26F" w14:textId="77777777" w:rsidR="00163FF4" w:rsidRPr="009C40D8" w:rsidRDefault="00163FF4" w:rsidP="00163FF4">
            <w:pPr>
              <w:pStyle w:val="TableParagraph"/>
              <w:spacing w:line="304" w:lineRule="exact"/>
              <w:ind w:left="223"/>
              <w:jc w:val="center"/>
              <w:rPr>
                <w:b/>
                <w:sz w:val="20"/>
                <w:szCs w:val="20"/>
              </w:rPr>
            </w:pPr>
          </w:p>
        </w:tc>
        <w:tc>
          <w:tcPr>
            <w:tcW w:w="426" w:type="dxa"/>
          </w:tcPr>
          <w:p w14:paraId="44B05A79"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3C8BBF1B"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582F3EE8"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278D2ACA" w14:textId="77777777" w:rsidR="00163FF4" w:rsidRPr="009C40D8" w:rsidRDefault="00163FF4" w:rsidP="00163FF4">
            <w:pPr>
              <w:pStyle w:val="TableParagraph"/>
              <w:ind w:left="223"/>
              <w:rPr>
                <w:sz w:val="20"/>
                <w:szCs w:val="20"/>
              </w:rPr>
            </w:pPr>
          </w:p>
        </w:tc>
        <w:tc>
          <w:tcPr>
            <w:tcW w:w="554" w:type="dxa"/>
          </w:tcPr>
          <w:p w14:paraId="6DAF5F6C"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7BEC9C7B"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3F3C0A67"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7D67E4A9" w14:textId="77777777" w:rsidR="00163FF4" w:rsidRPr="009C40D8" w:rsidRDefault="00163FF4" w:rsidP="00163FF4">
            <w:pPr>
              <w:pStyle w:val="TableParagraph"/>
              <w:ind w:left="223"/>
              <w:rPr>
                <w:b/>
                <w:sz w:val="20"/>
                <w:szCs w:val="20"/>
              </w:rPr>
            </w:pPr>
          </w:p>
        </w:tc>
        <w:tc>
          <w:tcPr>
            <w:tcW w:w="567" w:type="dxa"/>
            <w:tcBorders>
              <w:left w:val="single" w:sz="4" w:space="0" w:color="auto"/>
            </w:tcBorders>
          </w:tcPr>
          <w:p w14:paraId="15BC2008" w14:textId="77777777" w:rsidR="00163FF4" w:rsidRPr="009C40D8" w:rsidRDefault="00163FF4" w:rsidP="00163FF4">
            <w:pPr>
              <w:pStyle w:val="TableParagraph"/>
              <w:ind w:left="223"/>
              <w:rPr>
                <w:b/>
                <w:sz w:val="20"/>
                <w:szCs w:val="20"/>
              </w:rPr>
            </w:pPr>
          </w:p>
        </w:tc>
      </w:tr>
      <w:tr w:rsidR="00163FF4" w:rsidRPr="009C40D8" w14:paraId="7D24D264" w14:textId="77777777" w:rsidTr="00E21E66">
        <w:trPr>
          <w:trHeight w:val="323"/>
        </w:trPr>
        <w:tc>
          <w:tcPr>
            <w:tcW w:w="419" w:type="dxa"/>
          </w:tcPr>
          <w:p w14:paraId="563091C9" w14:textId="77777777" w:rsidR="00163FF4" w:rsidRPr="009C40D8" w:rsidRDefault="00163FF4" w:rsidP="00163FF4">
            <w:pPr>
              <w:pStyle w:val="TableParagraph"/>
              <w:ind w:left="21"/>
              <w:rPr>
                <w:sz w:val="20"/>
                <w:szCs w:val="20"/>
              </w:rPr>
            </w:pPr>
            <w:r w:rsidRPr="009C40D8">
              <w:rPr>
                <w:sz w:val="20"/>
                <w:szCs w:val="20"/>
              </w:rPr>
              <w:t>25</w:t>
            </w:r>
          </w:p>
        </w:tc>
        <w:tc>
          <w:tcPr>
            <w:tcW w:w="1283" w:type="dxa"/>
            <w:vMerge/>
          </w:tcPr>
          <w:p w14:paraId="2055B90B" w14:textId="77777777" w:rsidR="00163FF4" w:rsidRPr="009C40D8" w:rsidRDefault="00163FF4" w:rsidP="00163FF4">
            <w:pPr>
              <w:pStyle w:val="TableParagraph"/>
              <w:ind w:left="142"/>
              <w:rPr>
                <w:rFonts w:eastAsia="Calibri"/>
                <w:spacing w:val="-2"/>
                <w:sz w:val="20"/>
                <w:szCs w:val="20"/>
              </w:rPr>
            </w:pPr>
          </w:p>
        </w:tc>
        <w:tc>
          <w:tcPr>
            <w:tcW w:w="704" w:type="dxa"/>
          </w:tcPr>
          <w:p w14:paraId="13A8997D" w14:textId="77777777" w:rsidR="00163FF4" w:rsidRPr="009C40D8" w:rsidRDefault="00163FF4" w:rsidP="00163FF4">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4615169E"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2118CCE"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Analytical chemistry</w:t>
            </w:r>
          </w:p>
        </w:tc>
        <w:tc>
          <w:tcPr>
            <w:tcW w:w="4098" w:type="dxa"/>
          </w:tcPr>
          <w:p w14:paraId="665399C5"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Formation of systemic knowledge of the basic laws of chemical processes and further development of the general chemical training of the student.</w:t>
            </w:r>
          </w:p>
          <w:p w14:paraId="303EF9BA" w14:textId="77777777" w:rsidR="00163FF4" w:rsidRPr="009C40D8" w:rsidRDefault="00163FF4" w:rsidP="00163FF4">
            <w:pPr>
              <w:ind w:left="142" w:right="127"/>
              <w:jc w:val="both"/>
              <w:rPr>
                <w:rFonts w:ascii="Times New Roman" w:eastAsia="Times New Roman" w:hAnsi="Times New Roman" w:cs="Times New Roman"/>
                <w:sz w:val="20"/>
                <w:szCs w:val="20"/>
                <w:lang w:eastAsia="de-DE"/>
              </w:rPr>
            </w:pPr>
            <w:r w:rsidRPr="009C40D8">
              <w:rPr>
                <w:rFonts w:ascii="Times New Roman" w:eastAsia="Calibri" w:hAnsi="Times New Roman" w:cs="Times New Roman"/>
                <w:sz w:val="20"/>
                <w:szCs w:val="20"/>
              </w:rPr>
              <w:t>Students will be able to characterize the theoretical foundations and methods of qualitative and quantitative analysis, the types of chemical reactions used. Explain the understanding of the importance of sampling and sample preparation. Ability to use methods of detection, isolation, separation and concentration in the analysis of inorganic and organic substances. Own the methods of analysis of raw materials, semi-finished products and finished products. To develop the skills of conducting analysis on modern instruments and apparatus. Demonstrate skills in statistical processing of analysis results, correctness and their reproducibility.</w:t>
            </w:r>
          </w:p>
        </w:tc>
        <w:tc>
          <w:tcPr>
            <w:tcW w:w="705" w:type="dxa"/>
          </w:tcPr>
          <w:p w14:paraId="7AFF2245"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5</w:t>
            </w:r>
          </w:p>
        </w:tc>
        <w:tc>
          <w:tcPr>
            <w:tcW w:w="427" w:type="dxa"/>
          </w:tcPr>
          <w:p w14:paraId="28D298C5" w14:textId="77777777" w:rsidR="00163FF4" w:rsidRPr="009C40D8" w:rsidRDefault="00163FF4" w:rsidP="00163FF4">
            <w:pPr>
              <w:pStyle w:val="TableParagraph"/>
              <w:ind w:left="223"/>
              <w:jc w:val="center"/>
              <w:rPr>
                <w:b/>
                <w:sz w:val="20"/>
                <w:szCs w:val="20"/>
              </w:rPr>
            </w:pPr>
          </w:p>
        </w:tc>
        <w:tc>
          <w:tcPr>
            <w:tcW w:w="426" w:type="dxa"/>
          </w:tcPr>
          <w:p w14:paraId="323B8007" w14:textId="77777777" w:rsidR="00163FF4" w:rsidRPr="009C40D8" w:rsidRDefault="00163FF4" w:rsidP="00163FF4">
            <w:pPr>
              <w:pStyle w:val="TableParagraph"/>
              <w:ind w:left="223"/>
              <w:jc w:val="center"/>
              <w:rPr>
                <w:b/>
                <w:sz w:val="20"/>
                <w:szCs w:val="20"/>
              </w:rPr>
            </w:pPr>
          </w:p>
        </w:tc>
        <w:tc>
          <w:tcPr>
            <w:tcW w:w="425" w:type="dxa"/>
          </w:tcPr>
          <w:p w14:paraId="2FAB6ACE" w14:textId="77777777" w:rsidR="00163FF4" w:rsidRPr="009C40D8" w:rsidRDefault="00163FF4" w:rsidP="00163FF4">
            <w:pPr>
              <w:pStyle w:val="TableParagraph"/>
              <w:spacing w:line="304" w:lineRule="exact"/>
              <w:ind w:left="223"/>
              <w:jc w:val="center"/>
              <w:rPr>
                <w:b/>
                <w:sz w:val="20"/>
                <w:szCs w:val="20"/>
              </w:rPr>
            </w:pPr>
          </w:p>
        </w:tc>
        <w:tc>
          <w:tcPr>
            <w:tcW w:w="426" w:type="dxa"/>
          </w:tcPr>
          <w:p w14:paraId="5E2D27A4"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0556B15F"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69DF477A"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35C5F57A"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06672137"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3D71F0EE"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5734ABE8"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1AB3CE22" w14:textId="77777777" w:rsidR="00163FF4" w:rsidRPr="009C40D8" w:rsidRDefault="00163FF4" w:rsidP="00163FF4">
            <w:pPr>
              <w:pStyle w:val="TableParagraph"/>
              <w:ind w:left="223"/>
              <w:rPr>
                <w:b/>
                <w:sz w:val="20"/>
                <w:szCs w:val="20"/>
              </w:rPr>
            </w:pPr>
            <w:r w:rsidRPr="009C40D8">
              <w:rPr>
                <w:b/>
                <w:sz w:val="20"/>
                <w:szCs w:val="20"/>
              </w:rPr>
              <w:t>ѵ</w:t>
            </w:r>
          </w:p>
        </w:tc>
        <w:tc>
          <w:tcPr>
            <w:tcW w:w="567" w:type="dxa"/>
            <w:tcBorders>
              <w:left w:val="single" w:sz="4" w:space="0" w:color="auto"/>
            </w:tcBorders>
          </w:tcPr>
          <w:p w14:paraId="7EF7A293" w14:textId="77777777" w:rsidR="00163FF4" w:rsidRPr="009C40D8" w:rsidRDefault="00163FF4" w:rsidP="00163FF4">
            <w:pPr>
              <w:pStyle w:val="TableParagraph"/>
              <w:ind w:left="223"/>
              <w:rPr>
                <w:b/>
                <w:sz w:val="20"/>
                <w:szCs w:val="20"/>
              </w:rPr>
            </w:pPr>
          </w:p>
        </w:tc>
      </w:tr>
      <w:tr w:rsidR="00163FF4" w:rsidRPr="009C40D8" w14:paraId="4B00033B" w14:textId="77777777" w:rsidTr="00E21E66">
        <w:trPr>
          <w:trHeight w:val="323"/>
        </w:trPr>
        <w:tc>
          <w:tcPr>
            <w:tcW w:w="419" w:type="dxa"/>
          </w:tcPr>
          <w:p w14:paraId="08A8433D" w14:textId="77777777" w:rsidR="00163FF4" w:rsidRPr="009C40D8" w:rsidRDefault="00163FF4" w:rsidP="00163FF4">
            <w:pPr>
              <w:pStyle w:val="TableParagraph"/>
              <w:ind w:left="21"/>
              <w:rPr>
                <w:sz w:val="20"/>
                <w:szCs w:val="20"/>
              </w:rPr>
            </w:pPr>
            <w:r w:rsidRPr="009C40D8">
              <w:rPr>
                <w:sz w:val="20"/>
                <w:szCs w:val="20"/>
              </w:rPr>
              <w:t>26</w:t>
            </w:r>
          </w:p>
        </w:tc>
        <w:tc>
          <w:tcPr>
            <w:tcW w:w="1283" w:type="dxa"/>
            <w:vMerge/>
          </w:tcPr>
          <w:p w14:paraId="3A2826D8" w14:textId="77777777" w:rsidR="00163FF4" w:rsidRPr="009C40D8" w:rsidRDefault="00163FF4" w:rsidP="00163FF4">
            <w:pPr>
              <w:pStyle w:val="TableParagraph"/>
              <w:ind w:left="142"/>
              <w:rPr>
                <w:rFonts w:eastAsia="Calibri"/>
                <w:spacing w:val="-2"/>
                <w:sz w:val="20"/>
                <w:szCs w:val="20"/>
              </w:rPr>
            </w:pPr>
          </w:p>
        </w:tc>
        <w:tc>
          <w:tcPr>
            <w:tcW w:w="704" w:type="dxa"/>
          </w:tcPr>
          <w:p w14:paraId="31670256" w14:textId="77777777" w:rsidR="00163FF4" w:rsidRPr="009C40D8" w:rsidRDefault="00163FF4" w:rsidP="00163FF4">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57D17D39"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1ABDE7B3"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 xml:space="preserve">Analytical </w:t>
            </w:r>
            <w:r>
              <w:rPr>
                <w:rFonts w:ascii="Times New Roman" w:eastAsia="Calibri" w:hAnsi="Times New Roman" w:cs="Times New Roman"/>
                <w:sz w:val="20"/>
                <w:szCs w:val="20"/>
              </w:rPr>
              <w:t xml:space="preserve">Methods of </w:t>
            </w:r>
            <w:r w:rsidRPr="009C40D8">
              <w:rPr>
                <w:rFonts w:ascii="Times New Roman" w:eastAsia="Calibri" w:hAnsi="Times New Roman" w:cs="Times New Roman"/>
                <w:sz w:val="20"/>
                <w:szCs w:val="20"/>
              </w:rPr>
              <w:t>Technical Practice</w:t>
            </w:r>
          </w:p>
        </w:tc>
        <w:tc>
          <w:tcPr>
            <w:tcW w:w="4098" w:type="dxa"/>
          </w:tcPr>
          <w:p w14:paraId="026E7867"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Formation of systemic knowledge of the basic laws of chemical processes and further development of the general chemical training of the student.</w:t>
            </w:r>
          </w:p>
          <w:p w14:paraId="630DA7A3" w14:textId="77777777" w:rsidR="00163FF4" w:rsidRPr="009C40D8" w:rsidRDefault="00163FF4" w:rsidP="00163FF4">
            <w:pPr>
              <w:ind w:left="142" w:right="127"/>
              <w:jc w:val="both"/>
              <w:rPr>
                <w:rFonts w:ascii="Times New Roman" w:eastAsia="Times New Roman" w:hAnsi="Times New Roman" w:cs="Times New Roman"/>
                <w:sz w:val="20"/>
                <w:szCs w:val="20"/>
                <w:lang w:eastAsia="de-DE"/>
              </w:rPr>
            </w:pPr>
            <w:r w:rsidRPr="009C40D8">
              <w:rPr>
                <w:rFonts w:ascii="Times New Roman" w:eastAsia="Calibri" w:hAnsi="Times New Roman" w:cs="Times New Roman"/>
                <w:sz w:val="20"/>
                <w:szCs w:val="20"/>
              </w:rPr>
              <w:t xml:space="preserve">Students will be able to demonstrate knowledge in the technical analysis of the </w:t>
            </w:r>
            <w:r w:rsidRPr="009C40D8">
              <w:rPr>
                <w:rFonts w:ascii="Times New Roman" w:eastAsia="Calibri" w:hAnsi="Times New Roman" w:cs="Times New Roman"/>
                <w:sz w:val="20"/>
                <w:szCs w:val="20"/>
              </w:rPr>
              <w:lastRenderedPageBreak/>
              <w:t>conformity of raw materials, materials and finished products, in the stage-by-stage control of the production technological process. Explain the process of carrying out technical, chemical, physicochemical and physical methods of analysis: gravimetry, titrimetry, electrochemical, optical and chromatographic methods. Students will be able to demonstrate skills in performing analysis on instruments and apparatus, skills in statistical processing of analysis results, accuracy and reproducibility.</w:t>
            </w:r>
          </w:p>
        </w:tc>
        <w:tc>
          <w:tcPr>
            <w:tcW w:w="705" w:type="dxa"/>
          </w:tcPr>
          <w:p w14:paraId="1DE4F61B"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73C224C6" w14:textId="77777777" w:rsidR="00163FF4" w:rsidRPr="009C40D8" w:rsidRDefault="00163FF4" w:rsidP="00163FF4">
            <w:pPr>
              <w:pStyle w:val="TableParagraph"/>
              <w:ind w:left="223"/>
              <w:jc w:val="center"/>
              <w:rPr>
                <w:b/>
                <w:sz w:val="20"/>
                <w:szCs w:val="20"/>
              </w:rPr>
            </w:pPr>
          </w:p>
        </w:tc>
        <w:tc>
          <w:tcPr>
            <w:tcW w:w="426" w:type="dxa"/>
          </w:tcPr>
          <w:p w14:paraId="7A09BE41" w14:textId="77777777" w:rsidR="00163FF4" w:rsidRPr="009C40D8" w:rsidRDefault="00163FF4" w:rsidP="00163FF4">
            <w:pPr>
              <w:pStyle w:val="TableParagraph"/>
              <w:ind w:left="223"/>
              <w:jc w:val="center"/>
              <w:rPr>
                <w:b/>
                <w:sz w:val="20"/>
                <w:szCs w:val="20"/>
              </w:rPr>
            </w:pPr>
          </w:p>
        </w:tc>
        <w:tc>
          <w:tcPr>
            <w:tcW w:w="425" w:type="dxa"/>
          </w:tcPr>
          <w:p w14:paraId="62D4CD68" w14:textId="77777777" w:rsidR="00163FF4" w:rsidRPr="009C40D8" w:rsidRDefault="00163FF4" w:rsidP="00163FF4">
            <w:pPr>
              <w:pStyle w:val="TableParagraph"/>
              <w:spacing w:line="304" w:lineRule="exact"/>
              <w:ind w:left="223"/>
              <w:jc w:val="center"/>
              <w:rPr>
                <w:b/>
                <w:sz w:val="20"/>
                <w:szCs w:val="20"/>
              </w:rPr>
            </w:pPr>
          </w:p>
        </w:tc>
        <w:tc>
          <w:tcPr>
            <w:tcW w:w="426" w:type="dxa"/>
          </w:tcPr>
          <w:p w14:paraId="18D8EA1F"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549A6AD9" w14:textId="77777777" w:rsidR="00163FF4" w:rsidRPr="009C40D8" w:rsidRDefault="00163FF4" w:rsidP="00163FF4">
            <w:pPr>
              <w:jc w:val="center"/>
              <w:rPr>
                <w:rFonts w:ascii="Times New Roman" w:hAnsi="Times New Roman" w:cs="Times New Roman"/>
                <w:b/>
                <w:sz w:val="20"/>
                <w:szCs w:val="20"/>
              </w:rPr>
            </w:pPr>
          </w:p>
        </w:tc>
        <w:tc>
          <w:tcPr>
            <w:tcW w:w="425" w:type="dxa"/>
          </w:tcPr>
          <w:p w14:paraId="4301DA87"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392942C3" w14:textId="77777777" w:rsidR="00163FF4" w:rsidRPr="009C40D8" w:rsidRDefault="00163FF4" w:rsidP="00163FF4">
            <w:pPr>
              <w:pStyle w:val="TableParagraph"/>
              <w:ind w:left="223"/>
              <w:rPr>
                <w:sz w:val="20"/>
                <w:szCs w:val="20"/>
              </w:rPr>
            </w:pPr>
          </w:p>
        </w:tc>
        <w:tc>
          <w:tcPr>
            <w:tcW w:w="554" w:type="dxa"/>
          </w:tcPr>
          <w:p w14:paraId="7EF304E2" w14:textId="77777777" w:rsidR="00163FF4" w:rsidRPr="009C40D8" w:rsidRDefault="00163FF4" w:rsidP="00163FF4">
            <w:pPr>
              <w:pStyle w:val="TableParagraph"/>
              <w:ind w:left="223"/>
              <w:rPr>
                <w:b/>
                <w:sz w:val="20"/>
                <w:szCs w:val="20"/>
              </w:rPr>
            </w:pPr>
          </w:p>
        </w:tc>
        <w:tc>
          <w:tcPr>
            <w:tcW w:w="436" w:type="dxa"/>
            <w:tcBorders>
              <w:right w:val="single" w:sz="4" w:space="0" w:color="auto"/>
            </w:tcBorders>
          </w:tcPr>
          <w:p w14:paraId="4C0F4E55"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023CF304"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774395A6" w14:textId="77777777" w:rsidR="00163FF4" w:rsidRPr="009C40D8" w:rsidRDefault="00163FF4" w:rsidP="00163FF4">
            <w:pPr>
              <w:pStyle w:val="TableParagraph"/>
              <w:ind w:left="223"/>
              <w:rPr>
                <w:b/>
                <w:sz w:val="20"/>
                <w:szCs w:val="20"/>
              </w:rPr>
            </w:pPr>
            <w:r w:rsidRPr="009C40D8">
              <w:rPr>
                <w:b/>
                <w:sz w:val="20"/>
                <w:szCs w:val="20"/>
              </w:rPr>
              <w:t>ѵ</w:t>
            </w:r>
          </w:p>
        </w:tc>
        <w:tc>
          <w:tcPr>
            <w:tcW w:w="567" w:type="dxa"/>
            <w:tcBorders>
              <w:left w:val="single" w:sz="4" w:space="0" w:color="auto"/>
            </w:tcBorders>
          </w:tcPr>
          <w:p w14:paraId="76D10028" w14:textId="77777777" w:rsidR="00163FF4" w:rsidRPr="009C40D8" w:rsidRDefault="00163FF4" w:rsidP="00163FF4">
            <w:pPr>
              <w:pStyle w:val="TableParagraph"/>
              <w:ind w:left="223"/>
              <w:rPr>
                <w:b/>
                <w:sz w:val="20"/>
                <w:szCs w:val="20"/>
              </w:rPr>
            </w:pPr>
          </w:p>
        </w:tc>
      </w:tr>
      <w:tr w:rsidR="00163FF4" w:rsidRPr="009C40D8" w14:paraId="317FEC07" w14:textId="77777777" w:rsidTr="00E21E66">
        <w:trPr>
          <w:trHeight w:val="323"/>
        </w:trPr>
        <w:tc>
          <w:tcPr>
            <w:tcW w:w="419" w:type="dxa"/>
          </w:tcPr>
          <w:p w14:paraId="5A88BC48" w14:textId="77777777" w:rsidR="00163FF4" w:rsidRPr="009C40D8" w:rsidRDefault="00163FF4" w:rsidP="00163FF4">
            <w:pPr>
              <w:pStyle w:val="TableParagraph"/>
              <w:ind w:left="21"/>
              <w:rPr>
                <w:sz w:val="20"/>
                <w:szCs w:val="20"/>
              </w:rPr>
            </w:pPr>
            <w:r w:rsidRPr="009C40D8">
              <w:rPr>
                <w:sz w:val="20"/>
                <w:szCs w:val="20"/>
              </w:rPr>
              <w:t>27</w:t>
            </w:r>
          </w:p>
        </w:tc>
        <w:tc>
          <w:tcPr>
            <w:tcW w:w="1283" w:type="dxa"/>
          </w:tcPr>
          <w:p w14:paraId="4AAC0BCB" w14:textId="77777777" w:rsidR="00163FF4" w:rsidRPr="009C40D8" w:rsidRDefault="00163FF4" w:rsidP="00163FF4">
            <w:pPr>
              <w:pStyle w:val="TableParagraph"/>
              <w:ind w:left="142"/>
              <w:rPr>
                <w:rFonts w:eastAsia="Calibri"/>
                <w:spacing w:val="-2"/>
                <w:sz w:val="20"/>
                <w:szCs w:val="20"/>
              </w:rPr>
            </w:pPr>
          </w:p>
        </w:tc>
        <w:tc>
          <w:tcPr>
            <w:tcW w:w="704" w:type="dxa"/>
          </w:tcPr>
          <w:p w14:paraId="454D4B54"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414FB486"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29CD5ECF"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Organic chemistry</w:t>
            </w:r>
          </w:p>
        </w:tc>
        <w:tc>
          <w:tcPr>
            <w:tcW w:w="4098" w:type="dxa"/>
          </w:tcPr>
          <w:p w14:paraId="46BAF4C7"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Formation of fundamental knowledge about the theory of chemical structure, classification of organic compounds, functional groups that provide the main chemical properties, features of the mutual influence of atoms in the molecules of organic compounds;</w:t>
            </w:r>
          </w:p>
          <w:p w14:paraId="0D4D5E5F" w14:textId="77777777" w:rsidR="00163FF4" w:rsidRPr="009C40D8" w:rsidRDefault="00163FF4" w:rsidP="00163FF4">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Students will be able to characterize the basic chemical properties of hydrocarbons and the theory of the structure of organic compounds, electronic effects, the main mechanisms of reactions of organic compounds. Demonstrate knowledge of the basic laws of organic chemistry in the development and implementation of synthesis, predict the properties of compounds depending on their chemical structure, electronic effects. Demonstrate skills in the synthesis and analysis of organic substances in accordance with basic natural science laws and laws. Demonstrate knowledge of chemical sciences. Form the skills of analysis and interpretation of the results of chemical experiments, observations and measurements.</w:t>
            </w:r>
          </w:p>
        </w:tc>
        <w:tc>
          <w:tcPr>
            <w:tcW w:w="705" w:type="dxa"/>
          </w:tcPr>
          <w:p w14:paraId="6C2A2173"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5</w:t>
            </w:r>
          </w:p>
        </w:tc>
        <w:tc>
          <w:tcPr>
            <w:tcW w:w="427" w:type="dxa"/>
          </w:tcPr>
          <w:p w14:paraId="275228CC" w14:textId="77777777" w:rsidR="00163FF4" w:rsidRPr="009C40D8" w:rsidRDefault="00163FF4" w:rsidP="00163FF4">
            <w:pPr>
              <w:pStyle w:val="TableParagraph"/>
              <w:ind w:left="223"/>
              <w:jc w:val="center"/>
              <w:rPr>
                <w:b/>
                <w:sz w:val="20"/>
                <w:szCs w:val="20"/>
              </w:rPr>
            </w:pPr>
          </w:p>
        </w:tc>
        <w:tc>
          <w:tcPr>
            <w:tcW w:w="426" w:type="dxa"/>
          </w:tcPr>
          <w:p w14:paraId="15F3E2DE" w14:textId="77777777" w:rsidR="00163FF4" w:rsidRPr="009C40D8" w:rsidRDefault="00163FF4" w:rsidP="00163FF4">
            <w:pPr>
              <w:pStyle w:val="TableParagraph"/>
              <w:ind w:left="223"/>
              <w:jc w:val="center"/>
              <w:rPr>
                <w:b/>
                <w:sz w:val="20"/>
                <w:szCs w:val="20"/>
              </w:rPr>
            </w:pPr>
          </w:p>
        </w:tc>
        <w:tc>
          <w:tcPr>
            <w:tcW w:w="425" w:type="dxa"/>
          </w:tcPr>
          <w:p w14:paraId="4853206F" w14:textId="77777777" w:rsidR="00163FF4" w:rsidRPr="009C40D8" w:rsidRDefault="00163FF4" w:rsidP="00163FF4">
            <w:pPr>
              <w:pStyle w:val="TableParagraph"/>
              <w:spacing w:line="304" w:lineRule="exact"/>
              <w:ind w:left="223"/>
              <w:jc w:val="center"/>
              <w:rPr>
                <w:b/>
                <w:sz w:val="20"/>
                <w:szCs w:val="20"/>
              </w:rPr>
            </w:pPr>
          </w:p>
        </w:tc>
        <w:tc>
          <w:tcPr>
            <w:tcW w:w="426" w:type="dxa"/>
          </w:tcPr>
          <w:p w14:paraId="38102E99" w14:textId="77777777" w:rsidR="00163FF4" w:rsidRPr="009C40D8" w:rsidRDefault="00163FF4" w:rsidP="00163FF4">
            <w:pPr>
              <w:jc w:val="center"/>
              <w:rPr>
                <w:rFonts w:ascii="Times New Roman" w:hAnsi="Times New Roman" w:cs="Times New Roman"/>
                <w:b/>
                <w:sz w:val="20"/>
                <w:szCs w:val="20"/>
              </w:rPr>
            </w:pPr>
          </w:p>
        </w:tc>
        <w:tc>
          <w:tcPr>
            <w:tcW w:w="426" w:type="dxa"/>
          </w:tcPr>
          <w:p w14:paraId="5FD8691D"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0C456CF5"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E71AA4D"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499F27C2"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79C52ADE"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1C0A8E59"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5C039E02" w14:textId="77777777" w:rsidR="00163FF4" w:rsidRPr="009C40D8" w:rsidRDefault="00163FF4" w:rsidP="00163FF4">
            <w:pPr>
              <w:pStyle w:val="TableParagraph"/>
              <w:ind w:left="223"/>
              <w:rPr>
                <w:b/>
                <w:sz w:val="20"/>
                <w:szCs w:val="20"/>
              </w:rPr>
            </w:pPr>
          </w:p>
        </w:tc>
        <w:tc>
          <w:tcPr>
            <w:tcW w:w="567" w:type="dxa"/>
            <w:tcBorders>
              <w:left w:val="single" w:sz="4" w:space="0" w:color="auto"/>
            </w:tcBorders>
          </w:tcPr>
          <w:p w14:paraId="11D19CFA" w14:textId="77777777" w:rsidR="00163FF4" w:rsidRPr="009C40D8" w:rsidRDefault="00163FF4" w:rsidP="00163FF4">
            <w:pPr>
              <w:pStyle w:val="TableParagraph"/>
              <w:ind w:left="223"/>
              <w:rPr>
                <w:b/>
                <w:sz w:val="20"/>
                <w:szCs w:val="20"/>
              </w:rPr>
            </w:pPr>
          </w:p>
        </w:tc>
      </w:tr>
      <w:tr w:rsidR="00163FF4" w:rsidRPr="009C40D8" w14:paraId="43CB8F81" w14:textId="77777777" w:rsidTr="00E21E66">
        <w:trPr>
          <w:trHeight w:val="323"/>
        </w:trPr>
        <w:tc>
          <w:tcPr>
            <w:tcW w:w="419" w:type="dxa"/>
          </w:tcPr>
          <w:p w14:paraId="138E8DC8" w14:textId="77777777" w:rsidR="00163FF4" w:rsidRPr="009C40D8" w:rsidRDefault="00163FF4" w:rsidP="00163FF4">
            <w:pPr>
              <w:pStyle w:val="TableParagraph"/>
              <w:ind w:left="21"/>
              <w:rPr>
                <w:sz w:val="20"/>
                <w:szCs w:val="20"/>
              </w:rPr>
            </w:pPr>
            <w:r w:rsidRPr="009C40D8">
              <w:rPr>
                <w:sz w:val="20"/>
                <w:szCs w:val="20"/>
              </w:rPr>
              <w:t>28</w:t>
            </w:r>
          </w:p>
        </w:tc>
        <w:tc>
          <w:tcPr>
            <w:tcW w:w="1283" w:type="dxa"/>
            <w:vMerge w:val="restart"/>
          </w:tcPr>
          <w:p w14:paraId="5EE1DED6" w14:textId="77777777" w:rsidR="00163FF4" w:rsidRPr="009C40D8" w:rsidRDefault="00163FF4" w:rsidP="00163FF4">
            <w:pPr>
              <w:pStyle w:val="TableParagraph"/>
              <w:ind w:left="142"/>
              <w:rPr>
                <w:rFonts w:eastAsia="Calibri"/>
                <w:spacing w:val="-2"/>
                <w:sz w:val="20"/>
                <w:szCs w:val="20"/>
              </w:rPr>
            </w:pPr>
          </w:p>
        </w:tc>
        <w:tc>
          <w:tcPr>
            <w:tcW w:w="704" w:type="dxa"/>
          </w:tcPr>
          <w:p w14:paraId="1A2EA5E4"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0A9ECFC2"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0994F43C"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Theoretical Fundamentals of Organic Chemistry</w:t>
            </w:r>
          </w:p>
        </w:tc>
        <w:tc>
          <w:tcPr>
            <w:tcW w:w="4098" w:type="dxa"/>
          </w:tcPr>
          <w:p w14:paraId="326A6276"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Assimilation of the theoretical foundations of organic chemistry and develops basic skills in determining the structure of organic molecules, assessing their reactivity, interpreting the </w:t>
            </w:r>
            <w:r w:rsidRPr="0055707F">
              <w:rPr>
                <w:rFonts w:ascii="Times New Roman" w:eastAsia="Calibri" w:hAnsi="Times New Roman" w:cs="Times New Roman"/>
                <w:sz w:val="20"/>
                <w:szCs w:val="20"/>
              </w:rPr>
              <w:lastRenderedPageBreak/>
              <w:t>mechanisms of organic reactions based on knowledge of the properties of intermediates.</w:t>
            </w:r>
          </w:p>
          <w:p w14:paraId="36501957" w14:textId="77777777" w:rsidR="00163FF4" w:rsidRPr="009C40D8" w:rsidRDefault="00163FF4" w:rsidP="00163FF4">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 xml:space="preserve">Students will be able to characterize the theory of the chemical structure of organic substances, concepts of chemical bonding, bond order, hybridization. Demonstrate knowledge of the mechanism of organic reactions, develop skills in analyzing the structure of organic substances on the basis of spectroscopic and chromatographic identification methods.Demonstrate skills in calculating the ratio of reagents and the practical yield of the reaction product. </w:t>
            </w:r>
          </w:p>
        </w:tc>
        <w:tc>
          <w:tcPr>
            <w:tcW w:w="705" w:type="dxa"/>
          </w:tcPr>
          <w:p w14:paraId="39E8FB98"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3A08B9A8" w14:textId="77777777" w:rsidR="00163FF4" w:rsidRPr="009C40D8" w:rsidRDefault="00163FF4" w:rsidP="00163FF4">
            <w:pPr>
              <w:pStyle w:val="TableParagraph"/>
              <w:ind w:left="223"/>
              <w:jc w:val="center"/>
              <w:rPr>
                <w:b/>
                <w:sz w:val="20"/>
                <w:szCs w:val="20"/>
              </w:rPr>
            </w:pPr>
          </w:p>
        </w:tc>
        <w:tc>
          <w:tcPr>
            <w:tcW w:w="426" w:type="dxa"/>
          </w:tcPr>
          <w:p w14:paraId="7BC727C9" w14:textId="77777777" w:rsidR="00163FF4" w:rsidRPr="009C40D8" w:rsidRDefault="00163FF4" w:rsidP="00163FF4">
            <w:pPr>
              <w:pStyle w:val="TableParagraph"/>
              <w:ind w:left="223"/>
              <w:jc w:val="center"/>
              <w:rPr>
                <w:b/>
                <w:sz w:val="20"/>
                <w:szCs w:val="20"/>
              </w:rPr>
            </w:pPr>
          </w:p>
        </w:tc>
        <w:tc>
          <w:tcPr>
            <w:tcW w:w="425" w:type="dxa"/>
          </w:tcPr>
          <w:p w14:paraId="224E4E58" w14:textId="77777777" w:rsidR="00163FF4" w:rsidRPr="009C40D8" w:rsidRDefault="00163FF4" w:rsidP="00163FF4">
            <w:pPr>
              <w:pStyle w:val="TableParagraph"/>
              <w:spacing w:line="304" w:lineRule="exact"/>
              <w:ind w:left="223"/>
              <w:jc w:val="center"/>
              <w:rPr>
                <w:b/>
                <w:sz w:val="20"/>
                <w:szCs w:val="20"/>
              </w:rPr>
            </w:pPr>
          </w:p>
        </w:tc>
        <w:tc>
          <w:tcPr>
            <w:tcW w:w="426" w:type="dxa"/>
          </w:tcPr>
          <w:p w14:paraId="3120576B" w14:textId="77777777" w:rsidR="00163FF4" w:rsidRPr="009C40D8" w:rsidRDefault="00163FF4" w:rsidP="00163FF4">
            <w:pPr>
              <w:pStyle w:val="TableParagraph"/>
              <w:ind w:left="223"/>
              <w:jc w:val="center"/>
              <w:rPr>
                <w:sz w:val="20"/>
                <w:szCs w:val="20"/>
              </w:rPr>
            </w:pPr>
          </w:p>
        </w:tc>
        <w:tc>
          <w:tcPr>
            <w:tcW w:w="426" w:type="dxa"/>
          </w:tcPr>
          <w:p w14:paraId="40C6685B"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169E45A6"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0E2BBEF"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2550965E"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1FA5661F"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274B822A"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16CD4300"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5B902440" w14:textId="77777777" w:rsidR="00163FF4" w:rsidRPr="009C40D8" w:rsidRDefault="00163FF4" w:rsidP="00163FF4">
            <w:pPr>
              <w:pStyle w:val="TableParagraph"/>
              <w:ind w:left="223"/>
              <w:rPr>
                <w:b/>
                <w:sz w:val="20"/>
                <w:szCs w:val="20"/>
              </w:rPr>
            </w:pPr>
          </w:p>
        </w:tc>
      </w:tr>
      <w:tr w:rsidR="00163FF4" w:rsidRPr="009C40D8" w14:paraId="6842B364" w14:textId="77777777" w:rsidTr="00E21E66">
        <w:trPr>
          <w:trHeight w:val="323"/>
        </w:trPr>
        <w:tc>
          <w:tcPr>
            <w:tcW w:w="419" w:type="dxa"/>
          </w:tcPr>
          <w:p w14:paraId="734D230C" w14:textId="77777777" w:rsidR="00163FF4" w:rsidRPr="009C40D8" w:rsidRDefault="00163FF4" w:rsidP="00163FF4">
            <w:pPr>
              <w:pStyle w:val="TableParagraph"/>
              <w:ind w:left="21"/>
              <w:rPr>
                <w:sz w:val="20"/>
                <w:szCs w:val="20"/>
              </w:rPr>
            </w:pPr>
            <w:r w:rsidRPr="009C40D8">
              <w:rPr>
                <w:sz w:val="20"/>
                <w:szCs w:val="20"/>
              </w:rPr>
              <w:t>29</w:t>
            </w:r>
          </w:p>
        </w:tc>
        <w:tc>
          <w:tcPr>
            <w:tcW w:w="1283" w:type="dxa"/>
            <w:vMerge/>
          </w:tcPr>
          <w:p w14:paraId="714685BB" w14:textId="77777777" w:rsidR="00163FF4" w:rsidRPr="009C40D8" w:rsidRDefault="00163FF4" w:rsidP="00163FF4">
            <w:pPr>
              <w:pStyle w:val="TableParagraph"/>
              <w:ind w:left="142"/>
              <w:rPr>
                <w:rFonts w:eastAsia="Calibri"/>
                <w:spacing w:val="-2"/>
                <w:sz w:val="20"/>
                <w:szCs w:val="20"/>
              </w:rPr>
            </w:pPr>
          </w:p>
        </w:tc>
        <w:tc>
          <w:tcPr>
            <w:tcW w:w="704" w:type="dxa"/>
          </w:tcPr>
          <w:p w14:paraId="3985593C"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4BBD27D7"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2AE432A"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Chemistry of Functional Derivatives of Organic Molecules</w:t>
            </w:r>
          </w:p>
        </w:tc>
        <w:tc>
          <w:tcPr>
            <w:tcW w:w="4098" w:type="dxa"/>
          </w:tcPr>
          <w:p w14:paraId="625376DA" w14:textId="77777777" w:rsidR="00163FF4" w:rsidRDefault="00163FF4" w:rsidP="00163FF4">
            <w:pPr>
              <w:shd w:val="clear" w:color="auto" w:fill="FFFFFF"/>
              <w:tabs>
                <w:tab w:val="left" w:pos="698"/>
              </w:tabs>
              <w:adjustRightInd w:val="0"/>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Formation of students' systemic basic knowledge about the basics of organic chemistry. Organic chemistry is one of the fundamental disciplines in the preparation of a bachelor.</w:t>
            </w:r>
          </w:p>
          <w:p w14:paraId="370365CF" w14:textId="77777777" w:rsidR="00163FF4" w:rsidRPr="009C40D8" w:rsidRDefault="00163FF4" w:rsidP="00163FF4">
            <w:pPr>
              <w:shd w:val="clear" w:color="auto" w:fill="FFFFFF"/>
              <w:tabs>
                <w:tab w:val="left" w:pos="698"/>
              </w:tabs>
              <w:adjustRightInd w:val="0"/>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characterize the specific properties of functional derivatives in a series of monofunctional, bifunctional and polyfunctional derivatives; to compare methods of obtaining organic substances, their physical and chemical properties. Interpret the main reaction mechanisms for each class of derivatives; analyze the features of the electronic structure, isomerism, tautomerism of organic molecules. Demonstrate the skills of solving certain problems using the knowledge gained, generalize the laws of the properties and structure of organic compounds.</w:t>
            </w:r>
          </w:p>
        </w:tc>
        <w:tc>
          <w:tcPr>
            <w:tcW w:w="705" w:type="dxa"/>
          </w:tcPr>
          <w:p w14:paraId="18657D29"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6</w:t>
            </w:r>
          </w:p>
        </w:tc>
        <w:tc>
          <w:tcPr>
            <w:tcW w:w="427" w:type="dxa"/>
          </w:tcPr>
          <w:p w14:paraId="087F41E6" w14:textId="77777777" w:rsidR="00163FF4" w:rsidRPr="009C40D8" w:rsidRDefault="00163FF4" w:rsidP="00163FF4">
            <w:pPr>
              <w:pStyle w:val="TableParagraph"/>
              <w:ind w:left="223"/>
              <w:jc w:val="center"/>
              <w:rPr>
                <w:b/>
                <w:sz w:val="20"/>
                <w:szCs w:val="20"/>
              </w:rPr>
            </w:pPr>
          </w:p>
        </w:tc>
        <w:tc>
          <w:tcPr>
            <w:tcW w:w="426" w:type="dxa"/>
          </w:tcPr>
          <w:p w14:paraId="150FCA48" w14:textId="77777777" w:rsidR="00163FF4" w:rsidRPr="009C40D8" w:rsidRDefault="00163FF4" w:rsidP="00163FF4">
            <w:pPr>
              <w:pStyle w:val="TableParagraph"/>
              <w:ind w:left="223"/>
              <w:jc w:val="center"/>
              <w:rPr>
                <w:b/>
                <w:sz w:val="20"/>
                <w:szCs w:val="20"/>
              </w:rPr>
            </w:pPr>
          </w:p>
        </w:tc>
        <w:tc>
          <w:tcPr>
            <w:tcW w:w="425" w:type="dxa"/>
          </w:tcPr>
          <w:p w14:paraId="19CFE8B3" w14:textId="77777777" w:rsidR="00163FF4" w:rsidRPr="009C40D8" w:rsidRDefault="00163FF4" w:rsidP="00163FF4">
            <w:pPr>
              <w:pStyle w:val="TableParagraph"/>
              <w:spacing w:line="304" w:lineRule="exact"/>
              <w:ind w:left="223"/>
              <w:jc w:val="center"/>
              <w:rPr>
                <w:b/>
                <w:sz w:val="20"/>
                <w:szCs w:val="20"/>
              </w:rPr>
            </w:pPr>
          </w:p>
        </w:tc>
        <w:tc>
          <w:tcPr>
            <w:tcW w:w="426" w:type="dxa"/>
          </w:tcPr>
          <w:p w14:paraId="581EEBE0" w14:textId="77777777" w:rsidR="00163FF4" w:rsidRPr="009C40D8" w:rsidRDefault="00163FF4" w:rsidP="00163FF4">
            <w:pPr>
              <w:pStyle w:val="TableParagraph"/>
              <w:ind w:left="223"/>
              <w:jc w:val="center"/>
              <w:rPr>
                <w:sz w:val="20"/>
                <w:szCs w:val="20"/>
              </w:rPr>
            </w:pPr>
          </w:p>
        </w:tc>
        <w:tc>
          <w:tcPr>
            <w:tcW w:w="426" w:type="dxa"/>
          </w:tcPr>
          <w:p w14:paraId="354BC9D7"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378B124D"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6D49DB9A"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457A95A9"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0ACC51D5"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5B6C1F42"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5DF820BC"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130CAC82" w14:textId="77777777" w:rsidR="00163FF4" w:rsidRPr="009C40D8" w:rsidRDefault="00163FF4" w:rsidP="00163FF4">
            <w:pPr>
              <w:pStyle w:val="TableParagraph"/>
              <w:ind w:left="223"/>
              <w:rPr>
                <w:b/>
                <w:sz w:val="20"/>
                <w:szCs w:val="20"/>
              </w:rPr>
            </w:pPr>
          </w:p>
        </w:tc>
      </w:tr>
      <w:tr w:rsidR="00163FF4" w:rsidRPr="009C40D8" w14:paraId="595AAC63" w14:textId="77777777" w:rsidTr="00E21E66">
        <w:trPr>
          <w:trHeight w:val="323"/>
        </w:trPr>
        <w:tc>
          <w:tcPr>
            <w:tcW w:w="419" w:type="dxa"/>
          </w:tcPr>
          <w:p w14:paraId="61E8FE0F" w14:textId="77777777" w:rsidR="00163FF4" w:rsidRPr="009C40D8" w:rsidRDefault="00163FF4" w:rsidP="00163FF4">
            <w:pPr>
              <w:pStyle w:val="TableParagraph"/>
              <w:ind w:left="21"/>
              <w:rPr>
                <w:sz w:val="20"/>
                <w:szCs w:val="20"/>
              </w:rPr>
            </w:pPr>
            <w:r w:rsidRPr="009C40D8">
              <w:rPr>
                <w:sz w:val="20"/>
                <w:szCs w:val="20"/>
              </w:rPr>
              <w:t>30</w:t>
            </w:r>
          </w:p>
        </w:tc>
        <w:tc>
          <w:tcPr>
            <w:tcW w:w="1283" w:type="dxa"/>
            <w:vMerge/>
          </w:tcPr>
          <w:p w14:paraId="42677385" w14:textId="77777777" w:rsidR="00163FF4" w:rsidRPr="009C40D8" w:rsidRDefault="00163FF4" w:rsidP="00163FF4">
            <w:pPr>
              <w:pStyle w:val="TableParagraph"/>
              <w:ind w:left="142"/>
              <w:rPr>
                <w:rFonts w:eastAsia="Calibri"/>
                <w:spacing w:val="-2"/>
                <w:sz w:val="20"/>
                <w:szCs w:val="20"/>
              </w:rPr>
            </w:pPr>
          </w:p>
        </w:tc>
        <w:tc>
          <w:tcPr>
            <w:tcW w:w="704" w:type="dxa"/>
          </w:tcPr>
          <w:p w14:paraId="15C788A4"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22D1AE75"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611E7ECA"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Theoretical Fundamentals of the Synthesis of Functional Polymers</w:t>
            </w:r>
          </w:p>
        </w:tc>
        <w:tc>
          <w:tcPr>
            <w:tcW w:w="4098" w:type="dxa"/>
          </w:tcPr>
          <w:p w14:paraId="69F305BD"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Formation of students' knowledge and skills, allowing them to apply the main theoretical provisions of the compulsory medical insurance course, familiarize students with the basics of polymer science and its important practical applications.</w:t>
            </w:r>
          </w:p>
          <w:p w14:paraId="2B301541" w14:textId="77777777" w:rsidR="00163FF4" w:rsidRPr="009C40D8" w:rsidRDefault="00163FF4" w:rsidP="00163FF4">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 xml:space="preserve">Students will be able to demonstrate the main features of polymer compounds, their practical value as a special kind of materials and their </w:t>
            </w:r>
            <w:r w:rsidRPr="009C40D8">
              <w:rPr>
                <w:rFonts w:ascii="Times New Roman" w:eastAsia="Calibri" w:hAnsi="Times New Roman" w:cs="Times New Roman"/>
                <w:sz w:val="20"/>
                <w:szCs w:val="20"/>
              </w:rPr>
              <w:lastRenderedPageBreak/>
              <w:t>biological significance. Analyze the features of the polymer state; interpret and distinguish between polymerization and polycondensation reactions, the direction of the reactions.Demonstrate practical skills in the field of polymer synthesis, modern methods of polymer research, principles of technology for the production and processing of polymer materials.</w:t>
            </w:r>
          </w:p>
        </w:tc>
        <w:tc>
          <w:tcPr>
            <w:tcW w:w="705" w:type="dxa"/>
          </w:tcPr>
          <w:p w14:paraId="6EAC202C" w14:textId="77777777" w:rsidR="00163FF4" w:rsidRPr="009C40D8" w:rsidRDefault="00163FF4" w:rsidP="00163FF4">
            <w:pPr>
              <w:jc w:val="center"/>
              <w:rPr>
                <w:rFonts w:ascii="Times New Roman" w:eastAsia="Calibri" w:hAnsi="Times New Roman" w:cs="Times New Roman"/>
                <w:sz w:val="20"/>
                <w:szCs w:val="20"/>
                <w:lang w:val="kk-KZ"/>
              </w:rPr>
            </w:pPr>
          </w:p>
        </w:tc>
        <w:tc>
          <w:tcPr>
            <w:tcW w:w="427" w:type="dxa"/>
          </w:tcPr>
          <w:p w14:paraId="5C5B35B6" w14:textId="77777777" w:rsidR="00163FF4" w:rsidRPr="009C40D8" w:rsidRDefault="00163FF4" w:rsidP="00163FF4">
            <w:pPr>
              <w:pStyle w:val="TableParagraph"/>
              <w:ind w:left="223"/>
              <w:jc w:val="center"/>
              <w:rPr>
                <w:b/>
                <w:sz w:val="20"/>
                <w:szCs w:val="20"/>
              </w:rPr>
            </w:pPr>
          </w:p>
        </w:tc>
        <w:tc>
          <w:tcPr>
            <w:tcW w:w="426" w:type="dxa"/>
          </w:tcPr>
          <w:p w14:paraId="32287F87" w14:textId="77777777" w:rsidR="00163FF4" w:rsidRPr="009C40D8" w:rsidRDefault="00163FF4" w:rsidP="00163FF4">
            <w:pPr>
              <w:pStyle w:val="TableParagraph"/>
              <w:ind w:left="223"/>
              <w:jc w:val="center"/>
              <w:rPr>
                <w:b/>
                <w:sz w:val="20"/>
                <w:szCs w:val="20"/>
              </w:rPr>
            </w:pPr>
          </w:p>
        </w:tc>
        <w:tc>
          <w:tcPr>
            <w:tcW w:w="425" w:type="dxa"/>
          </w:tcPr>
          <w:p w14:paraId="56B133E9" w14:textId="77777777" w:rsidR="00163FF4" w:rsidRPr="009C40D8" w:rsidRDefault="00163FF4" w:rsidP="00163FF4">
            <w:pPr>
              <w:pStyle w:val="TableParagraph"/>
              <w:spacing w:line="304" w:lineRule="exact"/>
              <w:ind w:left="223"/>
              <w:jc w:val="center"/>
              <w:rPr>
                <w:b/>
                <w:sz w:val="20"/>
                <w:szCs w:val="20"/>
              </w:rPr>
            </w:pPr>
          </w:p>
        </w:tc>
        <w:tc>
          <w:tcPr>
            <w:tcW w:w="426" w:type="dxa"/>
          </w:tcPr>
          <w:p w14:paraId="672151A0" w14:textId="77777777" w:rsidR="00163FF4" w:rsidRPr="009C40D8" w:rsidRDefault="00163FF4" w:rsidP="00163FF4">
            <w:pPr>
              <w:pStyle w:val="TableParagraph"/>
              <w:ind w:left="223"/>
              <w:jc w:val="center"/>
              <w:rPr>
                <w:sz w:val="20"/>
                <w:szCs w:val="20"/>
              </w:rPr>
            </w:pPr>
          </w:p>
        </w:tc>
        <w:tc>
          <w:tcPr>
            <w:tcW w:w="426" w:type="dxa"/>
          </w:tcPr>
          <w:p w14:paraId="04455B1E"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73C54844"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727245A5"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24E6CF57"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45AD14F2"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1C0967AD"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2FDB1092"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021777C7" w14:textId="77777777" w:rsidR="00163FF4" w:rsidRPr="009C40D8" w:rsidRDefault="00163FF4" w:rsidP="00163FF4">
            <w:pPr>
              <w:pStyle w:val="TableParagraph"/>
              <w:ind w:left="223"/>
              <w:rPr>
                <w:b/>
                <w:sz w:val="20"/>
                <w:szCs w:val="20"/>
              </w:rPr>
            </w:pPr>
          </w:p>
        </w:tc>
      </w:tr>
      <w:tr w:rsidR="00163FF4" w:rsidRPr="009C40D8" w14:paraId="3DC9A36F" w14:textId="77777777" w:rsidTr="00E21E66">
        <w:trPr>
          <w:trHeight w:val="323"/>
        </w:trPr>
        <w:tc>
          <w:tcPr>
            <w:tcW w:w="419" w:type="dxa"/>
          </w:tcPr>
          <w:p w14:paraId="06943A6C" w14:textId="77777777" w:rsidR="00163FF4" w:rsidRPr="009C40D8" w:rsidRDefault="00163FF4" w:rsidP="00163FF4">
            <w:pPr>
              <w:pStyle w:val="TableParagraph"/>
              <w:ind w:left="21"/>
              <w:rPr>
                <w:sz w:val="20"/>
                <w:szCs w:val="20"/>
              </w:rPr>
            </w:pPr>
            <w:r w:rsidRPr="009C40D8">
              <w:rPr>
                <w:sz w:val="20"/>
                <w:szCs w:val="20"/>
              </w:rPr>
              <w:t>31</w:t>
            </w:r>
          </w:p>
        </w:tc>
        <w:tc>
          <w:tcPr>
            <w:tcW w:w="1283" w:type="dxa"/>
            <w:vMerge/>
          </w:tcPr>
          <w:p w14:paraId="7F91ED4A" w14:textId="77777777" w:rsidR="00163FF4" w:rsidRPr="009C40D8" w:rsidRDefault="00163FF4" w:rsidP="00163FF4">
            <w:pPr>
              <w:pStyle w:val="TableParagraph"/>
              <w:ind w:left="142"/>
              <w:rPr>
                <w:rFonts w:eastAsia="Calibri"/>
                <w:spacing w:val="-2"/>
                <w:sz w:val="20"/>
                <w:szCs w:val="20"/>
              </w:rPr>
            </w:pPr>
          </w:p>
        </w:tc>
        <w:tc>
          <w:tcPr>
            <w:tcW w:w="704" w:type="dxa"/>
          </w:tcPr>
          <w:p w14:paraId="1C492898"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3DA71AAC"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4EB70EF3"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Physical chemistry</w:t>
            </w:r>
          </w:p>
        </w:tc>
        <w:tc>
          <w:tcPr>
            <w:tcW w:w="4098" w:type="dxa"/>
          </w:tcPr>
          <w:p w14:paraId="5FC571A4" w14:textId="77777777" w:rsidR="00163FF4" w:rsidRDefault="00163FF4" w:rsidP="00163FF4">
            <w:pPr>
              <w:tabs>
                <w:tab w:val="left" w:pos="459"/>
              </w:tabs>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Fundamental preparation of a student in the basic discipline in the chemical educational cycle for the formation of a scientific and methodological approach.</w:t>
            </w:r>
          </w:p>
          <w:p w14:paraId="34A599F7" w14:textId="77777777" w:rsidR="00163FF4" w:rsidRPr="009C40D8" w:rsidRDefault="00163FF4" w:rsidP="00163FF4">
            <w:pPr>
              <w:tabs>
                <w:tab w:val="left" w:pos="459"/>
              </w:tabs>
              <w:ind w:left="142" w:right="127"/>
              <w:jc w:val="both"/>
              <w:rPr>
                <w:rFonts w:ascii="Times New Roman" w:eastAsia="Times New Roman" w:hAnsi="Times New Roman" w:cs="Times New Roman"/>
                <w:sz w:val="20"/>
                <w:szCs w:val="20"/>
              </w:rPr>
            </w:pPr>
            <w:r w:rsidRPr="009C40D8">
              <w:rPr>
                <w:rFonts w:ascii="Times New Roman" w:eastAsia="Calibri" w:hAnsi="Times New Roman" w:cs="Times New Roman"/>
                <w:sz w:val="20"/>
                <w:szCs w:val="20"/>
              </w:rPr>
              <w:t>Students will be able to consider chemical phenomena and their laws, taking into account the laws of thermodynamics. Describe the concept of heat, internal energy, the doctrine of the properties of solutions, Raoult's law. Explain the concepts of the activation energy of reactions, the theory of electrolytic dissociation, phase equilibria, chemical kinetics and catalysis. Demonstrate skills in constructing cooling curves, determining the composition of the metal-metal system, eutectic points. Explain the concepts of liquidus and solidus, reversible, irreversible processes. Demonstrate skills in physical and chemical research methods (IR spectra, NMR spectra, derivatography), solving typical problems.</w:t>
            </w:r>
          </w:p>
        </w:tc>
        <w:tc>
          <w:tcPr>
            <w:tcW w:w="705" w:type="dxa"/>
          </w:tcPr>
          <w:p w14:paraId="50105619"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6</w:t>
            </w:r>
          </w:p>
        </w:tc>
        <w:tc>
          <w:tcPr>
            <w:tcW w:w="427" w:type="dxa"/>
          </w:tcPr>
          <w:p w14:paraId="1DC3CDDB" w14:textId="77777777" w:rsidR="00163FF4" w:rsidRPr="009C40D8" w:rsidRDefault="00163FF4" w:rsidP="00163FF4">
            <w:pPr>
              <w:pStyle w:val="TableParagraph"/>
              <w:ind w:left="223"/>
              <w:jc w:val="center"/>
              <w:rPr>
                <w:b/>
                <w:sz w:val="20"/>
                <w:szCs w:val="20"/>
              </w:rPr>
            </w:pPr>
          </w:p>
        </w:tc>
        <w:tc>
          <w:tcPr>
            <w:tcW w:w="426" w:type="dxa"/>
          </w:tcPr>
          <w:p w14:paraId="7BBD1D0D" w14:textId="77777777" w:rsidR="00163FF4" w:rsidRPr="009C40D8" w:rsidRDefault="00163FF4" w:rsidP="00163FF4">
            <w:pPr>
              <w:pStyle w:val="TableParagraph"/>
              <w:ind w:left="223"/>
              <w:jc w:val="center"/>
              <w:rPr>
                <w:b/>
                <w:sz w:val="20"/>
                <w:szCs w:val="20"/>
              </w:rPr>
            </w:pPr>
          </w:p>
        </w:tc>
        <w:tc>
          <w:tcPr>
            <w:tcW w:w="425" w:type="dxa"/>
          </w:tcPr>
          <w:p w14:paraId="21107B67" w14:textId="77777777" w:rsidR="00163FF4" w:rsidRPr="009C40D8" w:rsidRDefault="00163FF4" w:rsidP="00163FF4">
            <w:pPr>
              <w:pStyle w:val="TableParagraph"/>
              <w:spacing w:line="304" w:lineRule="exact"/>
              <w:ind w:left="223"/>
              <w:jc w:val="center"/>
              <w:rPr>
                <w:b/>
                <w:sz w:val="20"/>
                <w:szCs w:val="20"/>
              </w:rPr>
            </w:pPr>
          </w:p>
        </w:tc>
        <w:tc>
          <w:tcPr>
            <w:tcW w:w="426" w:type="dxa"/>
          </w:tcPr>
          <w:p w14:paraId="105AE5AE" w14:textId="77777777" w:rsidR="00163FF4" w:rsidRPr="009C40D8" w:rsidRDefault="00163FF4" w:rsidP="00163FF4">
            <w:pPr>
              <w:pStyle w:val="TableParagraph"/>
              <w:ind w:left="223"/>
              <w:jc w:val="center"/>
              <w:rPr>
                <w:sz w:val="20"/>
                <w:szCs w:val="20"/>
              </w:rPr>
            </w:pPr>
          </w:p>
        </w:tc>
        <w:tc>
          <w:tcPr>
            <w:tcW w:w="426" w:type="dxa"/>
          </w:tcPr>
          <w:p w14:paraId="0A29EDBA"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05919DD0"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3E5FF29B"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01EAE713"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2BAF714F"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049AC064"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3FD37AE5"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2F1E705E" w14:textId="77777777" w:rsidR="00163FF4" w:rsidRPr="009C40D8" w:rsidRDefault="00163FF4" w:rsidP="00163FF4">
            <w:pPr>
              <w:pStyle w:val="TableParagraph"/>
              <w:ind w:left="223"/>
              <w:rPr>
                <w:b/>
                <w:sz w:val="20"/>
                <w:szCs w:val="20"/>
              </w:rPr>
            </w:pPr>
          </w:p>
        </w:tc>
      </w:tr>
      <w:tr w:rsidR="00163FF4" w:rsidRPr="009C40D8" w14:paraId="45490EBF" w14:textId="77777777" w:rsidTr="00E21E66">
        <w:trPr>
          <w:trHeight w:val="323"/>
        </w:trPr>
        <w:tc>
          <w:tcPr>
            <w:tcW w:w="419" w:type="dxa"/>
          </w:tcPr>
          <w:p w14:paraId="7B8FB8A1" w14:textId="77777777" w:rsidR="00163FF4" w:rsidRPr="009C40D8" w:rsidRDefault="00163FF4" w:rsidP="00163FF4">
            <w:pPr>
              <w:pStyle w:val="TableParagraph"/>
              <w:ind w:left="21"/>
              <w:rPr>
                <w:sz w:val="20"/>
                <w:szCs w:val="20"/>
              </w:rPr>
            </w:pPr>
            <w:r w:rsidRPr="009C40D8">
              <w:rPr>
                <w:sz w:val="20"/>
                <w:szCs w:val="20"/>
              </w:rPr>
              <w:t>32</w:t>
            </w:r>
          </w:p>
        </w:tc>
        <w:tc>
          <w:tcPr>
            <w:tcW w:w="1283" w:type="dxa"/>
            <w:vMerge/>
          </w:tcPr>
          <w:p w14:paraId="53AAFA7D" w14:textId="77777777" w:rsidR="00163FF4" w:rsidRPr="009C40D8" w:rsidRDefault="00163FF4" w:rsidP="00163FF4">
            <w:pPr>
              <w:pStyle w:val="TableParagraph"/>
              <w:ind w:left="142"/>
              <w:rPr>
                <w:rFonts w:eastAsia="Calibri"/>
                <w:spacing w:val="-2"/>
                <w:sz w:val="20"/>
                <w:szCs w:val="20"/>
              </w:rPr>
            </w:pPr>
          </w:p>
        </w:tc>
        <w:tc>
          <w:tcPr>
            <w:tcW w:w="704" w:type="dxa"/>
          </w:tcPr>
          <w:p w14:paraId="61586CF1"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18584A19"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0E1F4DD1" w14:textId="77777777" w:rsidR="00163FF4" w:rsidRPr="009C40D8" w:rsidRDefault="00163FF4" w:rsidP="00163FF4">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Colloidal chemistry</w:t>
            </w:r>
          </w:p>
        </w:tc>
        <w:tc>
          <w:tcPr>
            <w:tcW w:w="4098" w:type="dxa"/>
          </w:tcPr>
          <w:p w14:paraId="61F90F42" w14:textId="77777777" w:rsidR="00163FF4" w:rsidRDefault="00163FF4" w:rsidP="00163FF4">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Formation of basic knowledge about fundamental laws, patterns and basic physical and chemical methods, which will allow students to systematize theoretical knowledge in chemistry.</w:t>
            </w:r>
          </w:p>
          <w:p w14:paraId="2ACB49FE" w14:textId="77777777" w:rsidR="00163FF4" w:rsidRPr="009C40D8" w:rsidRDefault="00163FF4" w:rsidP="00163FF4">
            <w:pPr>
              <w:ind w:left="142" w:right="127"/>
              <w:jc w:val="both"/>
              <w:rPr>
                <w:rFonts w:ascii="Times New Roman" w:eastAsia="Times New Roman" w:hAnsi="Times New Roman" w:cs="Times New Roman"/>
                <w:sz w:val="20"/>
                <w:szCs w:val="20"/>
                <w:lang w:val="kk-KZ"/>
              </w:rPr>
            </w:pPr>
            <w:r w:rsidRPr="009C40D8">
              <w:rPr>
                <w:rFonts w:ascii="Times New Roman" w:eastAsia="Calibri" w:hAnsi="Times New Roman" w:cs="Times New Roman"/>
                <w:sz w:val="20"/>
                <w:szCs w:val="20"/>
              </w:rPr>
              <w:t xml:space="preserve">Students will be able to consider dispersed, colloidal, emulsion systems, the factors of their stability and stabilization; the concept of high </w:t>
            </w:r>
            <w:r w:rsidRPr="009C40D8">
              <w:rPr>
                <w:rFonts w:ascii="Times New Roman" w:eastAsia="Calibri" w:hAnsi="Times New Roman" w:cs="Times New Roman"/>
                <w:sz w:val="20"/>
                <w:szCs w:val="20"/>
              </w:rPr>
              <w:lastRenderedPageBreak/>
              <w:t>molecular weight substances (HMW). To characterize the electrokinetic, optical, molecular-kinetic properties of dispersed systems. Explain surface phenomena: the concept of surfactants, the orientation of molecules in the surface layer, adsorption on a solid-liquid and liquid-liquid surface. Demonstrate skills in calculating flow potential, sedimentation, diffusion, skills in analyzing experimental data.</w:t>
            </w:r>
          </w:p>
        </w:tc>
        <w:tc>
          <w:tcPr>
            <w:tcW w:w="705" w:type="dxa"/>
          </w:tcPr>
          <w:p w14:paraId="53E26825" w14:textId="77777777" w:rsidR="00163FF4" w:rsidRPr="009C40D8" w:rsidRDefault="00163FF4" w:rsidP="00163FF4">
            <w:pPr>
              <w:rPr>
                <w:rFonts w:ascii="Times New Roman" w:eastAsia="Calibri" w:hAnsi="Times New Roman" w:cs="Times New Roman"/>
                <w:sz w:val="20"/>
                <w:szCs w:val="20"/>
                <w:lang w:val="kk-KZ"/>
              </w:rPr>
            </w:pPr>
          </w:p>
        </w:tc>
        <w:tc>
          <w:tcPr>
            <w:tcW w:w="427" w:type="dxa"/>
          </w:tcPr>
          <w:p w14:paraId="2FC2293C" w14:textId="77777777" w:rsidR="00163FF4" w:rsidRPr="009C40D8" w:rsidRDefault="00163FF4" w:rsidP="00163FF4">
            <w:pPr>
              <w:pStyle w:val="TableParagraph"/>
              <w:ind w:left="223"/>
              <w:jc w:val="center"/>
              <w:rPr>
                <w:b/>
                <w:sz w:val="20"/>
                <w:szCs w:val="20"/>
              </w:rPr>
            </w:pPr>
          </w:p>
        </w:tc>
        <w:tc>
          <w:tcPr>
            <w:tcW w:w="426" w:type="dxa"/>
          </w:tcPr>
          <w:p w14:paraId="46B4BBD0" w14:textId="77777777" w:rsidR="00163FF4" w:rsidRPr="009C40D8" w:rsidRDefault="00163FF4" w:rsidP="00163FF4">
            <w:pPr>
              <w:pStyle w:val="TableParagraph"/>
              <w:ind w:left="223"/>
              <w:jc w:val="center"/>
              <w:rPr>
                <w:b/>
                <w:sz w:val="20"/>
                <w:szCs w:val="20"/>
              </w:rPr>
            </w:pPr>
          </w:p>
        </w:tc>
        <w:tc>
          <w:tcPr>
            <w:tcW w:w="425" w:type="dxa"/>
          </w:tcPr>
          <w:p w14:paraId="1E95EC50" w14:textId="77777777" w:rsidR="00163FF4" w:rsidRPr="009C40D8" w:rsidRDefault="00163FF4" w:rsidP="00163FF4">
            <w:pPr>
              <w:pStyle w:val="TableParagraph"/>
              <w:spacing w:line="304" w:lineRule="exact"/>
              <w:ind w:left="223"/>
              <w:jc w:val="center"/>
              <w:rPr>
                <w:b/>
                <w:sz w:val="20"/>
                <w:szCs w:val="20"/>
              </w:rPr>
            </w:pPr>
          </w:p>
        </w:tc>
        <w:tc>
          <w:tcPr>
            <w:tcW w:w="426" w:type="dxa"/>
          </w:tcPr>
          <w:p w14:paraId="7897730E" w14:textId="77777777" w:rsidR="00163FF4" w:rsidRPr="009C40D8" w:rsidRDefault="00163FF4" w:rsidP="00163FF4">
            <w:pPr>
              <w:pStyle w:val="TableParagraph"/>
              <w:ind w:left="223"/>
              <w:jc w:val="center"/>
              <w:rPr>
                <w:sz w:val="20"/>
                <w:szCs w:val="20"/>
              </w:rPr>
            </w:pPr>
          </w:p>
        </w:tc>
        <w:tc>
          <w:tcPr>
            <w:tcW w:w="426" w:type="dxa"/>
          </w:tcPr>
          <w:p w14:paraId="6525D08D"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76BEA3C9"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0A9E4BCF"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75CF0C5A"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2319D5D4"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312CE6AE"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229A71B0"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1A082390" w14:textId="77777777" w:rsidR="00163FF4" w:rsidRPr="009C40D8" w:rsidRDefault="00163FF4" w:rsidP="00163FF4">
            <w:pPr>
              <w:pStyle w:val="TableParagraph"/>
              <w:ind w:left="223"/>
              <w:rPr>
                <w:b/>
                <w:sz w:val="20"/>
                <w:szCs w:val="20"/>
              </w:rPr>
            </w:pPr>
          </w:p>
        </w:tc>
      </w:tr>
      <w:tr w:rsidR="00163FF4" w:rsidRPr="009C40D8" w14:paraId="1C99700D" w14:textId="77777777" w:rsidTr="00E21E66">
        <w:trPr>
          <w:trHeight w:val="323"/>
        </w:trPr>
        <w:tc>
          <w:tcPr>
            <w:tcW w:w="419" w:type="dxa"/>
          </w:tcPr>
          <w:p w14:paraId="1EC7A183" w14:textId="77777777" w:rsidR="00163FF4" w:rsidRPr="009C40D8" w:rsidRDefault="00163FF4" w:rsidP="00163FF4">
            <w:pPr>
              <w:pStyle w:val="TableParagraph"/>
              <w:ind w:left="21"/>
              <w:rPr>
                <w:sz w:val="20"/>
                <w:szCs w:val="20"/>
              </w:rPr>
            </w:pPr>
            <w:r w:rsidRPr="009C40D8">
              <w:rPr>
                <w:sz w:val="20"/>
                <w:szCs w:val="20"/>
              </w:rPr>
              <w:t>33</w:t>
            </w:r>
          </w:p>
        </w:tc>
        <w:tc>
          <w:tcPr>
            <w:tcW w:w="1283" w:type="dxa"/>
            <w:vMerge w:val="restart"/>
          </w:tcPr>
          <w:p w14:paraId="6B8BD62F" w14:textId="77777777" w:rsidR="00163FF4" w:rsidRDefault="00163FF4" w:rsidP="00163FF4">
            <w:pPr>
              <w:pStyle w:val="TableParagraph"/>
              <w:ind w:left="142"/>
              <w:rPr>
                <w:rFonts w:eastAsia="Calibri"/>
                <w:spacing w:val="-2"/>
                <w:sz w:val="20"/>
                <w:szCs w:val="20"/>
                <w:lang w:val="kk-KZ"/>
              </w:rPr>
            </w:pPr>
          </w:p>
          <w:p w14:paraId="6EA4C0BB" w14:textId="77777777" w:rsidR="00163FF4" w:rsidRDefault="00163FF4" w:rsidP="00163FF4">
            <w:pPr>
              <w:pStyle w:val="TableParagraph"/>
              <w:ind w:left="142"/>
              <w:rPr>
                <w:rFonts w:eastAsia="Calibri"/>
                <w:spacing w:val="-2"/>
                <w:sz w:val="20"/>
                <w:szCs w:val="20"/>
                <w:lang w:val="kk-KZ"/>
              </w:rPr>
            </w:pPr>
          </w:p>
          <w:p w14:paraId="4182C948" w14:textId="77777777" w:rsidR="00163FF4" w:rsidRDefault="00163FF4" w:rsidP="00163FF4">
            <w:pPr>
              <w:pStyle w:val="TableParagraph"/>
              <w:ind w:left="142"/>
              <w:rPr>
                <w:rFonts w:eastAsia="Calibri"/>
                <w:spacing w:val="-2"/>
                <w:sz w:val="20"/>
                <w:szCs w:val="20"/>
                <w:lang w:val="kk-KZ"/>
              </w:rPr>
            </w:pPr>
          </w:p>
          <w:p w14:paraId="5170B907" w14:textId="77777777" w:rsidR="00163FF4" w:rsidRDefault="00163FF4" w:rsidP="00163FF4">
            <w:pPr>
              <w:pStyle w:val="TableParagraph"/>
              <w:ind w:left="142"/>
              <w:rPr>
                <w:rFonts w:eastAsia="Calibri"/>
                <w:spacing w:val="-2"/>
                <w:sz w:val="20"/>
                <w:szCs w:val="20"/>
                <w:lang w:val="kk-KZ"/>
              </w:rPr>
            </w:pPr>
          </w:p>
          <w:p w14:paraId="6C7734A1" w14:textId="77777777" w:rsidR="00163FF4" w:rsidRDefault="00163FF4" w:rsidP="00163FF4">
            <w:pPr>
              <w:pStyle w:val="TableParagraph"/>
              <w:ind w:left="142"/>
              <w:rPr>
                <w:rFonts w:eastAsia="Calibri"/>
                <w:spacing w:val="-2"/>
                <w:sz w:val="20"/>
                <w:szCs w:val="20"/>
                <w:lang w:val="kk-KZ"/>
              </w:rPr>
            </w:pPr>
          </w:p>
          <w:p w14:paraId="342B04B1" w14:textId="77777777" w:rsidR="00163FF4" w:rsidRDefault="00163FF4" w:rsidP="00163FF4">
            <w:pPr>
              <w:pStyle w:val="TableParagraph"/>
              <w:ind w:left="142"/>
              <w:rPr>
                <w:rFonts w:eastAsia="Calibri"/>
                <w:spacing w:val="-2"/>
                <w:sz w:val="20"/>
                <w:szCs w:val="20"/>
                <w:lang w:val="kk-KZ"/>
              </w:rPr>
            </w:pPr>
          </w:p>
          <w:p w14:paraId="715FCC0B" w14:textId="77777777" w:rsidR="00163FF4" w:rsidRDefault="00163FF4" w:rsidP="00163FF4">
            <w:pPr>
              <w:pStyle w:val="TableParagraph"/>
              <w:ind w:left="142"/>
              <w:rPr>
                <w:rFonts w:eastAsia="Calibri"/>
                <w:spacing w:val="-2"/>
                <w:sz w:val="20"/>
                <w:szCs w:val="20"/>
                <w:lang w:val="kk-KZ"/>
              </w:rPr>
            </w:pPr>
          </w:p>
          <w:p w14:paraId="0323C8B9" w14:textId="77777777" w:rsidR="00163FF4" w:rsidRDefault="00163FF4" w:rsidP="00163FF4">
            <w:pPr>
              <w:pStyle w:val="TableParagraph"/>
              <w:ind w:left="142"/>
              <w:rPr>
                <w:rFonts w:eastAsia="Calibri"/>
                <w:spacing w:val="-2"/>
                <w:sz w:val="20"/>
                <w:szCs w:val="20"/>
                <w:lang w:val="kk-KZ"/>
              </w:rPr>
            </w:pPr>
          </w:p>
          <w:p w14:paraId="0ED8051A" w14:textId="77777777" w:rsidR="00163FF4" w:rsidRDefault="00163FF4" w:rsidP="00163FF4">
            <w:pPr>
              <w:pStyle w:val="TableParagraph"/>
              <w:ind w:left="142"/>
              <w:rPr>
                <w:rFonts w:eastAsia="Calibri"/>
                <w:spacing w:val="-2"/>
                <w:sz w:val="20"/>
                <w:szCs w:val="20"/>
                <w:lang w:val="kk-KZ"/>
              </w:rPr>
            </w:pPr>
          </w:p>
          <w:p w14:paraId="10486A27" w14:textId="77777777" w:rsidR="00163FF4" w:rsidRDefault="00163FF4" w:rsidP="00163FF4">
            <w:pPr>
              <w:pStyle w:val="TableParagraph"/>
              <w:ind w:left="142"/>
              <w:rPr>
                <w:rFonts w:eastAsia="Calibri"/>
                <w:spacing w:val="-2"/>
                <w:sz w:val="20"/>
                <w:szCs w:val="20"/>
                <w:lang w:val="kk-KZ"/>
              </w:rPr>
            </w:pPr>
          </w:p>
          <w:p w14:paraId="451D0B05" w14:textId="77777777" w:rsidR="00163FF4" w:rsidRPr="009C40D8" w:rsidRDefault="00163FF4" w:rsidP="00163FF4">
            <w:pPr>
              <w:pStyle w:val="TableParagraph"/>
              <w:ind w:left="142"/>
              <w:rPr>
                <w:rFonts w:eastAsia="Calibri"/>
                <w:spacing w:val="-2"/>
                <w:sz w:val="20"/>
                <w:szCs w:val="20"/>
              </w:rPr>
            </w:pPr>
            <w:r w:rsidRPr="009C40D8">
              <w:rPr>
                <w:rFonts w:eastAsia="Calibri"/>
                <w:spacing w:val="-2"/>
                <w:sz w:val="20"/>
                <w:szCs w:val="20"/>
                <w:lang w:val="kk-KZ"/>
              </w:rPr>
              <w:t xml:space="preserve">Nanochemistry and Modern Methods of Analysis           </w:t>
            </w:r>
          </w:p>
        </w:tc>
        <w:tc>
          <w:tcPr>
            <w:tcW w:w="704" w:type="dxa"/>
          </w:tcPr>
          <w:p w14:paraId="063CA925" w14:textId="77777777" w:rsidR="00163FF4" w:rsidRPr="009C40D8" w:rsidRDefault="00163FF4" w:rsidP="00163FF4">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60319A40"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69F770B9"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Nanochemistry and Nanotechnology</w:t>
            </w:r>
          </w:p>
        </w:tc>
        <w:tc>
          <w:tcPr>
            <w:tcW w:w="4098" w:type="dxa"/>
          </w:tcPr>
          <w:p w14:paraId="54AC637D" w14:textId="77777777" w:rsidR="00163FF4" w:rsidRDefault="00163FF4" w:rsidP="00163FF4">
            <w:pPr>
              <w:ind w:left="142" w:right="127"/>
              <w:jc w:val="both"/>
              <w:rPr>
                <w:rFonts w:ascii="Times New Roman" w:eastAsia="Calibri" w:hAnsi="Times New Roman" w:cs="Times New Roman"/>
                <w:sz w:val="20"/>
                <w:szCs w:val="20"/>
                <w:lang w:val="kk-KZ"/>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lang w:val="kk-KZ"/>
              </w:rPr>
              <w:t xml:space="preserve"> Formation of research and teaching activities related to solving the problems facing modern civilization when conducting research in the field of nanochemistry and nanotechnology.</w:t>
            </w:r>
          </w:p>
          <w:p w14:paraId="74719D08" w14:textId="77777777" w:rsidR="00163FF4" w:rsidRPr="009C40D8" w:rsidRDefault="00163FF4" w:rsidP="00163FF4">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characterize the objects of nanochemistry - carbon nanotubes, nanoparticles, fullerenes, </w:t>
            </w:r>
            <w:r w:rsidRPr="009C40D8">
              <w:rPr>
                <w:rFonts w:ascii="Times New Roman" w:eastAsia="Calibri" w:hAnsi="Times New Roman" w:cs="Times New Roman"/>
                <w:sz w:val="20"/>
                <w:szCs w:val="20"/>
              </w:rPr>
              <w:t>study</w:t>
            </w:r>
            <w:r w:rsidRPr="009C40D8">
              <w:rPr>
                <w:rFonts w:ascii="Times New Roman" w:eastAsia="Calibri" w:hAnsi="Times New Roman" w:cs="Times New Roman"/>
                <w:sz w:val="20"/>
                <w:szCs w:val="20"/>
                <w:lang w:val="kk-KZ"/>
              </w:rPr>
              <w:t xml:space="preserve"> their properties, structure and features of chemical transformations of nanoparticles. To characterize the optical, molecular-kinetic properties of nanoparticles. </w:t>
            </w:r>
            <w:r w:rsidRPr="009C40D8">
              <w:rPr>
                <w:rFonts w:ascii="Times New Roman" w:eastAsia="Calibri" w:hAnsi="Times New Roman" w:cs="Times New Roman"/>
                <w:sz w:val="20"/>
                <w:szCs w:val="20"/>
              </w:rPr>
              <w:t>To e</w:t>
            </w:r>
            <w:r w:rsidRPr="009C40D8">
              <w:rPr>
                <w:rFonts w:ascii="Times New Roman" w:eastAsia="Calibri" w:hAnsi="Times New Roman" w:cs="Times New Roman"/>
                <w:sz w:val="20"/>
                <w:szCs w:val="20"/>
                <w:lang w:val="kk-KZ"/>
              </w:rPr>
              <w:t>xplain practical methods for studying nanostructures: characterize nanomaterials, the orientation of molecules and atoms in the preparation of nanomaterials. Demonstrate the skills of calculating objects and materials at the nanometer scale to create new materials and systems.</w:t>
            </w:r>
          </w:p>
        </w:tc>
        <w:tc>
          <w:tcPr>
            <w:tcW w:w="705" w:type="dxa"/>
          </w:tcPr>
          <w:p w14:paraId="45A227F4"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5</w:t>
            </w:r>
          </w:p>
        </w:tc>
        <w:tc>
          <w:tcPr>
            <w:tcW w:w="427" w:type="dxa"/>
          </w:tcPr>
          <w:p w14:paraId="78E392C7" w14:textId="77777777" w:rsidR="00163FF4" w:rsidRPr="009C40D8" w:rsidRDefault="00163FF4" w:rsidP="00163FF4">
            <w:pPr>
              <w:pStyle w:val="TableParagraph"/>
              <w:ind w:left="223"/>
              <w:rPr>
                <w:sz w:val="20"/>
                <w:szCs w:val="20"/>
              </w:rPr>
            </w:pPr>
          </w:p>
        </w:tc>
        <w:tc>
          <w:tcPr>
            <w:tcW w:w="426" w:type="dxa"/>
          </w:tcPr>
          <w:p w14:paraId="4D82E603" w14:textId="77777777" w:rsidR="00163FF4" w:rsidRPr="009C40D8" w:rsidRDefault="00163FF4" w:rsidP="00163FF4">
            <w:pPr>
              <w:pStyle w:val="TableParagraph"/>
              <w:ind w:left="223"/>
              <w:rPr>
                <w:sz w:val="20"/>
                <w:szCs w:val="20"/>
              </w:rPr>
            </w:pPr>
          </w:p>
        </w:tc>
        <w:tc>
          <w:tcPr>
            <w:tcW w:w="425" w:type="dxa"/>
          </w:tcPr>
          <w:p w14:paraId="31BED589" w14:textId="77777777" w:rsidR="00163FF4" w:rsidRPr="009C40D8" w:rsidRDefault="00163FF4" w:rsidP="00163FF4">
            <w:pPr>
              <w:pStyle w:val="TableParagraph"/>
              <w:spacing w:line="304" w:lineRule="exact"/>
              <w:ind w:left="223"/>
              <w:rPr>
                <w:b/>
                <w:sz w:val="20"/>
                <w:szCs w:val="20"/>
              </w:rPr>
            </w:pPr>
          </w:p>
        </w:tc>
        <w:tc>
          <w:tcPr>
            <w:tcW w:w="426" w:type="dxa"/>
          </w:tcPr>
          <w:p w14:paraId="0112B773" w14:textId="77777777" w:rsidR="00163FF4" w:rsidRPr="009C40D8" w:rsidRDefault="00163FF4" w:rsidP="00163FF4">
            <w:pPr>
              <w:pStyle w:val="TableParagraph"/>
              <w:ind w:left="223"/>
              <w:rPr>
                <w:sz w:val="20"/>
                <w:szCs w:val="20"/>
              </w:rPr>
            </w:pPr>
          </w:p>
        </w:tc>
        <w:tc>
          <w:tcPr>
            <w:tcW w:w="426" w:type="dxa"/>
          </w:tcPr>
          <w:p w14:paraId="46145F9D"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16A4E3A7"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4EBE45E6"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748C6649"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493D07A3"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455AE1A4"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4A8F19DC"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6EDFD91F" w14:textId="77777777" w:rsidR="00163FF4" w:rsidRPr="009C40D8" w:rsidRDefault="00163FF4" w:rsidP="00163FF4">
            <w:pPr>
              <w:pStyle w:val="TableParagraph"/>
              <w:ind w:left="223"/>
              <w:rPr>
                <w:sz w:val="20"/>
                <w:szCs w:val="20"/>
              </w:rPr>
            </w:pPr>
          </w:p>
        </w:tc>
      </w:tr>
      <w:tr w:rsidR="00163FF4" w:rsidRPr="009C40D8" w14:paraId="07364D39" w14:textId="77777777" w:rsidTr="00E21E66">
        <w:trPr>
          <w:trHeight w:val="323"/>
        </w:trPr>
        <w:tc>
          <w:tcPr>
            <w:tcW w:w="419" w:type="dxa"/>
          </w:tcPr>
          <w:p w14:paraId="456C6AE1" w14:textId="77777777" w:rsidR="00163FF4" w:rsidRPr="009C40D8" w:rsidRDefault="00163FF4" w:rsidP="00163FF4">
            <w:pPr>
              <w:pStyle w:val="TableParagraph"/>
              <w:ind w:left="21"/>
              <w:rPr>
                <w:sz w:val="20"/>
                <w:szCs w:val="20"/>
              </w:rPr>
            </w:pPr>
            <w:r w:rsidRPr="009C40D8">
              <w:rPr>
                <w:sz w:val="20"/>
                <w:szCs w:val="20"/>
              </w:rPr>
              <w:t>34</w:t>
            </w:r>
          </w:p>
        </w:tc>
        <w:tc>
          <w:tcPr>
            <w:tcW w:w="1283" w:type="dxa"/>
            <w:vMerge/>
          </w:tcPr>
          <w:p w14:paraId="6B4D1081" w14:textId="77777777" w:rsidR="00163FF4" w:rsidRPr="009C40D8" w:rsidRDefault="00163FF4" w:rsidP="00163FF4">
            <w:pPr>
              <w:pStyle w:val="TableParagraph"/>
              <w:ind w:left="142"/>
              <w:rPr>
                <w:rFonts w:eastAsia="Calibri"/>
                <w:spacing w:val="-2"/>
                <w:sz w:val="20"/>
                <w:szCs w:val="20"/>
              </w:rPr>
            </w:pPr>
          </w:p>
        </w:tc>
        <w:tc>
          <w:tcPr>
            <w:tcW w:w="704" w:type="dxa"/>
          </w:tcPr>
          <w:p w14:paraId="067F0BBE" w14:textId="77777777" w:rsidR="00163FF4" w:rsidRPr="009C40D8" w:rsidRDefault="00163FF4" w:rsidP="00163FF4">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52F23AA2"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1C0450D"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Chemical Kineticsand Catalysis</w:t>
            </w:r>
          </w:p>
        </w:tc>
        <w:tc>
          <w:tcPr>
            <w:tcW w:w="4098" w:type="dxa"/>
          </w:tcPr>
          <w:p w14:paraId="3825C24A" w14:textId="77777777" w:rsidR="00163FF4" w:rsidRDefault="00163FF4" w:rsidP="00163FF4">
            <w:pPr>
              <w:ind w:left="142" w:right="127"/>
              <w:jc w:val="both"/>
              <w:rPr>
                <w:rFonts w:ascii="Times New Roman" w:eastAsia="Calibri" w:hAnsi="Times New Roman" w:cs="Times New Roman"/>
                <w:sz w:val="20"/>
                <w:szCs w:val="20"/>
                <w:lang w:val="kk-KZ"/>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lang w:val="kk-KZ"/>
              </w:rPr>
              <w:t xml:space="preserve"> Study of modern theories and methods of chemical kinetics and catalysis, theoretical principles for constructing kinetic models of various physical and chemical processes, regulation of activity and selectivity of reactions by varying the conditions of the process.</w:t>
            </w:r>
          </w:p>
          <w:p w14:paraId="1B9B5E10" w14:textId="77777777" w:rsidR="00163FF4" w:rsidRPr="009C40D8" w:rsidRDefault="00163FF4" w:rsidP="00163FF4">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consider chemical phenomena and their laws, taking into account the laws of chemical kinetics and catalysis, characterize the concept of the rate of a </w:t>
            </w:r>
            <w:r w:rsidRPr="009C40D8">
              <w:rPr>
                <w:rFonts w:ascii="Times New Roman" w:eastAsia="Calibri" w:hAnsi="Times New Roman" w:cs="Times New Roman"/>
                <w:sz w:val="20"/>
                <w:szCs w:val="20"/>
                <w:lang w:val="kk-KZ"/>
              </w:rPr>
              <w:lastRenderedPageBreak/>
              <w:t xml:space="preserve">chemical reaction and explain the factors that affect the rate of a chemical reaction: concentration, temperature, the nature of the solvent.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skills in calculating average and true reaction rates. To be able to explain and calculate the molecularity and order of the reaction, the rate constants of the process, explain the Van't Hoff rule when calculating the reaction rate.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skills in the experimental determination of the kinetics of various chemical processes, the ability to solve typical </w:t>
            </w:r>
            <w:r w:rsidRPr="009C40D8">
              <w:rPr>
                <w:rFonts w:ascii="Times New Roman" w:eastAsia="Calibri" w:hAnsi="Times New Roman" w:cs="Times New Roman"/>
                <w:sz w:val="20"/>
                <w:szCs w:val="20"/>
              </w:rPr>
              <w:t>task</w:t>
            </w:r>
            <w:r w:rsidRPr="009C40D8">
              <w:rPr>
                <w:rFonts w:ascii="Times New Roman" w:eastAsia="Calibri" w:hAnsi="Times New Roman" w:cs="Times New Roman"/>
                <w:sz w:val="20"/>
                <w:szCs w:val="20"/>
                <w:lang w:val="kk-KZ"/>
              </w:rPr>
              <w:t>s in homogeneous and heterogeneous catalysis.</w:t>
            </w:r>
          </w:p>
        </w:tc>
        <w:tc>
          <w:tcPr>
            <w:tcW w:w="705" w:type="dxa"/>
          </w:tcPr>
          <w:p w14:paraId="327442BC" w14:textId="77777777" w:rsidR="00163FF4" w:rsidRPr="009C40D8" w:rsidRDefault="00163FF4" w:rsidP="00163FF4">
            <w:pPr>
              <w:jc w:val="center"/>
              <w:rPr>
                <w:rFonts w:ascii="Times New Roman" w:eastAsia="Calibri" w:hAnsi="Times New Roman" w:cs="Times New Roman"/>
                <w:sz w:val="20"/>
                <w:szCs w:val="20"/>
              </w:rPr>
            </w:pPr>
          </w:p>
        </w:tc>
        <w:tc>
          <w:tcPr>
            <w:tcW w:w="427" w:type="dxa"/>
          </w:tcPr>
          <w:p w14:paraId="3131059B" w14:textId="77777777" w:rsidR="00163FF4" w:rsidRPr="009C40D8" w:rsidRDefault="00163FF4" w:rsidP="00163FF4">
            <w:pPr>
              <w:pStyle w:val="TableParagraph"/>
              <w:ind w:left="223"/>
              <w:rPr>
                <w:sz w:val="20"/>
                <w:szCs w:val="20"/>
              </w:rPr>
            </w:pPr>
          </w:p>
        </w:tc>
        <w:tc>
          <w:tcPr>
            <w:tcW w:w="426" w:type="dxa"/>
          </w:tcPr>
          <w:p w14:paraId="40B0E6F2" w14:textId="77777777" w:rsidR="00163FF4" w:rsidRPr="009C40D8" w:rsidRDefault="00163FF4" w:rsidP="00163FF4">
            <w:pPr>
              <w:pStyle w:val="TableParagraph"/>
              <w:ind w:left="223"/>
              <w:rPr>
                <w:sz w:val="20"/>
                <w:szCs w:val="20"/>
              </w:rPr>
            </w:pPr>
          </w:p>
        </w:tc>
        <w:tc>
          <w:tcPr>
            <w:tcW w:w="425" w:type="dxa"/>
          </w:tcPr>
          <w:p w14:paraId="5D98B15F" w14:textId="77777777" w:rsidR="00163FF4" w:rsidRPr="009C40D8" w:rsidRDefault="00163FF4" w:rsidP="00163FF4">
            <w:pPr>
              <w:pStyle w:val="TableParagraph"/>
              <w:spacing w:line="304" w:lineRule="exact"/>
              <w:ind w:left="223"/>
              <w:rPr>
                <w:b/>
                <w:sz w:val="20"/>
                <w:szCs w:val="20"/>
              </w:rPr>
            </w:pPr>
          </w:p>
        </w:tc>
        <w:tc>
          <w:tcPr>
            <w:tcW w:w="426" w:type="dxa"/>
          </w:tcPr>
          <w:p w14:paraId="45D97316" w14:textId="77777777" w:rsidR="00163FF4" w:rsidRPr="009C40D8" w:rsidRDefault="00163FF4" w:rsidP="00163FF4">
            <w:pPr>
              <w:pStyle w:val="TableParagraph"/>
              <w:ind w:left="223"/>
              <w:rPr>
                <w:sz w:val="20"/>
                <w:szCs w:val="20"/>
              </w:rPr>
            </w:pPr>
          </w:p>
        </w:tc>
        <w:tc>
          <w:tcPr>
            <w:tcW w:w="426" w:type="dxa"/>
          </w:tcPr>
          <w:p w14:paraId="4220EA35"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03C5DD95"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8D246F0"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15F84CAB"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71A1E9AD" w14:textId="77777777" w:rsidR="00163FF4" w:rsidRPr="009C40D8" w:rsidRDefault="00163FF4" w:rsidP="00163FF4">
            <w:pPr>
              <w:pStyle w:val="TableParagraph"/>
              <w:ind w:left="223"/>
              <w:rPr>
                <w:sz w:val="20"/>
                <w:szCs w:val="20"/>
              </w:rPr>
            </w:pPr>
          </w:p>
        </w:tc>
        <w:tc>
          <w:tcPr>
            <w:tcW w:w="569" w:type="dxa"/>
            <w:tcBorders>
              <w:right w:val="single" w:sz="4" w:space="0" w:color="auto"/>
            </w:tcBorders>
          </w:tcPr>
          <w:p w14:paraId="6B8E7C78" w14:textId="77777777" w:rsidR="00163FF4" w:rsidRPr="009C40D8" w:rsidRDefault="00163FF4" w:rsidP="00163FF4">
            <w:pPr>
              <w:pStyle w:val="TableParagraph"/>
              <w:ind w:left="223"/>
              <w:rPr>
                <w:sz w:val="20"/>
                <w:szCs w:val="20"/>
              </w:rPr>
            </w:pPr>
          </w:p>
        </w:tc>
        <w:tc>
          <w:tcPr>
            <w:tcW w:w="567" w:type="dxa"/>
            <w:tcBorders>
              <w:left w:val="single" w:sz="4" w:space="0" w:color="auto"/>
              <w:right w:val="single" w:sz="4" w:space="0" w:color="auto"/>
            </w:tcBorders>
          </w:tcPr>
          <w:p w14:paraId="5449F3B7"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34179184" w14:textId="77777777" w:rsidR="00163FF4" w:rsidRPr="009C40D8" w:rsidRDefault="00163FF4" w:rsidP="00163FF4">
            <w:pPr>
              <w:pStyle w:val="TableParagraph"/>
              <w:ind w:left="223"/>
              <w:rPr>
                <w:sz w:val="20"/>
                <w:szCs w:val="20"/>
              </w:rPr>
            </w:pPr>
          </w:p>
        </w:tc>
      </w:tr>
      <w:tr w:rsidR="00163FF4" w:rsidRPr="009C40D8" w14:paraId="1868F612" w14:textId="77777777" w:rsidTr="00E21E66">
        <w:trPr>
          <w:trHeight w:val="323"/>
        </w:trPr>
        <w:tc>
          <w:tcPr>
            <w:tcW w:w="419" w:type="dxa"/>
          </w:tcPr>
          <w:p w14:paraId="493D3622" w14:textId="77777777" w:rsidR="00163FF4" w:rsidRPr="009C40D8" w:rsidRDefault="00163FF4" w:rsidP="00163FF4">
            <w:pPr>
              <w:pStyle w:val="TableParagraph"/>
              <w:ind w:left="21"/>
              <w:rPr>
                <w:sz w:val="20"/>
                <w:szCs w:val="20"/>
              </w:rPr>
            </w:pPr>
            <w:r w:rsidRPr="009C40D8">
              <w:rPr>
                <w:sz w:val="20"/>
                <w:szCs w:val="20"/>
              </w:rPr>
              <w:t>35</w:t>
            </w:r>
          </w:p>
        </w:tc>
        <w:tc>
          <w:tcPr>
            <w:tcW w:w="1283" w:type="dxa"/>
            <w:vMerge/>
          </w:tcPr>
          <w:p w14:paraId="4C52998E" w14:textId="77777777" w:rsidR="00163FF4" w:rsidRPr="009C40D8" w:rsidRDefault="00163FF4" w:rsidP="00163FF4">
            <w:pPr>
              <w:pStyle w:val="TableParagraph"/>
              <w:ind w:left="142"/>
              <w:rPr>
                <w:rFonts w:eastAsia="Calibri"/>
                <w:spacing w:val="-2"/>
                <w:sz w:val="20"/>
                <w:szCs w:val="20"/>
              </w:rPr>
            </w:pPr>
          </w:p>
        </w:tc>
        <w:tc>
          <w:tcPr>
            <w:tcW w:w="704" w:type="dxa"/>
          </w:tcPr>
          <w:p w14:paraId="17D9C94F" w14:textId="77777777" w:rsidR="00163FF4" w:rsidRPr="009C40D8" w:rsidRDefault="00163FF4" w:rsidP="00163FF4">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190CA4AF"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15167DE8" w14:textId="77777777" w:rsidR="00163FF4" w:rsidRPr="009C40D8" w:rsidRDefault="00163FF4" w:rsidP="00163FF4">
            <w:pPr>
              <w:ind w:left="142"/>
              <w:rPr>
                <w:rFonts w:ascii="Times New Roman" w:eastAsia="Calibri" w:hAnsi="Times New Roman" w:cs="Times New Roman"/>
                <w:sz w:val="20"/>
                <w:szCs w:val="20"/>
              </w:rPr>
            </w:pPr>
            <w:r w:rsidRPr="009C40D8">
              <w:rPr>
                <w:rFonts w:ascii="Times New Roman" w:hAnsi="Times New Roman" w:cs="Times New Roman"/>
                <w:sz w:val="20"/>
                <w:szCs w:val="20"/>
              </w:rPr>
              <w:t>Modern Physico-Chemical Methods of Analysis</w:t>
            </w:r>
          </w:p>
        </w:tc>
        <w:tc>
          <w:tcPr>
            <w:tcW w:w="4098" w:type="dxa"/>
          </w:tcPr>
          <w:p w14:paraId="1AE8E6D4" w14:textId="77777777" w:rsidR="00163FF4" w:rsidRDefault="00163FF4" w:rsidP="00163FF4">
            <w:pPr>
              <w:ind w:left="142" w:right="127"/>
              <w:jc w:val="both"/>
              <w:rPr>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hAnsi="Times New Roman" w:cs="Times New Roman"/>
                <w:sz w:val="20"/>
                <w:szCs w:val="20"/>
              </w:rPr>
              <w:t xml:space="preserve"> Mastering by students the theoretical and methodological foundations of modern physical and chemical methods for the study of substances. Formation of skills for independent analytical research using physical and chemical analysis.</w:t>
            </w:r>
          </w:p>
          <w:p w14:paraId="73EC19AC" w14:textId="77777777" w:rsidR="00163FF4" w:rsidRPr="00624D34" w:rsidRDefault="00163FF4" w:rsidP="00163FF4">
            <w:pPr>
              <w:ind w:left="142" w:right="127"/>
              <w:jc w:val="both"/>
              <w:rPr>
                <w:rFonts w:ascii="Times New Roman" w:hAnsi="Times New Roman" w:cs="Times New Roman"/>
                <w:sz w:val="20"/>
                <w:szCs w:val="20"/>
              </w:rPr>
            </w:pPr>
            <w:r w:rsidRPr="00624D34">
              <w:rPr>
                <w:rFonts w:ascii="Times New Roman" w:hAnsi="Times New Roman" w:cs="Times New Roman"/>
                <w:sz w:val="20"/>
                <w:szCs w:val="20"/>
              </w:rPr>
              <w:t>Students will be able to characterize modern physico-chemical and electronic methods of analysis based on the study of the interaction of fields, radiation or particle fluxes under certain conditions, with the experimental implementation and practice of applying these methods. Demonstrate knowledge of general characterization and classification of methods of analysis. Explain the direct and inverse problems of spectroscopic and diffraction methods. Demonstrate skills and abilities in performing spectroscopic, electronic and atomic adsorption analysis for the identification of substances.</w:t>
            </w:r>
          </w:p>
        </w:tc>
        <w:tc>
          <w:tcPr>
            <w:tcW w:w="705" w:type="dxa"/>
          </w:tcPr>
          <w:p w14:paraId="43A1C057" w14:textId="77777777" w:rsidR="00163FF4" w:rsidRPr="009C40D8" w:rsidRDefault="00163FF4" w:rsidP="00163FF4">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6</w:t>
            </w:r>
          </w:p>
        </w:tc>
        <w:tc>
          <w:tcPr>
            <w:tcW w:w="427" w:type="dxa"/>
          </w:tcPr>
          <w:p w14:paraId="2F5C8FF7" w14:textId="77777777" w:rsidR="00163FF4" w:rsidRPr="009C40D8" w:rsidRDefault="00163FF4" w:rsidP="00163FF4">
            <w:pPr>
              <w:pStyle w:val="TableParagraph"/>
              <w:ind w:left="223"/>
              <w:rPr>
                <w:sz w:val="20"/>
                <w:szCs w:val="20"/>
              </w:rPr>
            </w:pPr>
          </w:p>
        </w:tc>
        <w:tc>
          <w:tcPr>
            <w:tcW w:w="426" w:type="dxa"/>
          </w:tcPr>
          <w:p w14:paraId="0D0BBFB7" w14:textId="77777777" w:rsidR="00163FF4" w:rsidRPr="009C40D8" w:rsidRDefault="00163FF4" w:rsidP="00163FF4">
            <w:pPr>
              <w:pStyle w:val="TableParagraph"/>
              <w:ind w:left="223"/>
              <w:rPr>
                <w:sz w:val="20"/>
                <w:szCs w:val="20"/>
              </w:rPr>
            </w:pPr>
          </w:p>
        </w:tc>
        <w:tc>
          <w:tcPr>
            <w:tcW w:w="425" w:type="dxa"/>
          </w:tcPr>
          <w:p w14:paraId="16C67FD0" w14:textId="77777777" w:rsidR="00163FF4" w:rsidRPr="009C40D8" w:rsidRDefault="00163FF4" w:rsidP="00163FF4">
            <w:pPr>
              <w:pStyle w:val="TableParagraph"/>
              <w:spacing w:line="304" w:lineRule="exact"/>
              <w:ind w:left="223"/>
              <w:rPr>
                <w:b/>
                <w:sz w:val="20"/>
                <w:szCs w:val="20"/>
              </w:rPr>
            </w:pPr>
          </w:p>
        </w:tc>
        <w:tc>
          <w:tcPr>
            <w:tcW w:w="426" w:type="dxa"/>
          </w:tcPr>
          <w:p w14:paraId="5822081B" w14:textId="77777777" w:rsidR="00163FF4" w:rsidRPr="009C40D8" w:rsidRDefault="00163FF4" w:rsidP="00163FF4">
            <w:pPr>
              <w:pStyle w:val="TableParagraph"/>
              <w:ind w:left="223"/>
              <w:rPr>
                <w:sz w:val="20"/>
                <w:szCs w:val="20"/>
              </w:rPr>
            </w:pPr>
          </w:p>
        </w:tc>
        <w:tc>
          <w:tcPr>
            <w:tcW w:w="426" w:type="dxa"/>
          </w:tcPr>
          <w:p w14:paraId="2C9DE0D5"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3FC709DF"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1D27638"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120E23C1"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437E5BAF" w14:textId="77777777" w:rsidR="00163FF4" w:rsidRPr="009C40D8" w:rsidRDefault="00163FF4" w:rsidP="00163FF4">
            <w:pPr>
              <w:pStyle w:val="TableParagraph"/>
              <w:ind w:left="223"/>
              <w:rPr>
                <w:b/>
                <w:sz w:val="20"/>
                <w:szCs w:val="20"/>
              </w:rPr>
            </w:pPr>
            <w:r w:rsidRPr="009C40D8">
              <w:rPr>
                <w:b/>
                <w:sz w:val="20"/>
                <w:szCs w:val="20"/>
              </w:rPr>
              <w:t>ѵ</w:t>
            </w:r>
          </w:p>
        </w:tc>
        <w:tc>
          <w:tcPr>
            <w:tcW w:w="569" w:type="dxa"/>
            <w:tcBorders>
              <w:right w:val="single" w:sz="4" w:space="0" w:color="auto"/>
            </w:tcBorders>
          </w:tcPr>
          <w:p w14:paraId="619027BB" w14:textId="77777777" w:rsidR="00163FF4" w:rsidRPr="009C40D8" w:rsidRDefault="00163FF4" w:rsidP="00163FF4">
            <w:pPr>
              <w:pStyle w:val="TableParagraph"/>
              <w:ind w:left="223"/>
              <w:rPr>
                <w:b/>
                <w:sz w:val="20"/>
                <w:szCs w:val="20"/>
              </w:rPr>
            </w:pPr>
          </w:p>
        </w:tc>
        <w:tc>
          <w:tcPr>
            <w:tcW w:w="567" w:type="dxa"/>
            <w:tcBorders>
              <w:left w:val="single" w:sz="4" w:space="0" w:color="auto"/>
              <w:right w:val="single" w:sz="4" w:space="0" w:color="auto"/>
            </w:tcBorders>
          </w:tcPr>
          <w:p w14:paraId="725124FF"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2E053257" w14:textId="77777777" w:rsidR="00163FF4" w:rsidRPr="009C40D8" w:rsidRDefault="00163FF4" w:rsidP="00163FF4">
            <w:pPr>
              <w:pStyle w:val="TableParagraph"/>
              <w:ind w:left="223"/>
              <w:rPr>
                <w:b/>
                <w:sz w:val="20"/>
                <w:szCs w:val="20"/>
              </w:rPr>
            </w:pPr>
            <w:r w:rsidRPr="009C40D8">
              <w:rPr>
                <w:b/>
                <w:sz w:val="20"/>
                <w:szCs w:val="20"/>
              </w:rPr>
              <w:t>ѵ</w:t>
            </w:r>
          </w:p>
        </w:tc>
      </w:tr>
      <w:tr w:rsidR="00163FF4" w:rsidRPr="009C40D8" w14:paraId="5E61590E" w14:textId="77777777" w:rsidTr="00E21E66">
        <w:trPr>
          <w:trHeight w:val="323"/>
        </w:trPr>
        <w:tc>
          <w:tcPr>
            <w:tcW w:w="419" w:type="dxa"/>
          </w:tcPr>
          <w:p w14:paraId="0DB4C870" w14:textId="77777777" w:rsidR="00163FF4" w:rsidRPr="009C40D8" w:rsidRDefault="00163FF4" w:rsidP="00163FF4">
            <w:pPr>
              <w:pStyle w:val="TableParagraph"/>
              <w:ind w:left="21"/>
              <w:rPr>
                <w:sz w:val="20"/>
                <w:szCs w:val="20"/>
              </w:rPr>
            </w:pPr>
            <w:r w:rsidRPr="009C40D8">
              <w:rPr>
                <w:sz w:val="20"/>
                <w:szCs w:val="20"/>
              </w:rPr>
              <w:t>36</w:t>
            </w:r>
          </w:p>
        </w:tc>
        <w:tc>
          <w:tcPr>
            <w:tcW w:w="1283" w:type="dxa"/>
            <w:vMerge/>
          </w:tcPr>
          <w:p w14:paraId="6B7A377E" w14:textId="77777777" w:rsidR="00163FF4" w:rsidRPr="009C40D8" w:rsidRDefault="00163FF4" w:rsidP="00163FF4">
            <w:pPr>
              <w:pStyle w:val="TableParagraph"/>
              <w:ind w:left="142"/>
              <w:rPr>
                <w:rFonts w:eastAsia="Calibri"/>
                <w:spacing w:val="-2"/>
                <w:sz w:val="20"/>
                <w:szCs w:val="20"/>
              </w:rPr>
            </w:pPr>
          </w:p>
        </w:tc>
        <w:tc>
          <w:tcPr>
            <w:tcW w:w="704" w:type="dxa"/>
          </w:tcPr>
          <w:p w14:paraId="4AAFCF90" w14:textId="77777777" w:rsidR="00163FF4" w:rsidRPr="009C40D8" w:rsidRDefault="00163FF4" w:rsidP="00163FF4">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55BAABA4" w14:textId="77777777" w:rsidR="00163FF4" w:rsidRPr="009C40D8" w:rsidRDefault="00163FF4" w:rsidP="00163FF4">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755794BB" w14:textId="77777777" w:rsidR="00163FF4" w:rsidRPr="009C40D8" w:rsidRDefault="00163FF4" w:rsidP="00163FF4">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Theoretical and Applied Aspects of Hydrochemistry</w:t>
            </w:r>
          </w:p>
        </w:tc>
        <w:tc>
          <w:tcPr>
            <w:tcW w:w="4098" w:type="dxa"/>
          </w:tcPr>
          <w:p w14:paraId="3BF1C830" w14:textId="77777777" w:rsidR="00163FF4" w:rsidRDefault="00163FF4" w:rsidP="00163FF4">
            <w:pPr>
              <w:ind w:left="142" w:right="127"/>
              <w:jc w:val="both"/>
              <w:rPr>
                <w:rFonts w:ascii="Times New Roman" w:eastAsia="Calibri" w:hAnsi="Times New Roman" w:cs="Times New Roman"/>
                <w:sz w:val="20"/>
                <w:szCs w:val="20"/>
                <w:lang w:val="kk-KZ"/>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lang w:val="kk-KZ"/>
              </w:rPr>
              <w:t xml:space="preserve"> Formation of scientific knowledge about the chemical properties of natural waters, ideas about hydrochemical processes and phenomena in water bodies, development of practical skills for chemical analysis of water and the ability to interpret, analyze and generalize </w:t>
            </w:r>
            <w:r w:rsidRPr="0055707F">
              <w:rPr>
                <w:rFonts w:ascii="Times New Roman" w:eastAsia="Calibri" w:hAnsi="Times New Roman" w:cs="Times New Roman"/>
                <w:sz w:val="20"/>
                <w:szCs w:val="20"/>
                <w:lang w:val="kk-KZ"/>
              </w:rPr>
              <w:lastRenderedPageBreak/>
              <w:t>hydrochemical information.</w:t>
            </w:r>
          </w:p>
          <w:p w14:paraId="4599B5D3" w14:textId="77777777" w:rsidR="00163FF4" w:rsidRPr="009C40D8" w:rsidRDefault="00163FF4" w:rsidP="00163FF4">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lang w:val="kk-KZ"/>
              </w:rPr>
              <w:t>Students will be able to characterize the general concepts and definitions of the chemistry of water and aqueous solutions, the formation of the chemical composition of natural waters in general, know the types of classification of surface and ground waters by chemical composition and spatio-temporal changes in their chemical composition in relation to physical, chemical and biological processes in hydrosphere. Demonstrate skills in waste and natural water analysis.</w:t>
            </w:r>
          </w:p>
        </w:tc>
        <w:tc>
          <w:tcPr>
            <w:tcW w:w="705" w:type="dxa"/>
          </w:tcPr>
          <w:p w14:paraId="34E13812" w14:textId="77777777" w:rsidR="00163FF4" w:rsidRPr="009C40D8" w:rsidRDefault="00163FF4" w:rsidP="00163FF4">
            <w:pPr>
              <w:rPr>
                <w:rFonts w:ascii="Times New Roman" w:eastAsia="Calibri" w:hAnsi="Times New Roman" w:cs="Times New Roman"/>
                <w:sz w:val="20"/>
                <w:szCs w:val="20"/>
                <w:lang w:val="kk-KZ"/>
              </w:rPr>
            </w:pPr>
          </w:p>
        </w:tc>
        <w:tc>
          <w:tcPr>
            <w:tcW w:w="427" w:type="dxa"/>
          </w:tcPr>
          <w:p w14:paraId="3F30CAE7" w14:textId="77777777" w:rsidR="00163FF4" w:rsidRPr="009C40D8" w:rsidRDefault="00163FF4" w:rsidP="00163FF4">
            <w:pPr>
              <w:pStyle w:val="TableParagraph"/>
              <w:ind w:left="223"/>
              <w:rPr>
                <w:sz w:val="20"/>
                <w:szCs w:val="20"/>
              </w:rPr>
            </w:pPr>
          </w:p>
        </w:tc>
        <w:tc>
          <w:tcPr>
            <w:tcW w:w="426" w:type="dxa"/>
          </w:tcPr>
          <w:p w14:paraId="4DE4DAE1" w14:textId="77777777" w:rsidR="00163FF4" w:rsidRPr="009C40D8" w:rsidRDefault="00163FF4" w:rsidP="00163FF4">
            <w:pPr>
              <w:pStyle w:val="TableParagraph"/>
              <w:ind w:left="223"/>
              <w:rPr>
                <w:sz w:val="20"/>
                <w:szCs w:val="20"/>
              </w:rPr>
            </w:pPr>
          </w:p>
        </w:tc>
        <w:tc>
          <w:tcPr>
            <w:tcW w:w="425" w:type="dxa"/>
          </w:tcPr>
          <w:p w14:paraId="5FADD735" w14:textId="77777777" w:rsidR="00163FF4" w:rsidRPr="009C40D8" w:rsidRDefault="00163FF4" w:rsidP="00163FF4">
            <w:pPr>
              <w:pStyle w:val="TableParagraph"/>
              <w:spacing w:line="304" w:lineRule="exact"/>
              <w:ind w:left="223"/>
              <w:rPr>
                <w:b/>
                <w:sz w:val="20"/>
                <w:szCs w:val="20"/>
              </w:rPr>
            </w:pPr>
          </w:p>
        </w:tc>
        <w:tc>
          <w:tcPr>
            <w:tcW w:w="426" w:type="dxa"/>
          </w:tcPr>
          <w:p w14:paraId="2B25F48E" w14:textId="77777777" w:rsidR="00163FF4" w:rsidRPr="009C40D8" w:rsidRDefault="00163FF4" w:rsidP="00163FF4">
            <w:pPr>
              <w:pStyle w:val="TableParagraph"/>
              <w:ind w:left="223"/>
              <w:rPr>
                <w:sz w:val="20"/>
                <w:szCs w:val="20"/>
              </w:rPr>
            </w:pPr>
          </w:p>
        </w:tc>
        <w:tc>
          <w:tcPr>
            <w:tcW w:w="426" w:type="dxa"/>
          </w:tcPr>
          <w:p w14:paraId="6A23BF6E"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7873C29D" w14:textId="77777777" w:rsidR="00163FF4" w:rsidRPr="009C40D8" w:rsidRDefault="00163FF4" w:rsidP="00163FF4">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0BFDF135" w14:textId="77777777" w:rsidR="00163FF4" w:rsidRPr="009C40D8" w:rsidRDefault="00163FF4" w:rsidP="00163FF4">
            <w:pPr>
              <w:pStyle w:val="TableParagraph"/>
              <w:ind w:left="223"/>
              <w:rPr>
                <w:sz w:val="20"/>
                <w:szCs w:val="20"/>
              </w:rPr>
            </w:pPr>
            <w:r w:rsidRPr="009C40D8">
              <w:rPr>
                <w:b/>
                <w:sz w:val="20"/>
                <w:szCs w:val="20"/>
                <w:lang w:val="ru-RU"/>
              </w:rPr>
              <w:t>ѵ</w:t>
            </w:r>
          </w:p>
        </w:tc>
        <w:tc>
          <w:tcPr>
            <w:tcW w:w="554" w:type="dxa"/>
          </w:tcPr>
          <w:p w14:paraId="281B2E96" w14:textId="77777777" w:rsidR="00163FF4" w:rsidRPr="009C40D8" w:rsidRDefault="00163FF4" w:rsidP="00163FF4">
            <w:pPr>
              <w:pStyle w:val="TableParagraph"/>
              <w:ind w:left="223"/>
              <w:rPr>
                <w:b/>
                <w:sz w:val="20"/>
                <w:szCs w:val="20"/>
              </w:rPr>
            </w:pPr>
            <w:r w:rsidRPr="009C40D8">
              <w:rPr>
                <w:b/>
                <w:sz w:val="20"/>
                <w:szCs w:val="20"/>
              </w:rPr>
              <w:t>ѵ</w:t>
            </w:r>
          </w:p>
        </w:tc>
        <w:tc>
          <w:tcPr>
            <w:tcW w:w="436" w:type="dxa"/>
            <w:tcBorders>
              <w:right w:val="single" w:sz="4" w:space="0" w:color="auto"/>
            </w:tcBorders>
          </w:tcPr>
          <w:p w14:paraId="35D6EA0A" w14:textId="77777777" w:rsidR="00163FF4" w:rsidRPr="009C40D8" w:rsidRDefault="00163FF4" w:rsidP="00163FF4">
            <w:pPr>
              <w:pStyle w:val="TableParagraph"/>
              <w:ind w:left="223"/>
              <w:rPr>
                <w:b/>
                <w:sz w:val="20"/>
                <w:szCs w:val="20"/>
              </w:rPr>
            </w:pPr>
            <w:r w:rsidRPr="009C40D8">
              <w:rPr>
                <w:b/>
                <w:sz w:val="20"/>
                <w:szCs w:val="20"/>
              </w:rPr>
              <w:t>ѵ</w:t>
            </w:r>
          </w:p>
        </w:tc>
        <w:tc>
          <w:tcPr>
            <w:tcW w:w="569" w:type="dxa"/>
            <w:tcBorders>
              <w:right w:val="single" w:sz="4" w:space="0" w:color="auto"/>
            </w:tcBorders>
          </w:tcPr>
          <w:p w14:paraId="10DD484B" w14:textId="77777777" w:rsidR="00163FF4" w:rsidRPr="009C40D8" w:rsidRDefault="00163FF4" w:rsidP="00163FF4">
            <w:pPr>
              <w:pStyle w:val="TableParagraph"/>
              <w:ind w:left="223"/>
              <w:rPr>
                <w:b/>
                <w:sz w:val="20"/>
                <w:szCs w:val="20"/>
              </w:rPr>
            </w:pPr>
          </w:p>
        </w:tc>
        <w:tc>
          <w:tcPr>
            <w:tcW w:w="567" w:type="dxa"/>
            <w:tcBorders>
              <w:left w:val="single" w:sz="4" w:space="0" w:color="auto"/>
              <w:right w:val="single" w:sz="4" w:space="0" w:color="auto"/>
            </w:tcBorders>
          </w:tcPr>
          <w:p w14:paraId="142B23BD" w14:textId="77777777" w:rsidR="00163FF4" w:rsidRPr="009C40D8" w:rsidRDefault="00163FF4" w:rsidP="00163FF4">
            <w:pPr>
              <w:pStyle w:val="TableParagraph"/>
              <w:ind w:left="223"/>
              <w:rPr>
                <w:sz w:val="20"/>
                <w:szCs w:val="20"/>
              </w:rPr>
            </w:pPr>
          </w:p>
        </w:tc>
        <w:tc>
          <w:tcPr>
            <w:tcW w:w="567" w:type="dxa"/>
            <w:tcBorders>
              <w:left w:val="single" w:sz="4" w:space="0" w:color="auto"/>
            </w:tcBorders>
          </w:tcPr>
          <w:p w14:paraId="5606CFDE" w14:textId="77777777" w:rsidR="00163FF4" w:rsidRPr="009C40D8" w:rsidRDefault="00163FF4" w:rsidP="00163FF4">
            <w:pPr>
              <w:pStyle w:val="TableParagraph"/>
              <w:ind w:left="223"/>
              <w:rPr>
                <w:b/>
                <w:sz w:val="20"/>
                <w:szCs w:val="20"/>
              </w:rPr>
            </w:pPr>
            <w:r w:rsidRPr="009C40D8">
              <w:rPr>
                <w:b/>
                <w:sz w:val="20"/>
                <w:szCs w:val="20"/>
              </w:rPr>
              <w:t>ѵ</w:t>
            </w:r>
          </w:p>
        </w:tc>
      </w:tr>
      <w:tr w:rsidR="006417E1" w:rsidRPr="009C40D8" w14:paraId="64CC064E" w14:textId="77777777" w:rsidTr="00E21E66">
        <w:trPr>
          <w:trHeight w:val="323"/>
        </w:trPr>
        <w:tc>
          <w:tcPr>
            <w:tcW w:w="419" w:type="dxa"/>
          </w:tcPr>
          <w:p w14:paraId="57A24D05" w14:textId="77777777" w:rsidR="006417E1" w:rsidRPr="009C40D8" w:rsidRDefault="00226730" w:rsidP="006417E1">
            <w:pPr>
              <w:pStyle w:val="TableParagraph"/>
              <w:ind w:left="21"/>
              <w:rPr>
                <w:sz w:val="20"/>
                <w:szCs w:val="20"/>
              </w:rPr>
            </w:pPr>
            <w:r>
              <w:rPr>
                <w:sz w:val="20"/>
                <w:szCs w:val="20"/>
              </w:rPr>
              <w:t>37</w:t>
            </w:r>
          </w:p>
        </w:tc>
        <w:tc>
          <w:tcPr>
            <w:tcW w:w="1283" w:type="dxa"/>
          </w:tcPr>
          <w:p w14:paraId="087197FB" w14:textId="77777777" w:rsidR="006417E1" w:rsidRPr="009C40D8" w:rsidRDefault="006417E1" w:rsidP="006417E1">
            <w:pPr>
              <w:pStyle w:val="TableParagraph"/>
              <w:ind w:left="142"/>
              <w:rPr>
                <w:rFonts w:eastAsia="Calibri"/>
                <w:spacing w:val="-2"/>
                <w:sz w:val="20"/>
                <w:szCs w:val="20"/>
              </w:rPr>
            </w:pPr>
          </w:p>
        </w:tc>
        <w:tc>
          <w:tcPr>
            <w:tcW w:w="704" w:type="dxa"/>
          </w:tcPr>
          <w:p w14:paraId="08E01F86" w14:textId="77777777" w:rsidR="006417E1"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19261905"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hAnsi="Times New Roman" w:cs="Times New Roman"/>
                <w:sz w:val="20"/>
                <w:szCs w:val="20"/>
              </w:rPr>
              <w:t>HSC</w:t>
            </w:r>
          </w:p>
        </w:tc>
        <w:tc>
          <w:tcPr>
            <w:tcW w:w="1572" w:type="dxa"/>
          </w:tcPr>
          <w:p w14:paraId="659A9747"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hAnsi="Times New Roman" w:cs="Times New Roman"/>
                <w:sz w:val="20"/>
                <w:szCs w:val="20"/>
              </w:rPr>
              <w:t>Industrial practice</w:t>
            </w:r>
            <w:r w:rsidRPr="009C40D8">
              <w:rPr>
                <w:rFonts w:ascii="Times New Roman" w:hAnsi="Times New Roman" w:cs="Times New Roman"/>
                <w:sz w:val="20"/>
                <w:szCs w:val="20"/>
                <w:lang w:val="kk-KZ"/>
              </w:rPr>
              <w:t xml:space="preserve"> ІІ</w:t>
            </w:r>
          </w:p>
        </w:tc>
        <w:tc>
          <w:tcPr>
            <w:tcW w:w="4098" w:type="dxa"/>
          </w:tcPr>
          <w:p w14:paraId="76AA5D0D" w14:textId="77777777" w:rsidR="006417E1" w:rsidRPr="00D16528" w:rsidRDefault="006417E1" w:rsidP="006417E1">
            <w:pPr>
              <w:ind w:left="142" w:right="127"/>
              <w:jc w:val="both"/>
              <w:outlineLvl w:val="0"/>
              <w:rPr>
                <w:rFonts w:ascii="Times New Roman" w:hAnsi="Times New Roman"/>
                <w:bCs/>
                <w:sz w:val="20"/>
                <w:szCs w:val="20"/>
              </w:rPr>
            </w:pPr>
            <w:r w:rsidRPr="00D16528">
              <w:rPr>
                <w:rFonts w:ascii="Times New Roman" w:hAnsi="Times New Roman"/>
                <w:bCs/>
                <w:sz w:val="20"/>
                <w:szCs w:val="20"/>
              </w:rPr>
              <w:t>The aim of the discipline</w:t>
            </w:r>
            <w:r>
              <w:rPr>
                <w:rFonts w:ascii="Times New Roman" w:hAnsi="Times New Roman"/>
                <w:bCs/>
                <w:sz w:val="20"/>
                <w:szCs w:val="20"/>
                <w:lang w:val="kk-KZ"/>
              </w:rPr>
              <w:t>:</w:t>
            </w:r>
          </w:p>
          <w:p w14:paraId="00C0A8E6" w14:textId="77777777" w:rsidR="006417E1" w:rsidRDefault="006417E1" w:rsidP="006417E1">
            <w:pPr>
              <w:ind w:left="142" w:right="127"/>
              <w:jc w:val="both"/>
              <w:rPr>
                <w:rStyle w:val="jlqj4b"/>
                <w:rFonts w:ascii="Times New Roman" w:hAnsi="Times New Roman" w:cs="Times New Roman"/>
                <w:sz w:val="20"/>
                <w:szCs w:val="20"/>
              </w:rPr>
            </w:pPr>
            <w:r w:rsidRPr="0011031A">
              <w:rPr>
                <w:rStyle w:val="jlqj4b"/>
                <w:rFonts w:ascii="Times New Roman" w:hAnsi="Times New Roman" w:cs="Times New Roman"/>
                <w:sz w:val="20"/>
                <w:szCs w:val="20"/>
              </w:rPr>
              <w:t>Obtaining professional skills and experience of professional activity is the consolidation and deepening of the theoretical training of the student, the acquisition of practical skills and competencies for the implementation of future professional activities in the field of education.</w:t>
            </w:r>
          </w:p>
          <w:p w14:paraId="7A1C25B1" w14:textId="77777777" w:rsidR="006417E1" w:rsidRPr="00FE1CCC" w:rsidRDefault="006417E1" w:rsidP="006417E1">
            <w:pPr>
              <w:ind w:left="142" w:right="127"/>
              <w:jc w:val="both"/>
              <w:rPr>
                <w:rFonts w:ascii="Times New Roman" w:hAnsi="Times New Roman" w:cs="Times New Roman"/>
                <w:sz w:val="20"/>
                <w:szCs w:val="20"/>
                <w:lang w:val="kk-KZ"/>
              </w:rPr>
            </w:pPr>
            <w:r w:rsidRPr="009C40D8">
              <w:rPr>
                <w:rStyle w:val="jlqj4b"/>
                <w:rFonts w:ascii="Times New Roman" w:hAnsi="Times New Roman" w:cs="Times New Roman"/>
                <w:sz w:val="20"/>
                <w:szCs w:val="20"/>
              </w:rPr>
              <w:t>Students will be able to characterize the features of the production technology, the characteristics of raw materials, the main and auxiliary technological equipment, the norms of the technological mode of production; requirements for the quality of products;ecological problems; Demonstrate knowledge and skills in formalizing the results of the research carried out in the form of an expert opinion in the course of technical and forensic studies of the object. Demonstrate skillsinworking withmodern electronicdevices.</w:t>
            </w:r>
          </w:p>
        </w:tc>
        <w:tc>
          <w:tcPr>
            <w:tcW w:w="705" w:type="dxa"/>
          </w:tcPr>
          <w:p w14:paraId="24DEE29A" w14:textId="77777777" w:rsidR="006417E1" w:rsidRPr="009C40D8" w:rsidRDefault="006417E1" w:rsidP="006417E1">
            <w:pPr>
              <w:rPr>
                <w:rFonts w:ascii="Times New Roman" w:eastAsia="Calibri" w:hAnsi="Times New Roman" w:cs="Times New Roman"/>
                <w:sz w:val="20"/>
                <w:szCs w:val="20"/>
                <w:lang w:val="kk-KZ"/>
              </w:rPr>
            </w:pPr>
            <w:r w:rsidRPr="009C40D8">
              <w:rPr>
                <w:rFonts w:ascii="Times New Roman" w:hAnsi="Times New Roman" w:cs="Times New Roman"/>
                <w:sz w:val="20"/>
                <w:szCs w:val="20"/>
                <w:lang w:val="kk-KZ"/>
              </w:rPr>
              <w:t>6</w:t>
            </w:r>
          </w:p>
        </w:tc>
        <w:tc>
          <w:tcPr>
            <w:tcW w:w="427" w:type="dxa"/>
          </w:tcPr>
          <w:p w14:paraId="15A7F129" w14:textId="77777777" w:rsidR="006417E1" w:rsidRPr="009C40D8" w:rsidRDefault="006417E1" w:rsidP="006417E1">
            <w:pPr>
              <w:pStyle w:val="TableParagraph"/>
              <w:ind w:left="223"/>
              <w:rPr>
                <w:sz w:val="20"/>
                <w:szCs w:val="20"/>
              </w:rPr>
            </w:pPr>
          </w:p>
        </w:tc>
        <w:tc>
          <w:tcPr>
            <w:tcW w:w="426" w:type="dxa"/>
          </w:tcPr>
          <w:p w14:paraId="66DB62BF" w14:textId="77777777" w:rsidR="006417E1" w:rsidRPr="009C40D8" w:rsidRDefault="006417E1" w:rsidP="006417E1">
            <w:pPr>
              <w:pStyle w:val="TableParagraph"/>
              <w:ind w:left="223"/>
              <w:rPr>
                <w:sz w:val="20"/>
                <w:szCs w:val="20"/>
              </w:rPr>
            </w:pPr>
            <w:r w:rsidRPr="009C40D8">
              <w:rPr>
                <w:b/>
                <w:sz w:val="20"/>
                <w:szCs w:val="20"/>
              </w:rPr>
              <w:t>ѵ</w:t>
            </w:r>
          </w:p>
        </w:tc>
        <w:tc>
          <w:tcPr>
            <w:tcW w:w="425" w:type="dxa"/>
          </w:tcPr>
          <w:p w14:paraId="096823B7" w14:textId="77777777" w:rsidR="006417E1" w:rsidRPr="009C40D8" w:rsidRDefault="006417E1" w:rsidP="006417E1">
            <w:pPr>
              <w:pStyle w:val="TableParagraph"/>
              <w:spacing w:line="304" w:lineRule="exact"/>
              <w:ind w:left="223"/>
              <w:rPr>
                <w:b/>
                <w:sz w:val="20"/>
                <w:szCs w:val="20"/>
              </w:rPr>
            </w:pPr>
          </w:p>
        </w:tc>
        <w:tc>
          <w:tcPr>
            <w:tcW w:w="426" w:type="dxa"/>
          </w:tcPr>
          <w:p w14:paraId="7B2ECD4A" w14:textId="77777777" w:rsidR="006417E1" w:rsidRPr="009C40D8" w:rsidRDefault="006417E1" w:rsidP="006417E1">
            <w:pPr>
              <w:pStyle w:val="TableParagraph"/>
              <w:ind w:left="223"/>
              <w:rPr>
                <w:sz w:val="20"/>
                <w:szCs w:val="20"/>
              </w:rPr>
            </w:pPr>
            <w:r w:rsidRPr="009C40D8">
              <w:rPr>
                <w:b/>
                <w:sz w:val="20"/>
                <w:szCs w:val="20"/>
              </w:rPr>
              <w:t>ѵ</w:t>
            </w:r>
          </w:p>
        </w:tc>
        <w:tc>
          <w:tcPr>
            <w:tcW w:w="426" w:type="dxa"/>
          </w:tcPr>
          <w:p w14:paraId="4D86775C" w14:textId="77777777" w:rsidR="006417E1" w:rsidRPr="009C40D8" w:rsidRDefault="006417E1" w:rsidP="006417E1">
            <w:pPr>
              <w:jc w:val="center"/>
              <w:rPr>
                <w:rFonts w:ascii="Times New Roman" w:hAnsi="Times New Roman" w:cs="Times New Roman"/>
                <w:b/>
                <w:sz w:val="20"/>
                <w:szCs w:val="20"/>
              </w:rPr>
            </w:pPr>
          </w:p>
        </w:tc>
        <w:tc>
          <w:tcPr>
            <w:tcW w:w="425" w:type="dxa"/>
          </w:tcPr>
          <w:p w14:paraId="3A9DD86B"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4844C19" w14:textId="77777777" w:rsidR="006417E1" w:rsidRPr="009C40D8" w:rsidRDefault="006417E1" w:rsidP="006417E1">
            <w:pPr>
              <w:pStyle w:val="TableParagraph"/>
              <w:ind w:left="223"/>
              <w:rPr>
                <w:b/>
                <w:sz w:val="20"/>
                <w:szCs w:val="20"/>
              </w:rPr>
            </w:pPr>
          </w:p>
        </w:tc>
        <w:tc>
          <w:tcPr>
            <w:tcW w:w="554" w:type="dxa"/>
          </w:tcPr>
          <w:p w14:paraId="72684301"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24DF7B18" w14:textId="77777777" w:rsidR="006417E1" w:rsidRPr="009C40D8" w:rsidRDefault="006417E1" w:rsidP="006417E1">
            <w:pPr>
              <w:pStyle w:val="TableParagraph"/>
              <w:ind w:left="223"/>
              <w:rPr>
                <w:b/>
                <w:sz w:val="20"/>
                <w:szCs w:val="20"/>
              </w:rPr>
            </w:pPr>
            <w:r w:rsidRPr="009C40D8">
              <w:rPr>
                <w:b/>
                <w:sz w:val="20"/>
                <w:szCs w:val="20"/>
              </w:rPr>
              <w:t>ѵ</w:t>
            </w:r>
          </w:p>
        </w:tc>
        <w:tc>
          <w:tcPr>
            <w:tcW w:w="569" w:type="dxa"/>
            <w:tcBorders>
              <w:right w:val="single" w:sz="4" w:space="0" w:color="auto"/>
            </w:tcBorders>
          </w:tcPr>
          <w:p w14:paraId="2C8219C4" w14:textId="77777777" w:rsidR="006417E1" w:rsidRPr="009C40D8" w:rsidRDefault="006417E1" w:rsidP="006417E1">
            <w:pPr>
              <w:pStyle w:val="TableParagraph"/>
              <w:ind w:left="223"/>
              <w:rPr>
                <w:b/>
                <w:sz w:val="20"/>
                <w:szCs w:val="20"/>
              </w:rPr>
            </w:pPr>
          </w:p>
        </w:tc>
        <w:tc>
          <w:tcPr>
            <w:tcW w:w="567" w:type="dxa"/>
            <w:tcBorders>
              <w:left w:val="single" w:sz="4" w:space="0" w:color="auto"/>
              <w:right w:val="single" w:sz="4" w:space="0" w:color="auto"/>
            </w:tcBorders>
          </w:tcPr>
          <w:p w14:paraId="16234A13"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62DD7485" w14:textId="77777777" w:rsidR="006417E1" w:rsidRPr="009C40D8" w:rsidRDefault="006417E1" w:rsidP="006417E1">
            <w:pPr>
              <w:pStyle w:val="TableParagraph"/>
              <w:ind w:left="223"/>
              <w:rPr>
                <w:b/>
                <w:sz w:val="20"/>
                <w:szCs w:val="20"/>
              </w:rPr>
            </w:pPr>
          </w:p>
        </w:tc>
      </w:tr>
      <w:tr w:rsidR="006417E1" w:rsidRPr="009C40D8" w14:paraId="54760787" w14:textId="77777777" w:rsidTr="00E21E66">
        <w:trPr>
          <w:trHeight w:val="323"/>
        </w:trPr>
        <w:tc>
          <w:tcPr>
            <w:tcW w:w="419" w:type="dxa"/>
          </w:tcPr>
          <w:p w14:paraId="021ABF13" w14:textId="77777777" w:rsidR="006417E1" w:rsidRPr="009C40D8" w:rsidRDefault="006417E1" w:rsidP="006417E1">
            <w:pPr>
              <w:pStyle w:val="TableParagraph"/>
              <w:ind w:left="21"/>
              <w:rPr>
                <w:sz w:val="20"/>
                <w:szCs w:val="20"/>
              </w:rPr>
            </w:pPr>
            <w:r w:rsidRPr="009C40D8">
              <w:rPr>
                <w:sz w:val="20"/>
                <w:szCs w:val="20"/>
              </w:rPr>
              <w:t>3</w:t>
            </w:r>
            <w:r w:rsidR="00226730">
              <w:rPr>
                <w:sz w:val="20"/>
                <w:szCs w:val="20"/>
              </w:rPr>
              <w:t>8</w:t>
            </w:r>
          </w:p>
        </w:tc>
        <w:tc>
          <w:tcPr>
            <w:tcW w:w="1283" w:type="dxa"/>
            <w:vMerge w:val="restart"/>
          </w:tcPr>
          <w:p w14:paraId="5720DC1F" w14:textId="77777777" w:rsidR="006417E1" w:rsidRPr="009C40D8" w:rsidRDefault="006417E1" w:rsidP="006417E1">
            <w:pPr>
              <w:pStyle w:val="TableParagraph"/>
              <w:ind w:left="142"/>
              <w:jc w:val="center"/>
              <w:rPr>
                <w:rFonts w:eastAsia="Calibri"/>
                <w:spacing w:val="-2"/>
                <w:sz w:val="20"/>
                <w:szCs w:val="20"/>
              </w:rPr>
            </w:pPr>
            <w:r w:rsidRPr="009C40D8">
              <w:rPr>
                <w:rFonts w:eastAsia="Calibri"/>
                <w:spacing w:val="-2"/>
                <w:sz w:val="20"/>
                <w:szCs w:val="20"/>
              </w:rPr>
              <w:t>Basics of Specialty</w:t>
            </w:r>
          </w:p>
        </w:tc>
        <w:tc>
          <w:tcPr>
            <w:tcW w:w="704" w:type="dxa"/>
          </w:tcPr>
          <w:p w14:paraId="22A96F27"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5919E623"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519EA4AE"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Introduction to  Specialty</w:t>
            </w:r>
          </w:p>
        </w:tc>
        <w:tc>
          <w:tcPr>
            <w:tcW w:w="4098" w:type="dxa"/>
          </w:tcPr>
          <w:p w14:paraId="4E208A7E" w14:textId="77777777" w:rsidR="006417E1" w:rsidRDefault="006417E1" w:rsidP="006417E1">
            <w:pPr>
              <w:ind w:left="142" w:right="127"/>
              <w:jc w:val="both"/>
              <w:rPr>
                <w:rFonts w:ascii="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hAnsi="Times New Roman" w:cs="Times New Roman"/>
                <w:sz w:val="20"/>
                <w:szCs w:val="20"/>
              </w:rPr>
              <w:t xml:space="preserve"> Formation in students of a holistic view of the world and the role of chemistry in creating a modern natural-science picture of the world; the ability to explain the objects and processes of the surrounding reality: the natural, social, cultural, technical environment, using chemical knowledge for this;</w:t>
            </w:r>
          </w:p>
          <w:p w14:paraId="516DD119" w14:textId="77777777" w:rsidR="006417E1" w:rsidRPr="00624D34" w:rsidRDefault="006417E1" w:rsidP="006417E1">
            <w:pPr>
              <w:ind w:left="142" w:right="127"/>
              <w:jc w:val="both"/>
              <w:rPr>
                <w:rFonts w:ascii="Times New Roman" w:hAnsi="Times New Roman" w:cs="Times New Roman"/>
                <w:sz w:val="20"/>
                <w:szCs w:val="20"/>
              </w:rPr>
            </w:pPr>
            <w:r w:rsidRPr="009C40D8">
              <w:rPr>
                <w:rFonts w:ascii="Times New Roman" w:hAnsi="Times New Roman" w:cs="Times New Roman"/>
                <w:sz w:val="20"/>
                <w:szCs w:val="20"/>
              </w:rPr>
              <w:t xml:space="preserve">To understand the peculiarities of the credit </w:t>
            </w:r>
            <w:r w:rsidRPr="009C40D8">
              <w:rPr>
                <w:rFonts w:ascii="Times New Roman" w:hAnsi="Times New Roman" w:cs="Times New Roman"/>
                <w:sz w:val="20"/>
                <w:szCs w:val="20"/>
              </w:rPr>
              <w:lastRenderedPageBreak/>
              <w:t>system of education at the university according to the selected educational program in the aggregate of the studied disciplines and their interrelation. To understand the basic physical and chemical properties of inorganic compounds, their behavior in chemical reactions. To assess their practical importance for the development and modernization of the chemical industry.</w:t>
            </w:r>
          </w:p>
        </w:tc>
        <w:tc>
          <w:tcPr>
            <w:tcW w:w="705" w:type="dxa"/>
          </w:tcPr>
          <w:p w14:paraId="7CFB974D"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lastRenderedPageBreak/>
              <w:t>4</w:t>
            </w:r>
          </w:p>
        </w:tc>
        <w:tc>
          <w:tcPr>
            <w:tcW w:w="427" w:type="dxa"/>
          </w:tcPr>
          <w:p w14:paraId="5AE86267" w14:textId="77777777" w:rsidR="006417E1" w:rsidRPr="009C40D8" w:rsidRDefault="006417E1" w:rsidP="006417E1">
            <w:pPr>
              <w:pStyle w:val="TableParagraph"/>
              <w:ind w:left="223"/>
              <w:rPr>
                <w:sz w:val="20"/>
                <w:szCs w:val="20"/>
              </w:rPr>
            </w:pPr>
            <w:r w:rsidRPr="009C40D8">
              <w:rPr>
                <w:sz w:val="20"/>
                <w:szCs w:val="20"/>
              </w:rPr>
              <w:t>v</w:t>
            </w:r>
          </w:p>
        </w:tc>
        <w:tc>
          <w:tcPr>
            <w:tcW w:w="426" w:type="dxa"/>
          </w:tcPr>
          <w:p w14:paraId="2013E5F5" w14:textId="77777777" w:rsidR="006417E1" w:rsidRPr="009C40D8" w:rsidRDefault="006417E1" w:rsidP="006417E1">
            <w:pPr>
              <w:pStyle w:val="TableParagraph"/>
              <w:ind w:left="223"/>
              <w:rPr>
                <w:sz w:val="20"/>
                <w:szCs w:val="20"/>
              </w:rPr>
            </w:pPr>
          </w:p>
        </w:tc>
        <w:tc>
          <w:tcPr>
            <w:tcW w:w="425" w:type="dxa"/>
          </w:tcPr>
          <w:p w14:paraId="3669A7FE" w14:textId="77777777" w:rsidR="006417E1" w:rsidRPr="009C40D8" w:rsidRDefault="006417E1" w:rsidP="006417E1">
            <w:pPr>
              <w:jc w:val="center"/>
              <w:rPr>
                <w:rFonts w:ascii="Times New Roman" w:hAnsi="Times New Roman" w:cs="Times New Roman"/>
                <w:b/>
                <w:sz w:val="20"/>
                <w:szCs w:val="20"/>
              </w:rPr>
            </w:pPr>
          </w:p>
        </w:tc>
        <w:tc>
          <w:tcPr>
            <w:tcW w:w="426" w:type="dxa"/>
          </w:tcPr>
          <w:p w14:paraId="0E5E99C3" w14:textId="77777777" w:rsidR="006417E1" w:rsidRPr="009C40D8" w:rsidRDefault="006417E1" w:rsidP="006417E1">
            <w:pPr>
              <w:jc w:val="center"/>
              <w:rPr>
                <w:rFonts w:ascii="Times New Roman" w:hAnsi="Times New Roman" w:cs="Times New Roman"/>
                <w:b/>
                <w:sz w:val="20"/>
                <w:szCs w:val="20"/>
              </w:rPr>
            </w:pPr>
          </w:p>
        </w:tc>
        <w:tc>
          <w:tcPr>
            <w:tcW w:w="426" w:type="dxa"/>
          </w:tcPr>
          <w:p w14:paraId="5E3D8330" w14:textId="77777777" w:rsidR="006417E1" w:rsidRPr="009C40D8" w:rsidRDefault="006417E1" w:rsidP="006417E1">
            <w:pPr>
              <w:pStyle w:val="TableParagraph"/>
              <w:ind w:left="223"/>
              <w:rPr>
                <w:sz w:val="20"/>
                <w:szCs w:val="20"/>
              </w:rPr>
            </w:pPr>
            <w:r w:rsidRPr="009C40D8">
              <w:rPr>
                <w:b/>
                <w:sz w:val="20"/>
                <w:szCs w:val="20"/>
                <w:lang w:val="ru-RU"/>
              </w:rPr>
              <w:t>ѵ</w:t>
            </w:r>
          </w:p>
        </w:tc>
        <w:tc>
          <w:tcPr>
            <w:tcW w:w="425" w:type="dxa"/>
          </w:tcPr>
          <w:p w14:paraId="78DEAEDD" w14:textId="77777777" w:rsidR="006417E1" w:rsidRPr="009C40D8" w:rsidRDefault="006417E1" w:rsidP="006417E1">
            <w:pPr>
              <w:pStyle w:val="TableParagraph"/>
              <w:ind w:left="223"/>
              <w:rPr>
                <w:sz w:val="20"/>
                <w:szCs w:val="20"/>
              </w:rPr>
            </w:pPr>
          </w:p>
        </w:tc>
        <w:tc>
          <w:tcPr>
            <w:tcW w:w="438" w:type="dxa"/>
          </w:tcPr>
          <w:p w14:paraId="11E739BE" w14:textId="77777777" w:rsidR="006417E1" w:rsidRPr="009C40D8" w:rsidRDefault="006417E1" w:rsidP="006417E1">
            <w:pPr>
              <w:pStyle w:val="TableParagraph"/>
              <w:ind w:left="223"/>
              <w:rPr>
                <w:sz w:val="20"/>
                <w:szCs w:val="20"/>
              </w:rPr>
            </w:pPr>
          </w:p>
        </w:tc>
        <w:tc>
          <w:tcPr>
            <w:tcW w:w="554" w:type="dxa"/>
          </w:tcPr>
          <w:p w14:paraId="6E9EDF66" w14:textId="77777777" w:rsidR="006417E1" w:rsidRPr="009C40D8" w:rsidRDefault="006417E1" w:rsidP="006417E1">
            <w:pPr>
              <w:pStyle w:val="TableParagraph"/>
              <w:ind w:left="223"/>
              <w:rPr>
                <w:b/>
                <w:sz w:val="20"/>
                <w:szCs w:val="20"/>
              </w:rPr>
            </w:pPr>
            <w:r w:rsidRPr="009C40D8">
              <w:rPr>
                <w:b/>
                <w:sz w:val="20"/>
                <w:szCs w:val="20"/>
              </w:rPr>
              <w:t>v</w:t>
            </w:r>
          </w:p>
        </w:tc>
        <w:tc>
          <w:tcPr>
            <w:tcW w:w="436" w:type="dxa"/>
            <w:tcBorders>
              <w:right w:val="single" w:sz="4" w:space="0" w:color="auto"/>
            </w:tcBorders>
          </w:tcPr>
          <w:p w14:paraId="5FED40CB" w14:textId="77777777" w:rsidR="006417E1" w:rsidRPr="009C40D8" w:rsidRDefault="006417E1" w:rsidP="006417E1">
            <w:pPr>
              <w:pStyle w:val="TableParagraph"/>
              <w:ind w:left="223"/>
              <w:rPr>
                <w:sz w:val="20"/>
                <w:szCs w:val="20"/>
              </w:rPr>
            </w:pPr>
          </w:p>
        </w:tc>
        <w:tc>
          <w:tcPr>
            <w:tcW w:w="569" w:type="dxa"/>
            <w:tcBorders>
              <w:right w:val="single" w:sz="4" w:space="0" w:color="auto"/>
            </w:tcBorders>
          </w:tcPr>
          <w:p w14:paraId="2BDB8596"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1FA09D2B"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6FBA2DA5" w14:textId="77777777" w:rsidR="006417E1" w:rsidRPr="009C40D8" w:rsidRDefault="006417E1" w:rsidP="006417E1">
            <w:pPr>
              <w:pStyle w:val="TableParagraph"/>
              <w:ind w:left="223"/>
              <w:rPr>
                <w:b/>
                <w:sz w:val="20"/>
                <w:szCs w:val="20"/>
              </w:rPr>
            </w:pPr>
          </w:p>
        </w:tc>
      </w:tr>
      <w:tr w:rsidR="006417E1" w:rsidRPr="009C40D8" w14:paraId="1769827E" w14:textId="77777777" w:rsidTr="00E21E66">
        <w:trPr>
          <w:trHeight w:val="323"/>
        </w:trPr>
        <w:tc>
          <w:tcPr>
            <w:tcW w:w="419" w:type="dxa"/>
          </w:tcPr>
          <w:p w14:paraId="4F0BB828" w14:textId="77777777" w:rsidR="006417E1" w:rsidRPr="009C40D8" w:rsidRDefault="006417E1" w:rsidP="006417E1">
            <w:pPr>
              <w:pStyle w:val="TableParagraph"/>
              <w:ind w:left="21"/>
              <w:rPr>
                <w:sz w:val="20"/>
                <w:szCs w:val="20"/>
              </w:rPr>
            </w:pPr>
            <w:r w:rsidRPr="009C40D8">
              <w:rPr>
                <w:sz w:val="20"/>
                <w:szCs w:val="20"/>
              </w:rPr>
              <w:t>3</w:t>
            </w:r>
            <w:r w:rsidR="00226730">
              <w:rPr>
                <w:sz w:val="20"/>
                <w:szCs w:val="20"/>
              </w:rPr>
              <w:t>9</w:t>
            </w:r>
          </w:p>
        </w:tc>
        <w:tc>
          <w:tcPr>
            <w:tcW w:w="1283" w:type="dxa"/>
            <w:vMerge/>
          </w:tcPr>
          <w:p w14:paraId="0FA4C8E0" w14:textId="77777777" w:rsidR="006417E1" w:rsidRPr="009C40D8" w:rsidRDefault="006417E1" w:rsidP="006417E1">
            <w:pPr>
              <w:pStyle w:val="TableParagraph"/>
              <w:ind w:left="142"/>
              <w:rPr>
                <w:rFonts w:eastAsia="Calibri"/>
                <w:spacing w:val="-2"/>
                <w:sz w:val="20"/>
                <w:szCs w:val="20"/>
              </w:rPr>
            </w:pPr>
          </w:p>
        </w:tc>
        <w:tc>
          <w:tcPr>
            <w:tcW w:w="704" w:type="dxa"/>
          </w:tcPr>
          <w:p w14:paraId="3FBAF3E5"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022B6CB7"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56F657C2"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Fundamentals of Acadimic Writing  </w:t>
            </w:r>
          </w:p>
        </w:tc>
        <w:tc>
          <w:tcPr>
            <w:tcW w:w="4098" w:type="dxa"/>
          </w:tcPr>
          <w:p w14:paraId="43919EEC"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The formation of professional competence and the expansion of communicative competence associated with analytical textual activity, the formation of students' skills of linguistic and pragmatic thinking, the ability to analyze expressive units of the language and competently select the desired unit depending on the goals and conditions of communication.</w:t>
            </w:r>
          </w:p>
          <w:p w14:paraId="448A8E5D" w14:textId="77777777" w:rsidR="006417E1" w:rsidRPr="009C40D8" w:rsidRDefault="006417E1" w:rsidP="006417E1">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consider communicative competencies in the use of the state, Russian and foreign languages in relation to the academic field. To form the skills of pragmatic thinking on the materials of the state, Russian and foreign languages, to be able to analyze variant units of the language and competently select the desired unit depending on the goals and conditions of communication.</w:t>
            </w:r>
          </w:p>
        </w:tc>
        <w:tc>
          <w:tcPr>
            <w:tcW w:w="705" w:type="dxa"/>
          </w:tcPr>
          <w:p w14:paraId="12845C55" w14:textId="77777777" w:rsidR="006417E1" w:rsidRPr="009C40D8" w:rsidRDefault="006417E1" w:rsidP="006417E1">
            <w:pPr>
              <w:rPr>
                <w:rFonts w:ascii="Times New Roman" w:eastAsia="Calibri" w:hAnsi="Times New Roman" w:cs="Times New Roman"/>
                <w:sz w:val="20"/>
                <w:szCs w:val="20"/>
                <w:lang w:val="kk-KZ"/>
              </w:rPr>
            </w:pPr>
          </w:p>
        </w:tc>
        <w:tc>
          <w:tcPr>
            <w:tcW w:w="427" w:type="dxa"/>
          </w:tcPr>
          <w:p w14:paraId="7AD6D47C" w14:textId="77777777" w:rsidR="006417E1" w:rsidRPr="009C40D8" w:rsidRDefault="006417E1" w:rsidP="006417E1">
            <w:pPr>
              <w:pStyle w:val="TableParagraph"/>
              <w:ind w:left="223"/>
              <w:rPr>
                <w:b/>
                <w:sz w:val="20"/>
                <w:szCs w:val="20"/>
              </w:rPr>
            </w:pPr>
            <w:r w:rsidRPr="009C40D8">
              <w:rPr>
                <w:b/>
                <w:sz w:val="20"/>
                <w:szCs w:val="20"/>
              </w:rPr>
              <w:t>ѵ</w:t>
            </w:r>
          </w:p>
        </w:tc>
        <w:tc>
          <w:tcPr>
            <w:tcW w:w="426" w:type="dxa"/>
          </w:tcPr>
          <w:p w14:paraId="1EA28E50" w14:textId="77777777" w:rsidR="006417E1" w:rsidRPr="009C40D8" w:rsidRDefault="006417E1" w:rsidP="006417E1">
            <w:pPr>
              <w:pStyle w:val="TableParagraph"/>
              <w:ind w:left="223"/>
              <w:rPr>
                <w:sz w:val="20"/>
                <w:szCs w:val="20"/>
              </w:rPr>
            </w:pPr>
          </w:p>
        </w:tc>
        <w:tc>
          <w:tcPr>
            <w:tcW w:w="425" w:type="dxa"/>
          </w:tcPr>
          <w:p w14:paraId="5D3A50E0" w14:textId="77777777" w:rsidR="006417E1" w:rsidRPr="009C40D8" w:rsidRDefault="006417E1" w:rsidP="006417E1">
            <w:pPr>
              <w:pStyle w:val="TableParagraph"/>
              <w:spacing w:line="304" w:lineRule="exact"/>
              <w:ind w:left="223"/>
              <w:rPr>
                <w:b/>
                <w:sz w:val="20"/>
                <w:szCs w:val="20"/>
              </w:rPr>
            </w:pPr>
          </w:p>
        </w:tc>
        <w:tc>
          <w:tcPr>
            <w:tcW w:w="426" w:type="dxa"/>
          </w:tcPr>
          <w:p w14:paraId="213D9BF6" w14:textId="77777777" w:rsidR="006417E1" w:rsidRPr="009C40D8" w:rsidRDefault="006417E1" w:rsidP="006417E1">
            <w:pPr>
              <w:pStyle w:val="TableParagraph"/>
              <w:ind w:left="223"/>
              <w:rPr>
                <w:sz w:val="20"/>
                <w:szCs w:val="20"/>
              </w:rPr>
            </w:pPr>
          </w:p>
        </w:tc>
        <w:tc>
          <w:tcPr>
            <w:tcW w:w="426" w:type="dxa"/>
          </w:tcPr>
          <w:p w14:paraId="5394E623" w14:textId="77777777" w:rsidR="006417E1" w:rsidRPr="009C40D8" w:rsidRDefault="006417E1" w:rsidP="006417E1">
            <w:pPr>
              <w:pStyle w:val="TableParagraph"/>
              <w:ind w:left="223"/>
              <w:rPr>
                <w:b/>
                <w:sz w:val="20"/>
                <w:szCs w:val="20"/>
              </w:rPr>
            </w:pPr>
          </w:p>
        </w:tc>
        <w:tc>
          <w:tcPr>
            <w:tcW w:w="425" w:type="dxa"/>
          </w:tcPr>
          <w:p w14:paraId="124DA848" w14:textId="77777777" w:rsidR="006417E1" w:rsidRPr="009C40D8" w:rsidRDefault="006417E1" w:rsidP="006417E1">
            <w:pPr>
              <w:pStyle w:val="TableParagraph"/>
              <w:ind w:left="223"/>
              <w:rPr>
                <w:sz w:val="20"/>
                <w:szCs w:val="20"/>
              </w:rPr>
            </w:pPr>
          </w:p>
        </w:tc>
        <w:tc>
          <w:tcPr>
            <w:tcW w:w="438" w:type="dxa"/>
          </w:tcPr>
          <w:p w14:paraId="483D8448" w14:textId="77777777" w:rsidR="006417E1" w:rsidRPr="009C40D8" w:rsidRDefault="006417E1" w:rsidP="006417E1">
            <w:pPr>
              <w:pStyle w:val="TableParagraph"/>
              <w:ind w:left="223"/>
              <w:rPr>
                <w:sz w:val="20"/>
                <w:szCs w:val="20"/>
              </w:rPr>
            </w:pPr>
          </w:p>
        </w:tc>
        <w:tc>
          <w:tcPr>
            <w:tcW w:w="554" w:type="dxa"/>
          </w:tcPr>
          <w:p w14:paraId="7B08ABD9"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16B5A10A" w14:textId="77777777" w:rsidR="006417E1" w:rsidRPr="009C40D8" w:rsidRDefault="006417E1" w:rsidP="006417E1">
            <w:pPr>
              <w:pStyle w:val="TableParagraph"/>
              <w:ind w:left="223"/>
              <w:rPr>
                <w:sz w:val="20"/>
                <w:szCs w:val="20"/>
              </w:rPr>
            </w:pPr>
          </w:p>
        </w:tc>
        <w:tc>
          <w:tcPr>
            <w:tcW w:w="569" w:type="dxa"/>
            <w:tcBorders>
              <w:right w:val="single" w:sz="4" w:space="0" w:color="auto"/>
            </w:tcBorders>
          </w:tcPr>
          <w:p w14:paraId="50EFC430"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19465130"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39A5598E" w14:textId="77777777" w:rsidR="006417E1" w:rsidRPr="009C40D8" w:rsidRDefault="006417E1" w:rsidP="006417E1">
            <w:pPr>
              <w:pStyle w:val="TableParagraph"/>
              <w:ind w:left="223"/>
              <w:rPr>
                <w:sz w:val="20"/>
                <w:szCs w:val="20"/>
              </w:rPr>
            </w:pPr>
          </w:p>
        </w:tc>
      </w:tr>
      <w:tr w:rsidR="006417E1" w:rsidRPr="009C40D8" w14:paraId="2EF4DC66" w14:textId="77777777" w:rsidTr="00E21E66">
        <w:trPr>
          <w:trHeight w:val="323"/>
        </w:trPr>
        <w:tc>
          <w:tcPr>
            <w:tcW w:w="419" w:type="dxa"/>
          </w:tcPr>
          <w:p w14:paraId="45BFD073" w14:textId="77777777" w:rsidR="006417E1" w:rsidRPr="009C40D8" w:rsidRDefault="00226730" w:rsidP="006417E1">
            <w:pPr>
              <w:pStyle w:val="TableParagraph"/>
              <w:ind w:left="21"/>
              <w:rPr>
                <w:sz w:val="20"/>
                <w:szCs w:val="20"/>
              </w:rPr>
            </w:pPr>
            <w:r>
              <w:rPr>
                <w:sz w:val="20"/>
                <w:szCs w:val="20"/>
              </w:rPr>
              <w:t>40</w:t>
            </w:r>
          </w:p>
        </w:tc>
        <w:tc>
          <w:tcPr>
            <w:tcW w:w="1283" w:type="dxa"/>
            <w:vMerge/>
          </w:tcPr>
          <w:p w14:paraId="6AAC99DA" w14:textId="77777777" w:rsidR="006417E1" w:rsidRPr="009C40D8" w:rsidRDefault="006417E1" w:rsidP="006417E1">
            <w:pPr>
              <w:pStyle w:val="TableParagraph"/>
              <w:ind w:left="142"/>
              <w:rPr>
                <w:rFonts w:eastAsia="Calibri"/>
                <w:spacing w:val="-2"/>
                <w:sz w:val="20"/>
                <w:szCs w:val="20"/>
              </w:rPr>
            </w:pPr>
          </w:p>
        </w:tc>
        <w:tc>
          <w:tcPr>
            <w:tcW w:w="704" w:type="dxa"/>
          </w:tcPr>
          <w:p w14:paraId="7A97245F"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135B4B19"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05CB7DA" w14:textId="77777777" w:rsidR="006417E1" w:rsidRPr="009C40D8" w:rsidRDefault="006417E1" w:rsidP="006417E1">
            <w:pPr>
              <w:ind w:left="142"/>
              <w:rPr>
                <w:rFonts w:ascii="Times New Roman" w:eastAsia="Calibri" w:hAnsi="Times New Roman" w:cs="Times New Roman"/>
                <w:sz w:val="20"/>
                <w:szCs w:val="20"/>
                <w:highlight w:val="yellow"/>
              </w:rPr>
            </w:pPr>
            <w:r w:rsidRPr="009C40D8">
              <w:rPr>
                <w:rFonts w:ascii="Times New Roman" w:eastAsia="Calibri" w:hAnsi="Times New Roman" w:cs="Times New Roman"/>
                <w:sz w:val="20"/>
                <w:szCs w:val="20"/>
              </w:rPr>
              <w:t>Educational Practice</w:t>
            </w:r>
          </w:p>
        </w:tc>
        <w:tc>
          <w:tcPr>
            <w:tcW w:w="4098" w:type="dxa"/>
          </w:tcPr>
          <w:p w14:paraId="700601C1" w14:textId="77777777" w:rsidR="006417E1" w:rsidRPr="0055707F" w:rsidRDefault="006417E1" w:rsidP="006417E1">
            <w:pPr>
              <w:ind w:left="142" w:right="127"/>
              <w:jc w:val="both"/>
              <w:outlineLvl w:val="0"/>
              <w:rPr>
                <w:rFonts w:ascii="Times New Roman" w:hAnsi="Times New Roman"/>
                <w:bCs/>
                <w:sz w:val="20"/>
                <w:szCs w:val="20"/>
              </w:rPr>
            </w:pPr>
            <w:r w:rsidRPr="00FE1CCC">
              <w:rPr>
                <w:rFonts w:ascii="Times New Roman" w:hAnsi="Times New Roman" w:cs="Times New Roman"/>
                <w:sz w:val="20"/>
                <w:szCs w:val="20"/>
                <w:lang w:val="kk-KZ"/>
              </w:rPr>
              <w:t>The purpose of the</w:t>
            </w:r>
            <w:r w:rsidRPr="0055707F">
              <w:rPr>
                <w:rFonts w:ascii="Times New Roman" w:hAnsi="Times New Roman"/>
                <w:bCs/>
                <w:sz w:val="20"/>
                <w:szCs w:val="20"/>
              </w:rPr>
              <w:t>of educational practice:</w:t>
            </w:r>
          </w:p>
          <w:p w14:paraId="317E47F8" w14:textId="77777777" w:rsidR="006417E1" w:rsidRDefault="006417E1" w:rsidP="006417E1">
            <w:pPr>
              <w:ind w:left="142" w:right="127"/>
              <w:jc w:val="both"/>
              <w:rPr>
                <w:rFonts w:ascii="Times New Roman" w:hAnsi="Times New Roman"/>
                <w:bCs/>
                <w:sz w:val="20"/>
                <w:szCs w:val="20"/>
              </w:rPr>
            </w:pPr>
            <w:r w:rsidRPr="0055707F">
              <w:rPr>
                <w:rFonts w:ascii="Times New Roman" w:hAnsi="Times New Roman"/>
                <w:bCs/>
                <w:sz w:val="20"/>
                <w:szCs w:val="20"/>
              </w:rPr>
              <w:t>Consolidation of theoretical knowledge gained in the study of general professional and special disciplines, and obtaining practical skills. The basis for the effectiveness of the practice is the independent and individual work of students.</w:t>
            </w:r>
          </w:p>
          <w:p w14:paraId="549BBC80"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 xml:space="preserve">Students will be able to use knowledge of fundamental disciplines in their professional activities; study the educational program of the specialty, types, functions and tasks of future professional activity. To characterize the cognitive activity associated with the conscious choice of the trajectory of individual learning. </w:t>
            </w:r>
            <w:r w:rsidRPr="009C40D8">
              <w:rPr>
                <w:rFonts w:ascii="Times New Roman" w:eastAsia="Calibri" w:hAnsi="Times New Roman" w:cs="Times New Roman"/>
                <w:sz w:val="20"/>
                <w:szCs w:val="20"/>
              </w:rPr>
              <w:lastRenderedPageBreak/>
              <w:t>To form knowledge on the characteristic features of industrial enterprises in various industries. To develop skills in working with computer programs for creating text and graphic documentation, applied calculations, etc.</w:t>
            </w:r>
          </w:p>
        </w:tc>
        <w:tc>
          <w:tcPr>
            <w:tcW w:w="705" w:type="dxa"/>
          </w:tcPr>
          <w:p w14:paraId="759B584F"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lastRenderedPageBreak/>
              <w:t>2</w:t>
            </w:r>
          </w:p>
        </w:tc>
        <w:tc>
          <w:tcPr>
            <w:tcW w:w="427" w:type="dxa"/>
          </w:tcPr>
          <w:p w14:paraId="6397B86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4E8AEC76"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429E53EB"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4F062B2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3AB317CB"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03A4944D" w14:textId="77777777" w:rsidR="006417E1" w:rsidRPr="009C40D8" w:rsidRDefault="006417E1" w:rsidP="006417E1">
            <w:pPr>
              <w:pStyle w:val="TableParagraph"/>
              <w:ind w:left="223"/>
              <w:rPr>
                <w:sz w:val="20"/>
                <w:szCs w:val="20"/>
              </w:rPr>
            </w:pPr>
          </w:p>
        </w:tc>
        <w:tc>
          <w:tcPr>
            <w:tcW w:w="438" w:type="dxa"/>
          </w:tcPr>
          <w:p w14:paraId="5BDA015F" w14:textId="77777777" w:rsidR="006417E1" w:rsidRPr="009C40D8" w:rsidRDefault="006417E1" w:rsidP="006417E1">
            <w:pPr>
              <w:pStyle w:val="TableParagraph"/>
              <w:ind w:left="223"/>
              <w:rPr>
                <w:sz w:val="20"/>
                <w:szCs w:val="20"/>
              </w:rPr>
            </w:pPr>
          </w:p>
        </w:tc>
        <w:tc>
          <w:tcPr>
            <w:tcW w:w="554" w:type="dxa"/>
          </w:tcPr>
          <w:p w14:paraId="55738A94"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4C982D47" w14:textId="77777777" w:rsidR="006417E1" w:rsidRPr="009C40D8" w:rsidRDefault="006417E1" w:rsidP="006417E1">
            <w:pPr>
              <w:pStyle w:val="TableParagraph"/>
              <w:ind w:left="223"/>
              <w:rPr>
                <w:sz w:val="20"/>
                <w:szCs w:val="20"/>
              </w:rPr>
            </w:pPr>
          </w:p>
        </w:tc>
        <w:tc>
          <w:tcPr>
            <w:tcW w:w="569" w:type="dxa"/>
            <w:tcBorders>
              <w:right w:val="single" w:sz="4" w:space="0" w:color="auto"/>
            </w:tcBorders>
          </w:tcPr>
          <w:p w14:paraId="050DCAA6"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7D23EB36"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66037D90" w14:textId="77777777" w:rsidR="006417E1" w:rsidRPr="009C40D8" w:rsidRDefault="006417E1" w:rsidP="006417E1">
            <w:pPr>
              <w:pStyle w:val="TableParagraph"/>
              <w:ind w:left="223"/>
              <w:rPr>
                <w:b/>
                <w:sz w:val="20"/>
                <w:szCs w:val="20"/>
              </w:rPr>
            </w:pPr>
            <w:r w:rsidRPr="009C40D8">
              <w:rPr>
                <w:b/>
                <w:sz w:val="20"/>
                <w:szCs w:val="20"/>
              </w:rPr>
              <w:t>ѵ</w:t>
            </w:r>
          </w:p>
        </w:tc>
      </w:tr>
      <w:tr w:rsidR="006417E1" w:rsidRPr="009C40D8" w14:paraId="1AE00241" w14:textId="77777777" w:rsidTr="00E21E66">
        <w:trPr>
          <w:trHeight w:val="323"/>
        </w:trPr>
        <w:tc>
          <w:tcPr>
            <w:tcW w:w="419" w:type="dxa"/>
          </w:tcPr>
          <w:p w14:paraId="02B7FBCB" w14:textId="77777777" w:rsidR="006417E1" w:rsidRPr="009C40D8" w:rsidRDefault="006417E1" w:rsidP="006417E1">
            <w:pPr>
              <w:pStyle w:val="TableParagraph"/>
              <w:ind w:left="21"/>
              <w:rPr>
                <w:sz w:val="20"/>
                <w:szCs w:val="20"/>
              </w:rPr>
            </w:pPr>
            <w:r w:rsidRPr="009C40D8">
              <w:rPr>
                <w:sz w:val="20"/>
                <w:szCs w:val="20"/>
              </w:rPr>
              <w:t>41</w:t>
            </w:r>
          </w:p>
        </w:tc>
        <w:tc>
          <w:tcPr>
            <w:tcW w:w="1283" w:type="dxa"/>
            <w:vMerge w:val="restart"/>
          </w:tcPr>
          <w:p w14:paraId="674339D7" w14:textId="77777777" w:rsidR="006417E1" w:rsidRPr="009C40D8" w:rsidRDefault="006417E1" w:rsidP="006417E1">
            <w:pPr>
              <w:pStyle w:val="TableParagraph"/>
              <w:ind w:left="142"/>
              <w:rPr>
                <w:rFonts w:eastAsia="Calibri"/>
                <w:spacing w:val="-2"/>
                <w:sz w:val="20"/>
                <w:szCs w:val="20"/>
              </w:rPr>
            </w:pPr>
            <w:r w:rsidRPr="009C40D8">
              <w:rPr>
                <w:rFonts w:eastAsia="Calibri"/>
                <w:spacing w:val="-2"/>
                <w:sz w:val="20"/>
                <w:szCs w:val="20"/>
              </w:rPr>
              <w:t>Electrochemistry and Structure of Matter</w:t>
            </w:r>
          </w:p>
        </w:tc>
        <w:tc>
          <w:tcPr>
            <w:tcW w:w="704" w:type="dxa"/>
          </w:tcPr>
          <w:p w14:paraId="190ED590"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6923A15E"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16F28BDC"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Fundamentals of Modern Applied Electrochemistry</w:t>
            </w:r>
          </w:p>
        </w:tc>
        <w:tc>
          <w:tcPr>
            <w:tcW w:w="4098" w:type="dxa"/>
          </w:tcPr>
          <w:p w14:paraId="71EC424C"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Formation of knowledge of the basics of design and operation of electrochemical systems; measurement methods in electrochemistry; studying the theoretical foundations of applied electrochemistry.</w:t>
            </w:r>
          </w:p>
          <w:p w14:paraId="0FB8537A" w14:textId="77777777" w:rsidR="006417E1" w:rsidRPr="009C40D8" w:rsidRDefault="006417E1" w:rsidP="006417E1">
            <w:pPr>
              <w:ind w:left="142" w:right="127"/>
              <w:jc w:val="both"/>
              <w:rPr>
                <w:rFonts w:ascii="Times New Roman" w:eastAsia="Times New Roman" w:hAnsi="Times New Roman" w:cs="Times New Roman"/>
                <w:sz w:val="20"/>
                <w:szCs w:val="20"/>
                <w:lang w:val="kk-KZ"/>
              </w:rPr>
            </w:pPr>
            <w:r w:rsidRPr="009C40D8">
              <w:rPr>
                <w:rFonts w:ascii="Times New Roman" w:eastAsia="Calibri" w:hAnsi="Times New Roman" w:cs="Times New Roman"/>
                <w:sz w:val="20"/>
                <w:szCs w:val="20"/>
              </w:rPr>
              <w:t>Students will be able to demonstrate knowledge of the most important laws used in applied electrochemistry, characterize the development trends of electrochemical production, accumulation, direct conversion of chemical energy into electrical energy in fuel cells; interpret the problems of combating corrosion by electrochemical methods, apply the basic electrochemical laws in the electrodeposition of metals and alloys; to form practical skills when conducting an experiment. Demonstrate the ability to work in a team when performing experiments and processing the results</w:t>
            </w:r>
          </w:p>
        </w:tc>
        <w:tc>
          <w:tcPr>
            <w:tcW w:w="705" w:type="dxa"/>
          </w:tcPr>
          <w:p w14:paraId="2D671828"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6</w:t>
            </w:r>
          </w:p>
        </w:tc>
        <w:tc>
          <w:tcPr>
            <w:tcW w:w="427" w:type="dxa"/>
          </w:tcPr>
          <w:p w14:paraId="67169025" w14:textId="77777777" w:rsidR="006417E1" w:rsidRPr="009C40D8" w:rsidRDefault="006417E1" w:rsidP="006417E1">
            <w:pPr>
              <w:pStyle w:val="TableParagraph"/>
              <w:ind w:left="223"/>
              <w:rPr>
                <w:sz w:val="20"/>
                <w:szCs w:val="20"/>
              </w:rPr>
            </w:pPr>
          </w:p>
        </w:tc>
        <w:tc>
          <w:tcPr>
            <w:tcW w:w="426" w:type="dxa"/>
          </w:tcPr>
          <w:p w14:paraId="67A4BE92" w14:textId="77777777" w:rsidR="006417E1" w:rsidRPr="009C40D8" w:rsidRDefault="006417E1" w:rsidP="006417E1">
            <w:pPr>
              <w:pStyle w:val="TableParagraph"/>
              <w:ind w:left="223"/>
              <w:jc w:val="center"/>
              <w:rPr>
                <w:b/>
                <w:sz w:val="20"/>
                <w:szCs w:val="20"/>
              </w:rPr>
            </w:pPr>
          </w:p>
        </w:tc>
        <w:tc>
          <w:tcPr>
            <w:tcW w:w="425" w:type="dxa"/>
          </w:tcPr>
          <w:p w14:paraId="362FCCCB"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62D054D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6D53DF26"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45A4983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6711122"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4AAB2F4D"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244270AB" w14:textId="77777777" w:rsidR="006417E1" w:rsidRPr="009C40D8" w:rsidRDefault="006417E1" w:rsidP="006417E1">
            <w:pPr>
              <w:pStyle w:val="TableParagraph"/>
              <w:ind w:left="223"/>
              <w:rPr>
                <w:sz w:val="20"/>
                <w:szCs w:val="20"/>
              </w:rPr>
            </w:pPr>
          </w:p>
        </w:tc>
        <w:tc>
          <w:tcPr>
            <w:tcW w:w="569" w:type="dxa"/>
            <w:tcBorders>
              <w:right w:val="single" w:sz="4" w:space="0" w:color="auto"/>
            </w:tcBorders>
          </w:tcPr>
          <w:p w14:paraId="23E925D7"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425D7B27"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174A5D0A" w14:textId="77777777" w:rsidR="006417E1" w:rsidRPr="009C40D8" w:rsidRDefault="006417E1" w:rsidP="006417E1">
            <w:pPr>
              <w:pStyle w:val="TableParagraph"/>
              <w:ind w:left="223"/>
              <w:rPr>
                <w:sz w:val="20"/>
                <w:szCs w:val="20"/>
              </w:rPr>
            </w:pPr>
          </w:p>
        </w:tc>
      </w:tr>
      <w:tr w:rsidR="006417E1" w:rsidRPr="009C40D8" w14:paraId="7ED9DC63" w14:textId="77777777" w:rsidTr="00E21E66">
        <w:trPr>
          <w:trHeight w:val="323"/>
        </w:trPr>
        <w:tc>
          <w:tcPr>
            <w:tcW w:w="419" w:type="dxa"/>
          </w:tcPr>
          <w:p w14:paraId="1EC3453E" w14:textId="77777777" w:rsidR="006417E1" w:rsidRPr="009C40D8" w:rsidRDefault="006417E1" w:rsidP="006417E1">
            <w:pPr>
              <w:pStyle w:val="TableParagraph"/>
              <w:ind w:left="21"/>
              <w:rPr>
                <w:sz w:val="20"/>
                <w:szCs w:val="20"/>
              </w:rPr>
            </w:pPr>
            <w:r w:rsidRPr="009C40D8">
              <w:rPr>
                <w:sz w:val="20"/>
                <w:szCs w:val="20"/>
              </w:rPr>
              <w:t>42</w:t>
            </w:r>
          </w:p>
        </w:tc>
        <w:tc>
          <w:tcPr>
            <w:tcW w:w="1283" w:type="dxa"/>
            <w:vMerge/>
          </w:tcPr>
          <w:p w14:paraId="444415E5" w14:textId="77777777" w:rsidR="006417E1" w:rsidRPr="009C40D8" w:rsidRDefault="006417E1" w:rsidP="006417E1">
            <w:pPr>
              <w:pStyle w:val="TableParagraph"/>
              <w:ind w:left="142"/>
              <w:rPr>
                <w:rFonts w:eastAsia="Calibri"/>
                <w:spacing w:val="-2"/>
                <w:sz w:val="20"/>
                <w:szCs w:val="20"/>
              </w:rPr>
            </w:pPr>
          </w:p>
        </w:tc>
        <w:tc>
          <w:tcPr>
            <w:tcW w:w="704" w:type="dxa"/>
          </w:tcPr>
          <w:p w14:paraId="0308B8C7"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00A561D2"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63A65941"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Fundamentals of Material Science</w:t>
            </w:r>
          </w:p>
        </w:tc>
        <w:tc>
          <w:tcPr>
            <w:tcW w:w="4098" w:type="dxa"/>
          </w:tcPr>
          <w:p w14:paraId="7FBB0AA4" w14:textId="77777777" w:rsidR="006417E1" w:rsidRDefault="006417E1" w:rsidP="006417E1">
            <w:pPr>
              <w:ind w:left="142" w:right="127"/>
              <w:jc w:val="both"/>
              <w:rPr>
                <w:rFonts w:ascii="Times New Roman" w:eastAsia="Calibri" w:hAnsi="Times New Roman" w:cs="Times New Roman"/>
                <w:sz w:val="20"/>
                <w:szCs w:val="20"/>
                <w:lang w:val="kk-KZ"/>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lang w:val="kk-KZ"/>
              </w:rPr>
              <w:t xml:space="preserve"> To equip graduates with knowledge of the nature and properties of materials, ways of strengthening them, the influence of technological methods for obtaining blanks on the quality of parts, as well as skills that made it possible to reasonably select materials during design.</w:t>
            </w:r>
          </w:p>
          <w:p w14:paraId="45942239"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Students will be able to characterize the basic</w:t>
            </w:r>
            <w:r w:rsidRPr="009C40D8">
              <w:rPr>
                <w:rFonts w:ascii="Times New Roman" w:eastAsia="Calibri" w:hAnsi="Times New Roman" w:cs="Times New Roman"/>
                <w:sz w:val="20"/>
                <w:szCs w:val="20"/>
              </w:rPr>
              <w:t>s of</w:t>
            </w:r>
            <w:r w:rsidRPr="009C40D8">
              <w:rPr>
                <w:rFonts w:ascii="Times New Roman" w:eastAsia="Calibri" w:hAnsi="Times New Roman" w:cs="Times New Roman"/>
                <w:sz w:val="20"/>
                <w:szCs w:val="20"/>
                <w:lang w:val="kk-KZ"/>
              </w:rPr>
              <w:t xml:space="preserve"> structure and properties of materials and their phase transformations. </w:t>
            </w:r>
            <w:r w:rsidRPr="009C40D8">
              <w:rPr>
                <w:rFonts w:ascii="Times New Roman" w:eastAsia="Calibri" w:hAnsi="Times New Roman" w:cs="Times New Roman"/>
                <w:sz w:val="20"/>
                <w:szCs w:val="20"/>
              </w:rPr>
              <w:t>To a</w:t>
            </w:r>
            <w:r w:rsidRPr="009C40D8">
              <w:rPr>
                <w:rFonts w:ascii="Times New Roman" w:eastAsia="Calibri" w:hAnsi="Times New Roman" w:cs="Times New Roman"/>
                <w:sz w:val="20"/>
                <w:szCs w:val="20"/>
                <w:lang w:val="kk-KZ"/>
              </w:rPr>
              <w:t xml:space="preserve">nalyze the patterns of crystallization and structure formation of metals and alloys, the basics of their heat treatment, methods of protecting metals from corrosion;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w:t>
            </w:r>
            <w:r w:rsidRPr="009C40D8">
              <w:rPr>
                <w:rFonts w:ascii="Times New Roman" w:eastAsia="Calibri" w:hAnsi="Times New Roman" w:cs="Times New Roman"/>
                <w:sz w:val="20"/>
                <w:szCs w:val="20"/>
                <w:lang w:val="kk-KZ"/>
              </w:rPr>
              <w:lastRenderedPageBreak/>
              <w:t xml:space="preserve">knowledge of recognizing and classifying structural and raw materials by origin, properties.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emonstrate the ability to identify types of structural materials for their purpose and operating conditions. Demonstrate the ability to conduct research on material properties</w:t>
            </w:r>
          </w:p>
        </w:tc>
        <w:tc>
          <w:tcPr>
            <w:tcW w:w="705" w:type="dxa"/>
          </w:tcPr>
          <w:p w14:paraId="5EF1CD3B" w14:textId="77777777" w:rsidR="006417E1" w:rsidRPr="009C40D8" w:rsidRDefault="006417E1" w:rsidP="006417E1">
            <w:pPr>
              <w:rPr>
                <w:rFonts w:ascii="Times New Roman" w:eastAsia="Calibri" w:hAnsi="Times New Roman" w:cs="Times New Roman"/>
                <w:sz w:val="20"/>
                <w:szCs w:val="20"/>
              </w:rPr>
            </w:pPr>
          </w:p>
        </w:tc>
        <w:tc>
          <w:tcPr>
            <w:tcW w:w="427" w:type="dxa"/>
          </w:tcPr>
          <w:p w14:paraId="7D5B392E" w14:textId="77777777" w:rsidR="006417E1" w:rsidRPr="009C40D8" w:rsidRDefault="006417E1" w:rsidP="006417E1">
            <w:pPr>
              <w:pStyle w:val="TableParagraph"/>
              <w:ind w:left="223"/>
              <w:rPr>
                <w:sz w:val="20"/>
                <w:szCs w:val="20"/>
              </w:rPr>
            </w:pPr>
          </w:p>
        </w:tc>
        <w:tc>
          <w:tcPr>
            <w:tcW w:w="426" w:type="dxa"/>
          </w:tcPr>
          <w:p w14:paraId="2FAD975E" w14:textId="77777777" w:rsidR="006417E1" w:rsidRPr="009C40D8" w:rsidRDefault="006417E1" w:rsidP="006417E1">
            <w:pPr>
              <w:pStyle w:val="TableParagraph"/>
              <w:ind w:left="223"/>
              <w:rPr>
                <w:sz w:val="20"/>
                <w:szCs w:val="20"/>
              </w:rPr>
            </w:pPr>
          </w:p>
        </w:tc>
        <w:tc>
          <w:tcPr>
            <w:tcW w:w="425" w:type="dxa"/>
          </w:tcPr>
          <w:p w14:paraId="3194BC27"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3202F731"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36D1D02B"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2A2BD265"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6E333F2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3F0BEDC1"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47ACCC5F" w14:textId="77777777" w:rsidR="006417E1" w:rsidRPr="009C40D8" w:rsidRDefault="006417E1" w:rsidP="006417E1">
            <w:pPr>
              <w:pStyle w:val="TableParagraph"/>
              <w:ind w:left="223"/>
              <w:rPr>
                <w:sz w:val="20"/>
                <w:szCs w:val="20"/>
              </w:rPr>
            </w:pPr>
          </w:p>
        </w:tc>
        <w:tc>
          <w:tcPr>
            <w:tcW w:w="569" w:type="dxa"/>
            <w:tcBorders>
              <w:right w:val="single" w:sz="4" w:space="0" w:color="auto"/>
            </w:tcBorders>
          </w:tcPr>
          <w:p w14:paraId="4B292863"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04FF2992"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4BEA8414" w14:textId="77777777" w:rsidR="006417E1" w:rsidRPr="009C40D8" w:rsidRDefault="006417E1" w:rsidP="006417E1">
            <w:pPr>
              <w:pStyle w:val="TableParagraph"/>
              <w:ind w:left="223"/>
              <w:rPr>
                <w:sz w:val="20"/>
                <w:szCs w:val="20"/>
              </w:rPr>
            </w:pPr>
          </w:p>
        </w:tc>
      </w:tr>
      <w:tr w:rsidR="006417E1" w:rsidRPr="009C40D8" w14:paraId="690C3B54" w14:textId="77777777" w:rsidTr="00E21E66">
        <w:trPr>
          <w:trHeight w:val="323"/>
        </w:trPr>
        <w:tc>
          <w:tcPr>
            <w:tcW w:w="419" w:type="dxa"/>
          </w:tcPr>
          <w:p w14:paraId="06E8BC1A" w14:textId="77777777" w:rsidR="006417E1" w:rsidRPr="009C40D8" w:rsidRDefault="006417E1" w:rsidP="006417E1">
            <w:pPr>
              <w:pStyle w:val="TableParagraph"/>
              <w:ind w:left="21"/>
              <w:rPr>
                <w:sz w:val="20"/>
                <w:szCs w:val="20"/>
              </w:rPr>
            </w:pPr>
            <w:r w:rsidRPr="009C40D8">
              <w:rPr>
                <w:sz w:val="20"/>
                <w:szCs w:val="20"/>
              </w:rPr>
              <w:t>43</w:t>
            </w:r>
          </w:p>
        </w:tc>
        <w:tc>
          <w:tcPr>
            <w:tcW w:w="1283" w:type="dxa"/>
            <w:vMerge/>
          </w:tcPr>
          <w:p w14:paraId="2984E7EB" w14:textId="77777777" w:rsidR="006417E1" w:rsidRPr="009C40D8" w:rsidRDefault="006417E1" w:rsidP="006417E1">
            <w:pPr>
              <w:pStyle w:val="TableParagraph"/>
              <w:ind w:left="142"/>
              <w:rPr>
                <w:rFonts w:eastAsia="Calibri"/>
                <w:spacing w:val="-2"/>
                <w:sz w:val="20"/>
                <w:szCs w:val="20"/>
              </w:rPr>
            </w:pPr>
          </w:p>
        </w:tc>
        <w:tc>
          <w:tcPr>
            <w:tcW w:w="704" w:type="dxa"/>
          </w:tcPr>
          <w:p w14:paraId="6AC1FE3B" w14:textId="77777777" w:rsidR="006417E1" w:rsidRPr="009C40D8" w:rsidRDefault="006417E1" w:rsidP="006417E1">
            <w:pPr>
              <w:tabs>
                <w:tab w:val="left" w:pos="705"/>
              </w:tabs>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2F4311CC"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B0E9C52" w14:textId="77777777" w:rsidR="006417E1" w:rsidRPr="009C40D8" w:rsidRDefault="006417E1" w:rsidP="006417E1">
            <w:pPr>
              <w:ind w:left="142"/>
              <w:rPr>
                <w:rFonts w:ascii="Times New Roman" w:eastAsia="Calibri" w:hAnsi="Times New Roman" w:cs="Times New Roman"/>
                <w:sz w:val="20"/>
                <w:szCs w:val="20"/>
                <w:highlight w:val="yellow"/>
              </w:rPr>
            </w:pPr>
            <w:r w:rsidRPr="009C40D8">
              <w:rPr>
                <w:rFonts w:ascii="Times New Roman" w:eastAsia="Calibri" w:hAnsi="Times New Roman" w:cs="Times New Roman"/>
                <w:sz w:val="20"/>
                <w:szCs w:val="20"/>
              </w:rPr>
              <w:t>Structure of Matter</w:t>
            </w:r>
          </w:p>
        </w:tc>
        <w:tc>
          <w:tcPr>
            <w:tcW w:w="4098" w:type="dxa"/>
          </w:tcPr>
          <w:p w14:paraId="3A8FCE21" w14:textId="77777777" w:rsidR="006417E1" w:rsidRDefault="006417E1" w:rsidP="006417E1">
            <w:pPr>
              <w:shd w:val="clear" w:color="auto" w:fill="FFFFFF"/>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Assimilation by students of the basic provisions of the electronic structure of atoms and molecules, the ability to use various types of spectroscopy to determine the nature and transformations of molecular systems.</w:t>
            </w:r>
          </w:p>
          <w:p w14:paraId="39E3A7BF" w14:textId="77777777" w:rsidR="006417E1" w:rsidRPr="009C40D8" w:rsidRDefault="006417E1" w:rsidP="006417E1">
            <w:pPr>
              <w:shd w:val="clear" w:color="auto" w:fill="FFFFFF"/>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S</w:t>
            </w:r>
            <w:r w:rsidRPr="009C40D8">
              <w:rPr>
                <w:rFonts w:ascii="Times New Roman" w:eastAsia="Calibri" w:hAnsi="Times New Roman" w:cs="Times New Roman"/>
                <w:sz w:val="20"/>
                <w:szCs w:val="20"/>
                <w:lang w:val="kk-KZ"/>
              </w:rPr>
              <w:t xml:space="preserve">tudents will be able to characterize the structure of atoms, molecules, crystals and the nature of chemical bonds, the relative arrangement of atoms in space, their geometry, the influence of internal energy on the structure of molecules. </w:t>
            </w:r>
            <w:r w:rsidRPr="009C40D8">
              <w:rPr>
                <w:rFonts w:ascii="Times New Roman" w:eastAsia="Calibri" w:hAnsi="Times New Roman" w:cs="Times New Roman"/>
                <w:sz w:val="20"/>
                <w:szCs w:val="20"/>
              </w:rPr>
              <w:t>To e</w:t>
            </w:r>
            <w:r w:rsidRPr="009C40D8">
              <w:rPr>
                <w:rFonts w:ascii="Times New Roman" w:eastAsia="Calibri" w:hAnsi="Times New Roman" w:cs="Times New Roman"/>
                <w:sz w:val="20"/>
                <w:szCs w:val="20"/>
                <w:lang w:val="kk-KZ"/>
              </w:rPr>
              <w:t xml:space="preserve">xplain the theory of valence schemes and MO for calculating chemical bonds in specific substances.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emonstrate knowledge of spectroscopic methods in the study of various chemical models of matter.</w:t>
            </w:r>
            <w:r w:rsidRPr="009C40D8">
              <w:rPr>
                <w:rFonts w:ascii="Times New Roman" w:eastAsia="Calibri" w:hAnsi="Times New Roman" w:cs="Times New Roman"/>
                <w:sz w:val="20"/>
                <w:szCs w:val="20"/>
              </w:rPr>
              <w:t xml:space="preserve"> To d</w:t>
            </w:r>
            <w:r w:rsidRPr="009C40D8">
              <w:rPr>
                <w:rFonts w:ascii="Times New Roman" w:eastAsia="Calibri" w:hAnsi="Times New Roman" w:cs="Times New Roman"/>
                <w:sz w:val="20"/>
                <w:szCs w:val="20"/>
                <w:lang w:val="kk-KZ"/>
              </w:rPr>
              <w:t xml:space="preserve">emonstrate skills in studying the structure of matter, be able to explain some of the parameters of molecules. </w:t>
            </w:r>
            <w:r w:rsidRPr="009C40D8">
              <w:rPr>
                <w:rFonts w:ascii="Times New Roman" w:eastAsia="Calibri" w:hAnsi="Times New Roman" w:cs="Times New Roman"/>
                <w:sz w:val="20"/>
                <w:szCs w:val="20"/>
              </w:rPr>
              <w:t>To f</w:t>
            </w:r>
            <w:r w:rsidRPr="009C40D8">
              <w:rPr>
                <w:rFonts w:ascii="Times New Roman" w:eastAsia="Calibri" w:hAnsi="Times New Roman" w:cs="Times New Roman"/>
                <w:sz w:val="20"/>
                <w:szCs w:val="20"/>
                <w:lang w:val="kk-KZ"/>
              </w:rPr>
              <w:t>orm the skills of calculating molecular orbitals, their energy and other parameters.</w:t>
            </w:r>
          </w:p>
        </w:tc>
        <w:tc>
          <w:tcPr>
            <w:tcW w:w="705" w:type="dxa"/>
          </w:tcPr>
          <w:p w14:paraId="6DA72978"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4</w:t>
            </w:r>
          </w:p>
        </w:tc>
        <w:tc>
          <w:tcPr>
            <w:tcW w:w="427" w:type="dxa"/>
          </w:tcPr>
          <w:p w14:paraId="40EECDB1" w14:textId="77777777" w:rsidR="006417E1" w:rsidRPr="009C40D8" w:rsidRDefault="006417E1" w:rsidP="006417E1">
            <w:pPr>
              <w:pStyle w:val="TableParagraph"/>
              <w:ind w:left="223"/>
              <w:rPr>
                <w:sz w:val="20"/>
                <w:szCs w:val="20"/>
              </w:rPr>
            </w:pPr>
          </w:p>
        </w:tc>
        <w:tc>
          <w:tcPr>
            <w:tcW w:w="426" w:type="dxa"/>
          </w:tcPr>
          <w:p w14:paraId="2455C4C3" w14:textId="77777777" w:rsidR="006417E1" w:rsidRPr="009C40D8" w:rsidRDefault="006417E1" w:rsidP="006417E1">
            <w:pPr>
              <w:pStyle w:val="TableParagraph"/>
              <w:ind w:left="223"/>
              <w:jc w:val="center"/>
              <w:rPr>
                <w:b/>
                <w:sz w:val="20"/>
                <w:szCs w:val="20"/>
              </w:rPr>
            </w:pPr>
          </w:p>
        </w:tc>
        <w:tc>
          <w:tcPr>
            <w:tcW w:w="425" w:type="dxa"/>
          </w:tcPr>
          <w:p w14:paraId="096A2EEE" w14:textId="77777777" w:rsidR="006417E1" w:rsidRPr="009C40D8" w:rsidRDefault="006417E1" w:rsidP="006417E1">
            <w:pPr>
              <w:jc w:val="center"/>
              <w:rPr>
                <w:rFonts w:ascii="Times New Roman" w:hAnsi="Times New Roman" w:cs="Times New Roman"/>
                <w:b/>
                <w:sz w:val="20"/>
                <w:szCs w:val="20"/>
              </w:rPr>
            </w:pPr>
          </w:p>
        </w:tc>
        <w:tc>
          <w:tcPr>
            <w:tcW w:w="426" w:type="dxa"/>
          </w:tcPr>
          <w:p w14:paraId="49971BE1" w14:textId="77777777" w:rsidR="006417E1" w:rsidRPr="009C40D8" w:rsidRDefault="006417E1" w:rsidP="006417E1">
            <w:pPr>
              <w:jc w:val="center"/>
              <w:rPr>
                <w:rFonts w:ascii="Times New Roman" w:hAnsi="Times New Roman" w:cs="Times New Roman"/>
                <w:b/>
                <w:sz w:val="20"/>
                <w:szCs w:val="20"/>
              </w:rPr>
            </w:pPr>
          </w:p>
        </w:tc>
        <w:tc>
          <w:tcPr>
            <w:tcW w:w="426" w:type="dxa"/>
          </w:tcPr>
          <w:p w14:paraId="45156227"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60633CB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A1D54C8" w14:textId="77777777" w:rsidR="006417E1" w:rsidRPr="009C40D8" w:rsidRDefault="006417E1" w:rsidP="006417E1">
            <w:pPr>
              <w:jc w:val="center"/>
              <w:rPr>
                <w:rFonts w:ascii="Times New Roman" w:hAnsi="Times New Roman" w:cs="Times New Roman"/>
                <w:b/>
                <w:sz w:val="20"/>
                <w:szCs w:val="20"/>
              </w:rPr>
            </w:pPr>
          </w:p>
        </w:tc>
        <w:tc>
          <w:tcPr>
            <w:tcW w:w="554" w:type="dxa"/>
          </w:tcPr>
          <w:p w14:paraId="324A52C0" w14:textId="77777777" w:rsidR="006417E1" w:rsidRPr="009C40D8" w:rsidRDefault="006417E1" w:rsidP="006417E1">
            <w:pPr>
              <w:pStyle w:val="TableParagraph"/>
              <w:ind w:left="223"/>
              <w:rPr>
                <w:b/>
                <w:sz w:val="20"/>
                <w:szCs w:val="20"/>
              </w:rPr>
            </w:pPr>
            <w:r w:rsidRPr="009C40D8">
              <w:rPr>
                <w:b/>
                <w:sz w:val="20"/>
                <w:szCs w:val="20"/>
              </w:rPr>
              <w:t>v</w:t>
            </w:r>
          </w:p>
        </w:tc>
        <w:tc>
          <w:tcPr>
            <w:tcW w:w="436" w:type="dxa"/>
            <w:tcBorders>
              <w:right w:val="single" w:sz="4" w:space="0" w:color="auto"/>
            </w:tcBorders>
          </w:tcPr>
          <w:p w14:paraId="68555E46" w14:textId="77777777" w:rsidR="006417E1" w:rsidRPr="009C40D8" w:rsidRDefault="006417E1" w:rsidP="006417E1">
            <w:pPr>
              <w:pStyle w:val="TableParagraph"/>
              <w:ind w:left="223"/>
              <w:rPr>
                <w:sz w:val="20"/>
                <w:szCs w:val="20"/>
              </w:rPr>
            </w:pPr>
            <w:r w:rsidRPr="009C40D8">
              <w:rPr>
                <w:sz w:val="20"/>
                <w:szCs w:val="20"/>
              </w:rPr>
              <w:t>v</w:t>
            </w:r>
          </w:p>
        </w:tc>
        <w:tc>
          <w:tcPr>
            <w:tcW w:w="569" w:type="dxa"/>
            <w:tcBorders>
              <w:right w:val="single" w:sz="4" w:space="0" w:color="auto"/>
            </w:tcBorders>
          </w:tcPr>
          <w:p w14:paraId="2E0E8B0F"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7EF979F0"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43C7F4EF" w14:textId="77777777" w:rsidR="006417E1" w:rsidRPr="009C40D8" w:rsidRDefault="006417E1" w:rsidP="006417E1">
            <w:pPr>
              <w:pStyle w:val="TableParagraph"/>
              <w:ind w:left="223"/>
              <w:rPr>
                <w:sz w:val="20"/>
                <w:szCs w:val="20"/>
              </w:rPr>
            </w:pPr>
          </w:p>
        </w:tc>
      </w:tr>
      <w:tr w:rsidR="006417E1" w:rsidRPr="009C40D8" w14:paraId="06334757" w14:textId="77777777" w:rsidTr="00E21E66">
        <w:trPr>
          <w:trHeight w:val="323"/>
        </w:trPr>
        <w:tc>
          <w:tcPr>
            <w:tcW w:w="419" w:type="dxa"/>
          </w:tcPr>
          <w:p w14:paraId="154D02CC" w14:textId="77777777" w:rsidR="006417E1" w:rsidRPr="009C40D8" w:rsidRDefault="006417E1" w:rsidP="006417E1">
            <w:pPr>
              <w:pStyle w:val="TableParagraph"/>
              <w:ind w:left="21"/>
              <w:rPr>
                <w:sz w:val="20"/>
                <w:szCs w:val="20"/>
              </w:rPr>
            </w:pPr>
            <w:r w:rsidRPr="009C40D8">
              <w:rPr>
                <w:sz w:val="20"/>
                <w:szCs w:val="20"/>
              </w:rPr>
              <w:t>44</w:t>
            </w:r>
          </w:p>
        </w:tc>
        <w:tc>
          <w:tcPr>
            <w:tcW w:w="1283" w:type="dxa"/>
            <w:vMerge/>
          </w:tcPr>
          <w:p w14:paraId="46711A8F" w14:textId="77777777" w:rsidR="006417E1" w:rsidRPr="009C40D8" w:rsidRDefault="006417E1" w:rsidP="006417E1">
            <w:pPr>
              <w:pStyle w:val="TableParagraph"/>
              <w:ind w:left="142"/>
              <w:rPr>
                <w:rFonts w:eastAsia="Calibri"/>
                <w:spacing w:val="-2"/>
                <w:sz w:val="20"/>
                <w:szCs w:val="20"/>
              </w:rPr>
            </w:pPr>
          </w:p>
        </w:tc>
        <w:tc>
          <w:tcPr>
            <w:tcW w:w="704" w:type="dxa"/>
          </w:tcPr>
          <w:p w14:paraId="7C14C09A" w14:textId="77777777" w:rsidR="006417E1" w:rsidRPr="009C40D8" w:rsidRDefault="006417E1" w:rsidP="006417E1">
            <w:pPr>
              <w:tabs>
                <w:tab w:val="left" w:pos="705"/>
              </w:tabs>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432DE049"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5202329A"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Fundamentals of Quantum Chemistry</w:t>
            </w:r>
          </w:p>
        </w:tc>
        <w:tc>
          <w:tcPr>
            <w:tcW w:w="4098" w:type="dxa"/>
          </w:tcPr>
          <w:p w14:paraId="395C0EDE" w14:textId="77777777" w:rsidR="006417E1" w:rsidRDefault="006417E1" w:rsidP="006417E1">
            <w:pPr>
              <w:shd w:val="clear" w:color="auto" w:fill="FFFFFF"/>
              <w:ind w:left="142" w:right="127"/>
              <w:jc w:val="both"/>
              <w:rPr>
                <w:rFonts w:ascii="Times New Roman" w:eastAsia="Calibri" w:hAnsi="Times New Roman" w:cs="Times New Roman"/>
                <w:sz w:val="20"/>
                <w:szCs w:val="20"/>
                <w:lang w:val="kk-KZ"/>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lang w:val="kk-KZ"/>
              </w:rPr>
              <w:t xml:space="preserve"> Mastering the skills of students to assess the adequacy of the application of quantum chemistry methods for the interpretation and prediction of experimental data, including spectral, structural, chemical-kinetic and thermodynamic.</w:t>
            </w:r>
          </w:p>
          <w:p w14:paraId="1BB33B15" w14:textId="77777777" w:rsidR="006417E1" w:rsidRPr="009C40D8" w:rsidRDefault="006417E1" w:rsidP="006417E1">
            <w:pPr>
              <w:shd w:val="clear" w:color="auto" w:fill="FFFFFF"/>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characterize the structure and properties of chemical compounds, reactivity, kinetics and the mechanism of chemical reactions based on quantum mechanics. </w:t>
            </w:r>
            <w:r w:rsidRPr="009C40D8">
              <w:rPr>
                <w:rFonts w:ascii="Times New Roman" w:eastAsia="Calibri" w:hAnsi="Times New Roman" w:cs="Times New Roman"/>
                <w:sz w:val="20"/>
                <w:szCs w:val="20"/>
              </w:rPr>
              <w:t>To e</w:t>
            </w:r>
            <w:r w:rsidRPr="009C40D8">
              <w:rPr>
                <w:rFonts w:ascii="Times New Roman" w:eastAsia="Calibri" w:hAnsi="Times New Roman" w:cs="Times New Roman"/>
                <w:sz w:val="20"/>
                <w:szCs w:val="20"/>
                <w:lang w:val="kk-KZ"/>
              </w:rPr>
              <w:t xml:space="preserve">xplain the quantum </w:t>
            </w:r>
            <w:r w:rsidRPr="009C40D8">
              <w:rPr>
                <w:rFonts w:ascii="Times New Roman" w:eastAsia="Calibri" w:hAnsi="Times New Roman" w:cs="Times New Roman"/>
                <w:sz w:val="20"/>
                <w:szCs w:val="20"/>
                <w:lang w:val="kk-KZ"/>
              </w:rPr>
              <w:lastRenderedPageBreak/>
              <w:t xml:space="preserve">theory of molecular structure, chemical bonds and intermolecular interactions.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knowledge of the quantum theory of chemical reactions and reactivity.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emonstrate skills in applying the chemical and physical properties of substances at the atomic level. To develop skills for finding solutions to equations describing processes in chemical systems, to be able to apply approximate calculation methods.</w:t>
            </w:r>
          </w:p>
        </w:tc>
        <w:tc>
          <w:tcPr>
            <w:tcW w:w="705" w:type="dxa"/>
          </w:tcPr>
          <w:p w14:paraId="45EE65B4" w14:textId="77777777" w:rsidR="006417E1" w:rsidRPr="009C40D8" w:rsidRDefault="006417E1" w:rsidP="006417E1">
            <w:pPr>
              <w:rPr>
                <w:rFonts w:ascii="Times New Roman" w:eastAsia="Calibri" w:hAnsi="Times New Roman" w:cs="Times New Roman"/>
                <w:sz w:val="20"/>
                <w:szCs w:val="20"/>
                <w:lang w:val="kk-KZ"/>
              </w:rPr>
            </w:pPr>
          </w:p>
        </w:tc>
        <w:tc>
          <w:tcPr>
            <w:tcW w:w="427" w:type="dxa"/>
          </w:tcPr>
          <w:p w14:paraId="65C07265" w14:textId="77777777" w:rsidR="006417E1" w:rsidRPr="009C40D8" w:rsidRDefault="006417E1" w:rsidP="006417E1">
            <w:pPr>
              <w:pStyle w:val="TableParagraph"/>
              <w:ind w:left="223"/>
              <w:rPr>
                <w:sz w:val="20"/>
                <w:szCs w:val="20"/>
              </w:rPr>
            </w:pPr>
          </w:p>
        </w:tc>
        <w:tc>
          <w:tcPr>
            <w:tcW w:w="426" w:type="dxa"/>
          </w:tcPr>
          <w:p w14:paraId="22F17BE3" w14:textId="77777777" w:rsidR="006417E1" w:rsidRPr="009C40D8" w:rsidRDefault="006417E1" w:rsidP="006417E1">
            <w:pPr>
              <w:pStyle w:val="TableParagraph"/>
              <w:ind w:left="223"/>
              <w:rPr>
                <w:sz w:val="20"/>
                <w:szCs w:val="20"/>
              </w:rPr>
            </w:pPr>
          </w:p>
        </w:tc>
        <w:tc>
          <w:tcPr>
            <w:tcW w:w="425" w:type="dxa"/>
          </w:tcPr>
          <w:p w14:paraId="252A7C39" w14:textId="77777777" w:rsidR="006417E1" w:rsidRPr="009C40D8" w:rsidRDefault="006417E1" w:rsidP="006417E1">
            <w:pPr>
              <w:pStyle w:val="TableParagraph"/>
              <w:spacing w:line="304" w:lineRule="exact"/>
              <w:ind w:left="223"/>
              <w:rPr>
                <w:b/>
                <w:sz w:val="20"/>
                <w:szCs w:val="20"/>
              </w:rPr>
            </w:pPr>
          </w:p>
        </w:tc>
        <w:tc>
          <w:tcPr>
            <w:tcW w:w="426" w:type="dxa"/>
          </w:tcPr>
          <w:p w14:paraId="69EC587E" w14:textId="77777777" w:rsidR="006417E1" w:rsidRPr="009C40D8" w:rsidRDefault="006417E1" w:rsidP="006417E1">
            <w:pPr>
              <w:pStyle w:val="TableParagraph"/>
              <w:ind w:left="223"/>
              <w:jc w:val="center"/>
              <w:rPr>
                <w:b/>
                <w:sz w:val="20"/>
                <w:szCs w:val="20"/>
              </w:rPr>
            </w:pPr>
            <w:r w:rsidRPr="009C40D8">
              <w:rPr>
                <w:b/>
                <w:sz w:val="20"/>
                <w:szCs w:val="20"/>
              </w:rPr>
              <w:t>v</w:t>
            </w:r>
          </w:p>
        </w:tc>
        <w:tc>
          <w:tcPr>
            <w:tcW w:w="426" w:type="dxa"/>
          </w:tcPr>
          <w:p w14:paraId="2B0BC60C" w14:textId="77777777" w:rsidR="006417E1" w:rsidRPr="009C40D8" w:rsidRDefault="006417E1" w:rsidP="006417E1">
            <w:pPr>
              <w:jc w:val="center"/>
              <w:rPr>
                <w:rFonts w:ascii="Times New Roman" w:hAnsi="Times New Roman" w:cs="Times New Roman"/>
                <w:b/>
                <w:sz w:val="20"/>
                <w:szCs w:val="20"/>
              </w:rPr>
            </w:pPr>
          </w:p>
        </w:tc>
        <w:tc>
          <w:tcPr>
            <w:tcW w:w="425" w:type="dxa"/>
          </w:tcPr>
          <w:p w14:paraId="7DB97FE4" w14:textId="77777777" w:rsidR="006417E1" w:rsidRPr="009C40D8" w:rsidRDefault="006417E1" w:rsidP="006417E1">
            <w:pPr>
              <w:jc w:val="center"/>
              <w:rPr>
                <w:rFonts w:ascii="Times New Roman" w:hAnsi="Times New Roman" w:cs="Times New Roman"/>
                <w:b/>
                <w:sz w:val="20"/>
                <w:szCs w:val="20"/>
              </w:rPr>
            </w:pPr>
          </w:p>
        </w:tc>
        <w:tc>
          <w:tcPr>
            <w:tcW w:w="438" w:type="dxa"/>
          </w:tcPr>
          <w:p w14:paraId="506C3D3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6376779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6" w:type="dxa"/>
            <w:tcBorders>
              <w:right w:val="single" w:sz="4" w:space="0" w:color="auto"/>
            </w:tcBorders>
          </w:tcPr>
          <w:p w14:paraId="52D7F184" w14:textId="77777777" w:rsidR="006417E1" w:rsidRPr="009C40D8" w:rsidRDefault="006417E1" w:rsidP="006417E1">
            <w:pPr>
              <w:jc w:val="center"/>
              <w:rPr>
                <w:rFonts w:ascii="Times New Roman" w:hAnsi="Times New Roman" w:cs="Times New Roman"/>
                <w:b/>
                <w:sz w:val="20"/>
                <w:szCs w:val="20"/>
              </w:rPr>
            </w:pPr>
          </w:p>
        </w:tc>
        <w:tc>
          <w:tcPr>
            <w:tcW w:w="569" w:type="dxa"/>
            <w:tcBorders>
              <w:right w:val="single" w:sz="4" w:space="0" w:color="auto"/>
            </w:tcBorders>
          </w:tcPr>
          <w:p w14:paraId="41593E3A"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17B518C8"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tcBorders>
          </w:tcPr>
          <w:p w14:paraId="19845EBD" w14:textId="77777777" w:rsidR="006417E1" w:rsidRPr="009C40D8" w:rsidRDefault="006417E1" w:rsidP="006417E1">
            <w:pPr>
              <w:pStyle w:val="TableParagraph"/>
              <w:ind w:left="223"/>
              <w:jc w:val="center"/>
              <w:rPr>
                <w:b/>
                <w:sz w:val="20"/>
                <w:szCs w:val="20"/>
              </w:rPr>
            </w:pPr>
          </w:p>
        </w:tc>
      </w:tr>
      <w:tr w:rsidR="006417E1" w:rsidRPr="009C40D8" w14:paraId="2E8F6E8D" w14:textId="77777777" w:rsidTr="00E21E66">
        <w:trPr>
          <w:trHeight w:val="323"/>
        </w:trPr>
        <w:tc>
          <w:tcPr>
            <w:tcW w:w="419" w:type="dxa"/>
          </w:tcPr>
          <w:p w14:paraId="78447D70" w14:textId="77777777" w:rsidR="006417E1" w:rsidRPr="009C40D8" w:rsidRDefault="006417E1" w:rsidP="006417E1">
            <w:pPr>
              <w:pStyle w:val="TableParagraph"/>
              <w:ind w:left="21"/>
              <w:rPr>
                <w:sz w:val="20"/>
                <w:szCs w:val="20"/>
              </w:rPr>
            </w:pPr>
            <w:r w:rsidRPr="009C40D8">
              <w:rPr>
                <w:sz w:val="20"/>
                <w:szCs w:val="20"/>
              </w:rPr>
              <w:t>45</w:t>
            </w:r>
          </w:p>
        </w:tc>
        <w:tc>
          <w:tcPr>
            <w:tcW w:w="1283" w:type="dxa"/>
            <w:vMerge w:val="restart"/>
          </w:tcPr>
          <w:p w14:paraId="768D31A9" w14:textId="77777777" w:rsidR="006417E1" w:rsidRPr="009C40D8" w:rsidRDefault="006417E1" w:rsidP="006417E1">
            <w:pPr>
              <w:pStyle w:val="TableParagraph"/>
              <w:ind w:left="142"/>
              <w:rPr>
                <w:rFonts w:eastAsia="Calibri"/>
                <w:spacing w:val="-2"/>
                <w:sz w:val="20"/>
                <w:szCs w:val="20"/>
              </w:rPr>
            </w:pPr>
            <w:r w:rsidRPr="009C40D8">
              <w:rPr>
                <w:rFonts w:eastAsia="Calibri"/>
                <w:spacing w:val="-2"/>
                <w:sz w:val="20"/>
                <w:szCs w:val="20"/>
                <w:lang w:val="kk-KZ"/>
              </w:rPr>
              <w:t xml:space="preserve">Applied Chemistry      </w:t>
            </w:r>
          </w:p>
        </w:tc>
        <w:tc>
          <w:tcPr>
            <w:tcW w:w="704" w:type="dxa"/>
          </w:tcPr>
          <w:p w14:paraId="21B729E4"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0ACECF4C"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AF34451"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Theoretical Fundamentals of Modern Chemistry</w:t>
            </w:r>
          </w:p>
        </w:tc>
        <w:tc>
          <w:tcPr>
            <w:tcW w:w="4098" w:type="dxa"/>
          </w:tcPr>
          <w:p w14:paraId="2190A9A0" w14:textId="77777777" w:rsidR="006417E1" w:rsidRDefault="006417E1" w:rsidP="006417E1">
            <w:pPr>
              <w:ind w:left="142" w:right="127"/>
              <w:jc w:val="both"/>
              <w:rPr>
                <w:rFonts w:ascii="Times New Roman" w:eastAsia="Times New Roman" w:hAnsi="Times New Roman" w:cs="Times New Roman"/>
                <w:sz w:val="20"/>
                <w:szCs w:val="20"/>
                <w:lang w:eastAsia="de-DE"/>
              </w:rPr>
            </w:pPr>
            <w:r w:rsidRPr="00FE1CCC">
              <w:rPr>
                <w:rFonts w:ascii="Times New Roman" w:hAnsi="Times New Roman" w:cs="Times New Roman"/>
                <w:sz w:val="20"/>
                <w:szCs w:val="20"/>
                <w:lang w:val="kk-KZ"/>
              </w:rPr>
              <w:t>The purpose of the discipline is</w:t>
            </w:r>
            <w:r w:rsidRPr="0011031A">
              <w:rPr>
                <w:rFonts w:ascii="Times New Roman" w:eastAsia="Times New Roman" w:hAnsi="Times New Roman" w:cs="Times New Roman"/>
                <w:sz w:val="20"/>
                <w:szCs w:val="20"/>
                <w:lang w:eastAsia="de-DE"/>
              </w:rPr>
              <w:t xml:space="preserve"> Formation in students of a holistic view of the processes and phenomena in nature and technology, understanding the possibilities of modern scientific methods of understanding the material world and mastering these methods for solving problems.</w:t>
            </w:r>
          </w:p>
          <w:p w14:paraId="45C81C91" w14:textId="77777777" w:rsidR="006417E1" w:rsidRPr="009C40D8" w:rsidRDefault="006417E1" w:rsidP="006417E1">
            <w:pPr>
              <w:ind w:left="142" w:right="127"/>
              <w:jc w:val="both"/>
              <w:rPr>
                <w:rFonts w:ascii="Times New Roman" w:eastAsia="Times New Roman" w:hAnsi="Times New Roman" w:cs="Times New Roman"/>
                <w:sz w:val="20"/>
                <w:szCs w:val="20"/>
                <w:lang w:val="kk-KZ"/>
              </w:rPr>
            </w:pPr>
            <w:r w:rsidRPr="009C40D8">
              <w:rPr>
                <w:rFonts w:ascii="Times New Roman" w:eastAsia="Times New Roman" w:hAnsi="Times New Roman" w:cs="Times New Roman"/>
                <w:sz w:val="20"/>
                <w:szCs w:val="20"/>
                <w:lang w:eastAsia="de-DE"/>
              </w:rPr>
              <w:t>Students will be able to characterize knowledge of the theoretical fundamentals of the structure of matter and the processes of its transformation, accompanied by a change in the composition and structure, the nature of the chemical bond in the original molecules. To explain the quantum-chemical representations of the aggregate state of matter - liquid, solid, gaseous. To demonstrate the acquired skills while obtaining new materials: superconductors, semiconductors, nanomaterials. To form the skills of full-fledged knowledge of the basics of modern chemistry, from the standpoint of atomic-molecular teaching. To demonstrateskillsinimprovingchemicalprocessmanagement.</w:t>
            </w:r>
          </w:p>
        </w:tc>
        <w:tc>
          <w:tcPr>
            <w:tcW w:w="705" w:type="dxa"/>
          </w:tcPr>
          <w:p w14:paraId="28FCBE6B"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6</w:t>
            </w:r>
          </w:p>
        </w:tc>
        <w:tc>
          <w:tcPr>
            <w:tcW w:w="427" w:type="dxa"/>
          </w:tcPr>
          <w:p w14:paraId="0321DD40" w14:textId="77777777" w:rsidR="006417E1" w:rsidRPr="009C40D8" w:rsidRDefault="006417E1" w:rsidP="006417E1">
            <w:pPr>
              <w:pStyle w:val="TableParagraph"/>
              <w:ind w:left="223"/>
              <w:rPr>
                <w:sz w:val="20"/>
                <w:szCs w:val="20"/>
              </w:rPr>
            </w:pPr>
          </w:p>
        </w:tc>
        <w:tc>
          <w:tcPr>
            <w:tcW w:w="426" w:type="dxa"/>
          </w:tcPr>
          <w:p w14:paraId="45319393" w14:textId="77777777" w:rsidR="006417E1" w:rsidRPr="009C40D8" w:rsidRDefault="006417E1" w:rsidP="006417E1">
            <w:pPr>
              <w:pStyle w:val="TableParagraph"/>
              <w:ind w:left="223"/>
              <w:rPr>
                <w:sz w:val="20"/>
                <w:szCs w:val="20"/>
              </w:rPr>
            </w:pPr>
          </w:p>
        </w:tc>
        <w:tc>
          <w:tcPr>
            <w:tcW w:w="425" w:type="dxa"/>
          </w:tcPr>
          <w:p w14:paraId="19F75881" w14:textId="77777777" w:rsidR="006417E1" w:rsidRPr="009C40D8" w:rsidRDefault="006417E1" w:rsidP="006417E1">
            <w:pPr>
              <w:pStyle w:val="TableParagraph"/>
              <w:spacing w:line="304" w:lineRule="exact"/>
              <w:ind w:left="223"/>
              <w:rPr>
                <w:b/>
                <w:sz w:val="20"/>
                <w:szCs w:val="20"/>
              </w:rPr>
            </w:pPr>
          </w:p>
        </w:tc>
        <w:tc>
          <w:tcPr>
            <w:tcW w:w="426" w:type="dxa"/>
          </w:tcPr>
          <w:p w14:paraId="410B1F23" w14:textId="77777777" w:rsidR="006417E1" w:rsidRPr="009C40D8" w:rsidRDefault="006417E1" w:rsidP="006417E1">
            <w:pPr>
              <w:pStyle w:val="TableParagraph"/>
              <w:ind w:left="223"/>
              <w:rPr>
                <w:sz w:val="20"/>
                <w:szCs w:val="20"/>
              </w:rPr>
            </w:pPr>
          </w:p>
        </w:tc>
        <w:tc>
          <w:tcPr>
            <w:tcW w:w="426" w:type="dxa"/>
          </w:tcPr>
          <w:p w14:paraId="62B6461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05AD0D40"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5AE1F8A3"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2A0C5B62"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6" w:type="dxa"/>
            <w:tcBorders>
              <w:right w:val="single" w:sz="4" w:space="0" w:color="auto"/>
            </w:tcBorders>
          </w:tcPr>
          <w:p w14:paraId="371A941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69" w:type="dxa"/>
            <w:tcBorders>
              <w:right w:val="single" w:sz="4" w:space="0" w:color="auto"/>
            </w:tcBorders>
          </w:tcPr>
          <w:p w14:paraId="11B0403A"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319CACF0"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tcBorders>
          </w:tcPr>
          <w:p w14:paraId="62A3520C" w14:textId="77777777" w:rsidR="006417E1" w:rsidRPr="009C40D8" w:rsidRDefault="006417E1" w:rsidP="006417E1">
            <w:pPr>
              <w:pStyle w:val="TableParagraph"/>
              <w:ind w:left="223"/>
              <w:jc w:val="center"/>
              <w:rPr>
                <w:b/>
                <w:sz w:val="20"/>
                <w:szCs w:val="20"/>
              </w:rPr>
            </w:pPr>
            <w:r w:rsidRPr="009C40D8">
              <w:rPr>
                <w:b/>
                <w:sz w:val="20"/>
                <w:szCs w:val="20"/>
              </w:rPr>
              <w:t>ѵ</w:t>
            </w:r>
          </w:p>
        </w:tc>
      </w:tr>
      <w:tr w:rsidR="006417E1" w:rsidRPr="009C40D8" w14:paraId="505876A9" w14:textId="77777777" w:rsidTr="00E21E66">
        <w:trPr>
          <w:trHeight w:val="323"/>
        </w:trPr>
        <w:tc>
          <w:tcPr>
            <w:tcW w:w="419" w:type="dxa"/>
          </w:tcPr>
          <w:p w14:paraId="4F90E90B" w14:textId="77777777" w:rsidR="006417E1" w:rsidRPr="009C40D8" w:rsidRDefault="006417E1" w:rsidP="006417E1">
            <w:pPr>
              <w:pStyle w:val="TableParagraph"/>
              <w:ind w:left="21"/>
              <w:rPr>
                <w:sz w:val="20"/>
                <w:szCs w:val="20"/>
              </w:rPr>
            </w:pPr>
            <w:r w:rsidRPr="009C40D8">
              <w:rPr>
                <w:sz w:val="20"/>
                <w:szCs w:val="20"/>
              </w:rPr>
              <w:t>46</w:t>
            </w:r>
          </w:p>
        </w:tc>
        <w:tc>
          <w:tcPr>
            <w:tcW w:w="1283" w:type="dxa"/>
            <w:vMerge/>
          </w:tcPr>
          <w:p w14:paraId="05493253" w14:textId="77777777" w:rsidR="006417E1" w:rsidRPr="009C40D8" w:rsidRDefault="006417E1" w:rsidP="006417E1">
            <w:pPr>
              <w:pStyle w:val="TableParagraph"/>
              <w:ind w:left="142"/>
              <w:rPr>
                <w:rFonts w:eastAsia="Calibri"/>
                <w:spacing w:val="-2"/>
                <w:sz w:val="20"/>
                <w:szCs w:val="20"/>
              </w:rPr>
            </w:pPr>
          </w:p>
        </w:tc>
        <w:tc>
          <w:tcPr>
            <w:tcW w:w="704" w:type="dxa"/>
          </w:tcPr>
          <w:p w14:paraId="641C6022"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2FA0EB38"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4B6C8847"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Chemistry of Coordination Compounds</w:t>
            </w:r>
          </w:p>
        </w:tc>
        <w:tc>
          <w:tcPr>
            <w:tcW w:w="4098" w:type="dxa"/>
          </w:tcPr>
          <w:p w14:paraId="1DB4E9D5" w14:textId="77777777" w:rsidR="006417E1" w:rsidRDefault="006417E1" w:rsidP="006417E1">
            <w:pPr>
              <w:ind w:left="142" w:right="127"/>
              <w:jc w:val="both"/>
              <w:rPr>
                <w:rFonts w:ascii="Times New Roman" w:eastAsia="Calibri" w:hAnsi="Times New Roman" w:cs="Times New Roman"/>
                <w:sz w:val="20"/>
                <w:szCs w:val="20"/>
                <w:lang w:val="kk-KZ"/>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lang w:val="kk-KZ"/>
              </w:rPr>
              <w:t xml:space="preserve"> The study of representatives of individual classes of coordination compounds, their nomenclature, parameters of chemical bonding in molecules, their geometric configuration, types of isomerism, familiarization with the main </w:t>
            </w:r>
            <w:r w:rsidRPr="0011031A">
              <w:rPr>
                <w:rFonts w:ascii="Times New Roman" w:eastAsia="Calibri" w:hAnsi="Times New Roman" w:cs="Times New Roman"/>
                <w:sz w:val="20"/>
                <w:szCs w:val="20"/>
                <w:lang w:val="kk-KZ"/>
              </w:rPr>
              <w:lastRenderedPageBreak/>
              <w:t>physicochemical methods for studying the structure and properties of coordination compounds, methods for their synthesis, purification and identification.</w:t>
            </w:r>
          </w:p>
          <w:p w14:paraId="407B4248"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Students will be able to demonstrate theoretical knowledge about the nature of chemical bonds in complex compounds, their kinetic and thermodynamic properties, about their behavior in aqueous and non-aqueous solutions; as well as the readiness to apply the concepts of the chemistry of coordination compounds in the description of various physicochemical systems (catalysis, analytical chemistry, ecological systems, physical chemistry of solutions, biochemistry, etc.)</w:t>
            </w:r>
          </w:p>
        </w:tc>
        <w:tc>
          <w:tcPr>
            <w:tcW w:w="705" w:type="dxa"/>
          </w:tcPr>
          <w:p w14:paraId="53AA9CF2" w14:textId="77777777" w:rsidR="006417E1" w:rsidRPr="009C40D8" w:rsidRDefault="006417E1" w:rsidP="006417E1">
            <w:pPr>
              <w:jc w:val="center"/>
              <w:rPr>
                <w:rFonts w:ascii="Times New Roman" w:eastAsia="Calibri" w:hAnsi="Times New Roman" w:cs="Times New Roman"/>
                <w:sz w:val="20"/>
                <w:szCs w:val="20"/>
                <w:lang w:val="kk-KZ"/>
              </w:rPr>
            </w:pPr>
          </w:p>
        </w:tc>
        <w:tc>
          <w:tcPr>
            <w:tcW w:w="427" w:type="dxa"/>
          </w:tcPr>
          <w:p w14:paraId="5353D31E" w14:textId="77777777" w:rsidR="006417E1" w:rsidRPr="009C40D8" w:rsidRDefault="006417E1" w:rsidP="006417E1">
            <w:pPr>
              <w:pStyle w:val="TableParagraph"/>
              <w:ind w:left="223"/>
              <w:rPr>
                <w:sz w:val="20"/>
                <w:szCs w:val="20"/>
              </w:rPr>
            </w:pPr>
          </w:p>
        </w:tc>
        <w:tc>
          <w:tcPr>
            <w:tcW w:w="426" w:type="dxa"/>
          </w:tcPr>
          <w:p w14:paraId="51D7129E" w14:textId="77777777" w:rsidR="006417E1" w:rsidRPr="009C40D8" w:rsidRDefault="006417E1" w:rsidP="006417E1">
            <w:pPr>
              <w:pStyle w:val="TableParagraph"/>
              <w:ind w:left="223"/>
              <w:rPr>
                <w:sz w:val="20"/>
                <w:szCs w:val="20"/>
              </w:rPr>
            </w:pPr>
          </w:p>
        </w:tc>
        <w:tc>
          <w:tcPr>
            <w:tcW w:w="425" w:type="dxa"/>
          </w:tcPr>
          <w:p w14:paraId="42F226BE" w14:textId="77777777" w:rsidR="006417E1" w:rsidRPr="009C40D8" w:rsidRDefault="006417E1" w:rsidP="006417E1">
            <w:pPr>
              <w:pStyle w:val="TableParagraph"/>
              <w:spacing w:line="304" w:lineRule="exact"/>
              <w:ind w:left="223"/>
              <w:rPr>
                <w:b/>
                <w:sz w:val="20"/>
                <w:szCs w:val="20"/>
              </w:rPr>
            </w:pPr>
          </w:p>
        </w:tc>
        <w:tc>
          <w:tcPr>
            <w:tcW w:w="426" w:type="dxa"/>
          </w:tcPr>
          <w:p w14:paraId="5EC51DB7" w14:textId="77777777" w:rsidR="006417E1" w:rsidRPr="009C40D8" w:rsidRDefault="006417E1" w:rsidP="006417E1">
            <w:pPr>
              <w:pStyle w:val="TableParagraph"/>
              <w:ind w:left="223"/>
              <w:rPr>
                <w:sz w:val="20"/>
                <w:szCs w:val="20"/>
              </w:rPr>
            </w:pPr>
          </w:p>
        </w:tc>
        <w:tc>
          <w:tcPr>
            <w:tcW w:w="426" w:type="dxa"/>
          </w:tcPr>
          <w:p w14:paraId="4B11D563"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063423FD"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19555F67"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7B39B89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6" w:type="dxa"/>
            <w:tcBorders>
              <w:right w:val="single" w:sz="4" w:space="0" w:color="auto"/>
            </w:tcBorders>
          </w:tcPr>
          <w:p w14:paraId="706CB387"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69" w:type="dxa"/>
            <w:tcBorders>
              <w:right w:val="single" w:sz="4" w:space="0" w:color="auto"/>
            </w:tcBorders>
          </w:tcPr>
          <w:p w14:paraId="15304758"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782DB3D6"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tcBorders>
          </w:tcPr>
          <w:p w14:paraId="0C5913C7" w14:textId="77777777" w:rsidR="006417E1" w:rsidRPr="009C40D8" w:rsidRDefault="006417E1" w:rsidP="006417E1">
            <w:pPr>
              <w:pStyle w:val="TableParagraph"/>
              <w:ind w:left="223"/>
              <w:jc w:val="center"/>
              <w:rPr>
                <w:b/>
                <w:sz w:val="20"/>
                <w:szCs w:val="20"/>
              </w:rPr>
            </w:pPr>
            <w:r w:rsidRPr="009C40D8">
              <w:rPr>
                <w:b/>
                <w:sz w:val="20"/>
                <w:szCs w:val="20"/>
              </w:rPr>
              <w:t>ѵ</w:t>
            </w:r>
          </w:p>
        </w:tc>
      </w:tr>
      <w:tr w:rsidR="006417E1" w:rsidRPr="009C40D8" w14:paraId="3AC03811" w14:textId="77777777" w:rsidTr="00E21E66">
        <w:trPr>
          <w:trHeight w:val="323"/>
        </w:trPr>
        <w:tc>
          <w:tcPr>
            <w:tcW w:w="419" w:type="dxa"/>
          </w:tcPr>
          <w:p w14:paraId="6CCD022A" w14:textId="77777777" w:rsidR="006417E1" w:rsidRPr="009C40D8" w:rsidRDefault="00226730" w:rsidP="006417E1">
            <w:pPr>
              <w:pStyle w:val="TableParagraph"/>
              <w:ind w:left="21"/>
              <w:rPr>
                <w:sz w:val="20"/>
                <w:szCs w:val="20"/>
              </w:rPr>
            </w:pPr>
            <w:r>
              <w:rPr>
                <w:sz w:val="20"/>
                <w:szCs w:val="20"/>
              </w:rPr>
              <w:t>47</w:t>
            </w:r>
          </w:p>
        </w:tc>
        <w:tc>
          <w:tcPr>
            <w:tcW w:w="1283" w:type="dxa"/>
            <w:vMerge/>
          </w:tcPr>
          <w:p w14:paraId="0FD8FE1F" w14:textId="77777777" w:rsidR="006417E1" w:rsidRPr="009C40D8" w:rsidRDefault="006417E1" w:rsidP="006417E1">
            <w:pPr>
              <w:pStyle w:val="TableParagraph"/>
              <w:ind w:left="142"/>
              <w:rPr>
                <w:rFonts w:eastAsia="Calibri"/>
                <w:spacing w:val="-2"/>
                <w:sz w:val="20"/>
                <w:szCs w:val="20"/>
              </w:rPr>
            </w:pPr>
          </w:p>
        </w:tc>
        <w:tc>
          <w:tcPr>
            <w:tcW w:w="704" w:type="dxa"/>
          </w:tcPr>
          <w:p w14:paraId="12999E4A"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2A5A4B1C"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HSC</w:t>
            </w:r>
          </w:p>
        </w:tc>
        <w:tc>
          <w:tcPr>
            <w:tcW w:w="1572" w:type="dxa"/>
          </w:tcPr>
          <w:p w14:paraId="65003CEC"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Industrial practice l</w:t>
            </w:r>
          </w:p>
        </w:tc>
        <w:tc>
          <w:tcPr>
            <w:tcW w:w="4098" w:type="dxa"/>
          </w:tcPr>
          <w:p w14:paraId="552E1C13"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55707F">
              <w:rPr>
                <w:rFonts w:ascii="Times New Roman" w:eastAsia="Calibri" w:hAnsi="Times New Roman" w:cs="Times New Roman"/>
                <w:sz w:val="20"/>
                <w:szCs w:val="20"/>
              </w:rPr>
              <w:t xml:space="preserve"> Obtaining professional skills and experience in professional activities, consolidating and deepening the theoretical training of the student, acquiring practical skills and competencies for future professional activities in the field of education.</w:t>
            </w:r>
          </w:p>
          <w:p w14:paraId="64F7E5C8" w14:textId="77777777" w:rsidR="006417E1" w:rsidRPr="00FE1CCC" w:rsidRDefault="006417E1" w:rsidP="006417E1">
            <w:pPr>
              <w:ind w:left="142" w:right="127"/>
              <w:jc w:val="both"/>
              <w:rPr>
                <w:rFonts w:ascii="Times New Roman" w:hAnsi="Times New Roman" w:cs="Times New Roman"/>
                <w:sz w:val="20"/>
                <w:szCs w:val="20"/>
                <w:lang w:val="kk-KZ"/>
              </w:rPr>
            </w:pPr>
            <w:r w:rsidRPr="009C40D8">
              <w:rPr>
                <w:rFonts w:ascii="Times New Roman" w:eastAsia="Calibri" w:hAnsi="Times New Roman" w:cs="Times New Roman"/>
                <w:sz w:val="20"/>
                <w:szCs w:val="20"/>
              </w:rPr>
              <w:t>Students will be able to deepen their theoretical knowledge of inorganic and organic chemistry, physics and other disciplines, knowledge of physical and chemical methods of analysis in specialized industry laboratories, the main shops of regional branch industries, operational forensic departments, organizations of the Department of Environmental Protection. Demonstrate knowledge of the technology of production of various chemical compounds, synthetic detergents and other products. Get acquainted with the basics of chemical quality control of raw materials and products.</w:t>
            </w:r>
          </w:p>
        </w:tc>
        <w:tc>
          <w:tcPr>
            <w:tcW w:w="705" w:type="dxa"/>
          </w:tcPr>
          <w:p w14:paraId="1537248B"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4</w:t>
            </w:r>
          </w:p>
        </w:tc>
        <w:tc>
          <w:tcPr>
            <w:tcW w:w="427" w:type="dxa"/>
          </w:tcPr>
          <w:p w14:paraId="7F8197C6" w14:textId="77777777" w:rsidR="006417E1" w:rsidRPr="009C40D8" w:rsidRDefault="006417E1" w:rsidP="006417E1">
            <w:pPr>
              <w:pStyle w:val="TableParagraph"/>
              <w:ind w:left="223"/>
              <w:rPr>
                <w:sz w:val="20"/>
                <w:szCs w:val="20"/>
              </w:rPr>
            </w:pPr>
          </w:p>
        </w:tc>
        <w:tc>
          <w:tcPr>
            <w:tcW w:w="426" w:type="dxa"/>
          </w:tcPr>
          <w:p w14:paraId="29A8785F" w14:textId="77777777" w:rsidR="006417E1" w:rsidRPr="009C40D8" w:rsidRDefault="006417E1" w:rsidP="006417E1">
            <w:pPr>
              <w:pStyle w:val="TableParagraph"/>
              <w:ind w:left="223"/>
              <w:rPr>
                <w:sz w:val="20"/>
                <w:szCs w:val="20"/>
              </w:rPr>
            </w:pPr>
          </w:p>
        </w:tc>
        <w:tc>
          <w:tcPr>
            <w:tcW w:w="425" w:type="dxa"/>
          </w:tcPr>
          <w:p w14:paraId="3F1EAEA7" w14:textId="77777777" w:rsidR="006417E1" w:rsidRPr="009C40D8" w:rsidRDefault="006417E1" w:rsidP="006417E1">
            <w:pPr>
              <w:pStyle w:val="TableParagraph"/>
              <w:spacing w:line="304" w:lineRule="exact"/>
              <w:ind w:left="223"/>
              <w:rPr>
                <w:b/>
                <w:sz w:val="20"/>
                <w:szCs w:val="20"/>
              </w:rPr>
            </w:pPr>
          </w:p>
        </w:tc>
        <w:tc>
          <w:tcPr>
            <w:tcW w:w="426" w:type="dxa"/>
          </w:tcPr>
          <w:p w14:paraId="171F03DA" w14:textId="77777777" w:rsidR="006417E1" w:rsidRPr="009C40D8" w:rsidRDefault="006417E1" w:rsidP="006417E1">
            <w:pPr>
              <w:pStyle w:val="TableParagraph"/>
              <w:ind w:left="223"/>
              <w:rPr>
                <w:sz w:val="20"/>
                <w:szCs w:val="20"/>
              </w:rPr>
            </w:pPr>
            <w:r w:rsidRPr="009C40D8">
              <w:rPr>
                <w:b/>
                <w:sz w:val="20"/>
                <w:szCs w:val="20"/>
              </w:rPr>
              <w:t>ѵ</w:t>
            </w:r>
          </w:p>
        </w:tc>
        <w:tc>
          <w:tcPr>
            <w:tcW w:w="426" w:type="dxa"/>
          </w:tcPr>
          <w:p w14:paraId="1BE38B1A" w14:textId="77777777" w:rsidR="006417E1" w:rsidRPr="009C40D8" w:rsidRDefault="006417E1" w:rsidP="006417E1">
            <w:pPr>
              <w:jc w:val="center"/>
              <w:rPr>
                <w:rFonts w:ascii="Times New Roman" w:hAnsi="Times New Roman" w:cs="Times New Roman"/>
                <w:b/>
                <w:sz w:val="20"/>
                <w:szCs w:val="20"/>
              </w:rPr>
            </w:pPr>
          </w:p>
        </w:tc>
        <w:tc>
          <w:tcPr>
            <w:tcW w:w="425" w:type="dxa"/>
          </w:tcPr>
          <w:p w14:paraId="035C342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034A39A8" w14:textId="77777777" w:rsidR="006417E1" w:rsidRPr="009C40D8" w:rsidRDefault="006417E1" w:rsidP="006417E1">
            <w:pPr>
              <w:jc w:val="center"/>
              <w:rPr>
                <w:rFonts w:ascii="Times New Roman" w:hAnsi="Times New Roman" w:cs="Times New Roman"/>
                <w:b/>
                <w:sz w:val="20"/>
                <w:szCs w:val="20"/>
              </w:rPr>
            </w:pPr>
          </w:p>
        </w:tc>
        <w:tc>
          <w:tcPr>
            <w:tcW w:w="554" w:type="dxa"/>
          </w:tcPr>
          <w:p w14:paraId="519281F3"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6" w:type="dxa"/>
            <w:tcBorders>
              <w:right w:val="single" w:sz="4" w:space="0" w:color="auto"/>
            </w:tcBorders>
          </w:tcPr>
          <w:p w14:paraId="7C902FA7" w14:textId="77777777" w:rsidR="006417E1" w:rsidRPr="009C40D8" w:rsidRDefault="006417E1" w:rsidP="006417E1">
            <w:pPr>
              <w:jc w:val="center"/>
              <w:rPr>
                <w:rFonts w:ascii="Times New Roman" w:hAnsi="Times New Roman" w:cs="Times New Roman"/>
                <w:b/>
                <w:sz w:val="20"/>
                <w:szCs w:val="20"/>
              </w:rPr>
            </w:pPr>
          </w:p>
        </w:tc>
        <w:tc>
          <w:tcPr>
            <w:tcW w:w="569" w:type="dxa"/>
            <w:tcBorders>
              <w:right w:val="single" w:sz="4" w:space="0" w:color="auto"/>
            </w:tcBorders>
          </w:tcPr>
          <w:p w14:paraId="42810B7C"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6BA26A96"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tcBorders>
          </w:tcPr>
          <w:p w14:paraId="50DFF4D4" w14:textId="77777777" w:rsidR="006417E1" w:rsidRPr="009C40D8" w:rsidRDefault="006417E1" w:rsidP="006417E1">
            <w:pPr>
              <w:pStyle w:val="TableParagraph"/>
              <w:ind w:left="223"/>
              <w:jc w:val="center"/>
              <w:rPr>
                <w:b/>
                <w:sz w:val="20"/>
                <w:szCs w:val="20"/>
              </w:rPr>
            </w:pPr>
            <w:r w:rsidRPr="009C40D8">
              <w:rPr>
                <w:b/>
                <w:sz w:val="20"/>
                <w:szCs w:val="20"/>
              </w:rPr>
              <w:t>ѵ</w:t>
            </w:r>
          </w:p>
        </w:tc>
      </w:tr>
      <w:tr w:rsidR="006417E1" w:rsidRPr="009C40D8" w14:paraId="2E7CF3B4" w14:textId="77777777" w:rsidTr="00E21E66">
        <w:trPr>
          <w:trHeight w:val="323"/>
        </w:trPr>
        <w:tc>
          <w:tcPr>
            <w:tcW w:w="419" w:type="dxa"/>
          </w:tcPr>
          <w:p w14:paraId="7B33AFDA" w14:textId="77777777" w:rsidR="006417E1" w:rsidRPr="009C40D8" w:rsidRDefault="006417E1" w:rsidP="006417E1">
            <w:pPr>
              <w:pStyle w:val="TableParagraph"/>
              <w:ind w:left="21"/>
              <w:rPr>
                <w:sz w:val="20"/>
                <w:szCs w:val="20"/>
              </w:rPr>
            </w:pPr>
            <w:r w:rsidRPr="009C40D8">
              <w:rPr>
                <w:sz w:val="20"/>
                <w:szCs w:val="20"/>
              </w:rPr>
              <w:t>4</w:t>
            </w:r>
            <w:r w:rsidR="00226730">
              <w:rPr>
                <w:sz w:val="20"/>
                <w:szCs w:val="20"/>
              </w:rPr>
              <w:t>8</w:t>
            </w:r>
          </w:p>
        </w:tc>
        <w:tc>
          <w:tcPr>
            <w:tcW w:w="1283" w:type="dxa"/>
            <w:vMerge/>
          </w:tcPr>
          <w:p w14:paraId="08EE2992" w14:textId="77777777" w:rsidR="006417E1" w:rsidRPr="009C40D8" w:rsidRDefault="006417E1" w:rsidP="006417E1">
            <w:pPr>
              <w:pStyle w:val="TableParagraph"/>
              <w:ind w:left="142"/>
              <w:rPr>
                <w:rFonts w:eastAsia="Calibri"/>
                <w:spacing w:val="-2"/>
                <w:sz w:val="20"/>
                <w:szCs w:val="20"/>
              </w:rPr>
            </w:pPr>
          </w:p>
        </w:tc>
        <w:tc>
          <w:tcPr>
            <w:tcW w:w="704" w:type="dxa"/>
          </w:tcPr>
          <w:p w14:paraId="33BD84C1"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089ABB3B"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30D751D" w14:textId="77777777" w:rsidR="006417E1" w:rsidRPr="009C40D8" w:rsidRDefault="006417E1" w:rsidP="006417E1">
            <w:pPr>
              <w:ind w:left="142"/>
              <w:rPr>
                <w:rFonts w:ascii="Times New Roman" w:eastAsia="Calibri" w:hAnsi="Times New Roman" w:cs="Times New Roman"/>
                <w:sz w:val="20"/>
                <w:szCs w:val="20"/>
                <w:highlight w:val="yellow"/>
              </w:rPr>
            </w:pPr>
            <w:r w:rsidRPr="009C40D8">
              <w:rPr>
                <w:rFonts w:ascii="Times New Roman" w:eastAsia="Calibri" w:hAnsi="Times New Roman" w:cs="Times New Roman"/>
                <w:sz w:val="20"/>
                <w:szCs w:val="20"/>
              </w:rPr>
              <w:t>Chemistry of High-Molecular Compounds</w:t>
            </w:r>
          </w:p>
        </w:tc>
        <w:tc>
          <w:tcPr>
            <w:tcW w:w="4098" w:type="dxa"/>
          </w:tcPr>
          <w:p w14:paraId="2652B998" w14:textId="77777777" w:rsidR="006417E1" w:rsidRDefault="006417E1" w:rsidP="006417E1">
            <w:pPr>
              <w:shd w:val="clear" w:color="auto" w:fill="FFFFFF"/>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rPr>
              <w:t xml:space="preserve"> Formation of ideas about the features of the polymeric state of a substance, about the relationship between the structure of polymer molecules and the properties of materials based on them. To form </w:t>
            </w:r>
            <w:r w:rsidRPr="0011031A">
              <w:rPr>
                <w:rFonts w:ascii="Times New Roman" w:eastAsia="Calibri" w:hAnsi="Times New Roman" w:cs="Times New Roman"/>
                <w:sz w:val="20"/>
                <w:szCs w:val="20"/>
              </w:rPr>
              <w:lastRenderedPageBreak/>
              <w:t>the student's theoretical ideas about the chemical composition, structure and properties of representatives of the main classes of polymers.</w:t>
            </w:r>
          </w:p>
          <w:p w14:paraId="4EA6D0D0" w14:textId="77777777" w:rsidR="006417E1" w:rsidRPr="009C40D8" w:rsidRDefault="006417E1" w:rsidP="006417E1">
            <w:pPr>
              <w:shd w:val="clear" w:color="auto" w:fill="FFFFFF"/>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Students will be able to characterize knowledge about the basic chemical properties of polymers, the main types of polymeric materials, structural features of high-molecular compounds, areas of practical application and reactions of their synthesis. To demonstrate knowledge of their practical value as a special kind of materials. To form practical skills for solving applied tasks in the technology of production and processing of polymeric materials, skills in analyzing and interpreting the results of the synthesis of high-molecular compounds.</w:t>
            </w:r>
          </w:p>
        </w:tc>
        <w:tc>
          <w:tcPr>
            <w:tcW w:w="705" w:type="dxa"/>
          </w:tcPr>
          <w:p w14:paraId="70A5982C"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lastRenderedPageBreak/>
              <w:t>5</w:t>
            </w:r>
          </w:p>
        </w:tc>
        <w:tc>
          <w:tcPr>
            <w:tcW w:w="427" w:type="dxa"/>
          </w:tcPr>
          <w:p w14:paraId="1BCBBD4F" w14:textId="77777777" w:rsidR="006417E1" w:rsidRPr="009C40D8" w:rsidRDefault="006417E1" w:rsidP="006417E1">
            <w:pPr>
              <w:pStyle w:val="TableParagraph"/>
              <w:ind w:left="223"/>
              <w:rPr>
                <w:sz w:val="20"/>
                <w:szCs w:val="20"/>
              </w:rPr>
            </w:pPr>
          </w:p>
        </w:tc>
        <w:tc>
          <w:tcPr>
            <w:tcW w:w="426" w:type="dxa"/>
          </w:tcPr>
          <w:p w14:paraId="722A33C6" w14:textId="77777777" w:rsidR="006417E1" w:rsidRPr="009C40D8" w:rsidRDefault="006417E1" w:rsidP="006417E1">
            <w:pPr>
              <w:pStyle w:val="TableParagraph"/>
              <w:ind w:left="223"/>
              <w:rPr>
                <w:sz w:val="20"/>
                <w:szCs w:val="20"/>
              </w:rPr>
            </w:pPr>
          </w:p>
        </w:tc>
        <w:tc>
          <w:tcPr>
            <w:tcW w:w="425" w:type="dxa"/>
          </w:tcPr>
          <w:p w14:paraId="581115FC" w14:textId="77777777" w:rsidR="006417E1" w:rsidRPr="009C40D8" w:rsidRDefault="006417E1" w:rsidP="006417E1">
            <w:pPr>
              <w:pStyle w:val="TableParagraph"/>
              <w:spacing w:line="304" w:lineRule="exact"/>
              <w:ind w:left="223"/>
              <w:rPr>
                <w:b/>
                <w:sz w:val="20"/>
                <w:szCs w:val="20"/>
              </w:rPr>
            </w:pPr>
          </w:p>
        </w:tc>
        <w:tc>
          <w:tcPr>
            <w:tcW w:w="426" w:type="dxa"/>
          </w:tcPr>
          <w:p w14:paraId="2285437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6D7AA4D7" w14:textId="77777777" w:rsidR="006417E1" w:rsidRPr="009C40D8" w:rsidRDefault="006417E1" w:rsidP="006417E1">
            <w:pPr>
              <w:jc w:val="center"/>
              <w:rPr>
                <w:rFonts w:ascii="Times New Roman" w:hAnsi="Times New Roman" w:cs="Times New Roman"/>
                <w:b/>
                <w:sz w:val="20"/>
                <w:szCs w:val="20"/>
              </w:rPr>
            </w:pPr>
          </w:p>
        </w:tc>
        <w:tc>
          <w:tcPr>
            <w:tcW w:w="425" w:type="dxa"/>
          </w:tcPr>
          <w:p w14:paraId="1512C02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0B631966" w14:textId="77777777" w:rsidR="006417E1" w:rsidRPr="009C40D8" w:rsidRDefault="006417E1" w:rsidP="006417E1">
            <w:pPr>
              <w:jc w:val="center"/>
              <w:rPr>
                <w:rFonts w:ascii="Times New Roman" w:hAnsi="Times New Roman" w:cs="Times New Roman"/>
                <w:b/>
                <w:sz w:val="20"/>
                <w:szCs w:val="20"/>
              </w:rPr>
            </w:pPr>
          </w:p>
        </w:tc>
        <w:tc>
          <w:tcPr>
            <w:tcW w:w="554" w:type="dxa"/>
          </w:tcPr>
          <w:p w14:paraId="73D2277B" w14:textId="77777777" w:rsidR="006417E1" w:rsidRPr="009C40D8" w:rsidRDefault="006417E1" w:rsidP="006417E1">
            <w:pPr>
              <w:jc w:val="center"/>
              <w:rPr>
                <w:rFonts w:ascii="Times New Roman" w:hAnsi="Times New Roman" w:cs="Times New Roman"/>
                <w:b/>
                <w:sz w:val="20"/>
                <w:szCs w:val="20"/>
              </w:rPr>
            </w:pPr>
          </w:p>
        </w:tc>
        <w:tc>
          <w:tcPr>
            <w:tcW w:w="436" w:type="dxa"/>
            <w:tcBorders>
              <w:right w:val="single" w:sz="4" w:space="0" w:color="auto"/>
            </w:tcBorders>
          </w:tcPr>
          <w:p w14:paraId="60419A2F"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9" w:type="dxa"/>
            <w:tcBorders>
              <w:right w:val="single" w:sz="4" w:space="0" w:color="auto"/>
            </w:tcBorders>
          </w:tcPr>
          <w:p w14:paraId="4FC4EAB2"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7" w:type="dxa"/>
            <w:tcBorders>
              <w:left w:val="single" w:sz="4" w:space="0" w:color="auto"/>
              <w:right w:val="single" w:sz="4" w:space="0" w:color="auto"/>
            </w:tcBorders>
          </w:tcPr>
          <w:p w14:paraId="506C7E89"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tcBorders>
          </w:tcPr>
          <w:p w14:paraId="6D3F3FBC" w14:textId="77777777" w:rsidR="006417E1" w:rsidRPr="009C40D8" w:rsidRDefault="006417E1" w:rsidP="006417E1">
            <w:pPr>
              <w:jc w:val="center"/>
              <w:rPr>
                <w:rFonts w:ascii="Times New Roman" w:hAnsi="Times New Roman" w:cs="Times New Roman"/>
                <w:b/>
                <w:sz w:val="20"/>
                <w:szCs w:val="20"/>
              </w:rPr>
            </w:pPr>
          </w:p>
        </w:tc>
      </w:tr>
      <w:tr w:rsidR="006417E1" w:rsidRPr="009C40D8" w14:paraId="48651221" w14:textId="77777777" w:rsidTr="00E21E66">
        <w:trPr>
          <w:trHeight w:val="323"/>
        </w:trPr>
        <w:tc>
          <w:tcPr>
            <w:tcW w:w="419" w:type="dxa"/>
          </w:tcPr>
          <w:p w14:paraId="0A9E0328" w14:textId="77777777" w:rsidR="006417E1" w:rsidRPr="009C40D8" w:rsidRDefault="006417E1" w:rsidP="006417E1">
            <w:pPr>
              <w:pStyle w:val="TableParagraph"/>
              <w:ind w:left="21"/>
              <w:rPr>
                <w:sz w:val="20"/>
                <w:szCs w:val="20"/>
              </w:rPr>
            </w:pPr>
            <w:r w:rsidRPr="009C40D8">
              <w:rPr>
                <w:sz w:val="20"/>
                <w:szCs w:val="20"/>
              </w:rPr>
              <w:t>4</w:t>
            </w:r>
            <w:r w:rsidR="00226730">
              <w:rPr>
                <w:sz w:val="20"/>
                <w:szCs w:val="20"/>
              </w:rPr>
              <w:t>9</w:t>
            </w:r>
          </w:p>
        </w:tc>
        <w:tc>
          <w:tcPr>
            <w:tcW w:w="1283" w:type="dxa"/>
            <w:vMerge/>
          </w:tcPr>
          <w:p w14:paraId="6AEBC2EF" w14:textId="77777777" w:rsidR="006417E1" w:rsidRPr="009C40D8" w:rsidRDefault="006417E1" w:rsidP="006417E1">
            <w:pPr>
              <w:pStyle w:val="TableParagraph"/>
              <w:ind w:left="142"/>
              <w:rPr>
                <w:rFonts w:eastAsia="Calibri"/>
                <w:spacing w:val="-2"/>
                <w:sz w:val="20"/>
                <w:szCs w:val="20"/>
              </w:rPr>
            </w:pPr>
          </w:p>
        </w:tc>
        <w:tc>
          <w:tcPr>
            <w:tcW w:w="704" w:type="dxa"/>
          </w:tcPr>
          <w:p w14:paraId="71A24DDF"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7A92585F"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5B553829"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Structure and Reactivity of Organic Compounds</w:t>
            </w:r>
          </w:p>
        </w:tc>
        <w:tc>
          <w:tcPr>
            <w:tcW w:w="4098" w:type="dxa"/>
          </w:tcPr>
          <w:p w14:paraId="6F585C47" w14:textId="77777777" w:rsidR="006417E1" w:rsidRDefault="006417E1" w:rsidP="006417E1">
            <w:pPr>
              <w:shd w:val="clear" w:color="auto" w:fill="FFFFFF"/>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rPr>
              <w:t xml:space="preserve"> Acquisition of professional knowledge in the field of theoretical organic chemistry, preparation for understanding the mechanisms of organic reactions and methods for their detailed study.</w:t>
            </w:r>
          </w:p>
          <w:p w14:paraId="2BD8F266" w14:textId="77777777" w:rsidR="006417E1" w:rsidRPr="009C40D8" w:rsidRDefault="006417E1" w:rsidP="006417E1">
            <w:pPr>
              <w:shd w:val="clear" w:color="auto" w:fill="FFFFFF"/>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Students will be able to characterize the main regularities of the reactivity of organic compounds, the mechanism of flow, the relationship between the structure, properties and reactivity of organic substances. To demonstrate knowledge on the classification of reaction mechanisms and skills in predicting the reactivity of organic molecules according to classical structural models. To form the skills in analyzing the main physical methods for determining the structure: IR, UV and NMR spectroscopy.</w:t>
            </w:r>
          </w:p>
        </w:tc>
        <w:tc>
          <w:tcPr>
            <w:tcW w:w="705" w:type="dxa"/>
          </w:tcPr>
          <w:p w14:paraId="3CD80E65" w14:textId="77777777" w:rsidR="006417E1" w:rsidRPr="009C40D8" w:rsidRDefault="006417E1" w:rsidP="006417E1">
            <w:pPr>
              <w:jc w:val="center"/>
              <w:rPr>
                <w:rFonts w:ascii="Times New Roman" w:eastAsia="Calibri" w:hAnsi="Times New Roman" w:cs="Times New Roman"/>
                <w:sz w:val="20"/>
                <w:szCs w:val="20"/>
                <w:lang w:val="kk-KZ"/>
              </w:rPr>
            </w:pPr>
          </w:p>
        </w:tc>
        <w:tc>
          <w:tcPr>
            <w:tcW w:w="427" w:type="dxa"/>
          </w:tcPr>
          <w:p w14:paraId="47ACFC47" w14:textId="77777777" w:rsidR="006417E1" w:rsidRPr="009C40D8" w:rsidRDefault="006417E1" w:rsidP="006417E1">
            <w:pPr>
              <w:pStyle w:val="TableParagraph"/>
              <w:ind w:left="223"/>
              <w:rPr>
                <w:sz w:val="20"/>
                <w:szCs w:val="20"/>
              </w:rPr>
            </w:pPr>
          </w:p>
        </w:tc>
        <w:tc>
          <w:tcPr>
            <w:tcW w:w="426" w:type="dxa"/>
          </w:tcPr>
          <w:p w14:paraId="5257037D" w14:textId="77777777" w:rsidR="006417E1" w:rsidRPr="009C40D8" w:rsidRDefault="006417E1" w:rsidP="006417E1">
            <w:pPr>
              <w:pStyle w:val="TableParagraph"/>
              <w:ind w:left="223"/>
              <w:rPr>
                <w:sz w:val="20"/>
                <w:szCs w:val="20"/>
              </w:rPr>
            </w:pPr>
          </w:p>
        </w:tc>
        <w:tc>
          <w:tcPr>
            <w:tcW w:w="425" w:type="dxa"/>
          </w:tcPr>
          <w:p w14:paraId="6F2DA820" w14:textId="77777777" w:rsidR="006417E1" w:rsidRPr="009C40D8" w:rsidRDefault="006417E1" w:rsidP="006417E1">
            <w:pPr>
              <w:pStyle w:val="TableParagraph"/>
              <w:spacing w:line="304" w:lineRule="exact"/>
              <w:ind w:left="223"/>
              <w:rPr>
                <w:b/>
                <w:sz w:val="20"/>
                <w:szCs w:val="20"/>
              </w:rPr>
            </w:pPr>
          </w:p>
        </w:tc>
        <w:tc>
          <w:tcPr>
            <w:tcW w:w="426" w:type="dxa"/>
          </w:tcPr>
          <w:p w14:paraId="4597CC09"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6B7B4B36"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74013D91"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6EA3D3B1" w14:textId="77777777" w:rsidR="006417E1" w:rsidRPr="009C40D8" w:rsidRDefault="006417E1" w:rsidP="006417E1">
            <w:pPr>
              <w:jc w:val="center"/>
              <w:rPr>
                <w:rFonts w:ascii="Times New Roman" w:hAnsi="Times New Roman" w:cs="Times New Roman"/>
                <w:b/>
                <w:sz w:val="20"/>
                <w:szCs w:val="20"/>
              </w:rPr>
            </w:pPr>
          </w:p>
        </w:tc>
        <w:tc>
          <w:tcPr>
            <w:tcW w:w="554" w:type="dxa"/>
          </w:tcPr>
          <w:p w14:paraId="1DFD1C6C" w14:textId="77777777" w:rsidR="006417E1" w:rsidRPr="009C40D8" w:rsidRDefault="006417E1" w:rsidP="006417E1">
            <w:pPr>
              <w:jc w:val="center"/>
              <w:rPr>
                <w:rFonts w:ascii="Times New Roman" w:hAnsi="Times New Roman" w:cs="Times New Roman"/>
                <w:b/>
                <w:sz w:val="20"/>
                <w:szCs w:val="20"/>
              </w:rPr>
            </w:pPr>
          </w:p>
        </w:tc>
        <w:tc>
          <w:tcPr>
            <w:tcW w:w="436" w:type="dxa"/>
            <w:tcBorders>
              <w:right w:val="single" w:sz="4" w:space="0" w:color="auto"/>
            </w:tcBorders>
          </w:tcPr>
          <w:p w14:paraId="12381D19"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9" w:type="dxa"/>
            <w:tcBorders>
              <w:right w:val="single" w:sz="4" w:space="0" w:color="auto"/>
            </w:tcBorders>
          </w:tcPr>
          <w:p w14:paraId="0DC114F6"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7" w:type="dxa"/>
            <w:tcBorders>
              <w:left w:val="single" w:sz="4" w:space="0" w:color="auto"/>
              <w:right w:val="single" w:sz="4" w:space="0" w:color="auto"/>
            </w:tcBorders>
          </w:tcPr>
          <w:p w14:paraId="434DE2C8"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1E01DC17" w14:textId="77777777" w:rsidR="006417E1" w:rsidRPr="009C40D8" w:rsidRDefault="006417E1" w:rsidP="006417E1">
            <w:pPr>
              <w:pStyle w:val="TableParagraph"/>
              <w:ind w:left="223"/>
              <w:rPr>
                <w:sz w:val="20"/>
                <w:szCs w:val="20"/>
              </w:rPr>
            </w:pPr>
          </w:p>
        </w:tc>
      </w:tr>
      <w:tr w:rsidR="006417E1" w:rsidRPr="009C40D8" w14:paraId="6FA819C7" w14:textId="77777777" w:rsidTr="00E21E66">
        <w:trPr>
          <w:trHeight w:val="323"/>
        </w:trPr>
        <w:tc>
          <w:tcPr>
            <w:tcW w:w="419" w:type="dxa"/>
          </w:tcPr>
          <w:p w14:paraId="68756988" w14:textId="77777777" w:rsidR="006417E1" w:rsidRPr="009C40D8" w:rsidRDefault="00226730" w:rsidP="006417E1">
            <w:pPr>
              <w:pStyle w:val="TableParagraph"/>
              <w:ind w:left="21"/>
              <w:rPr>
                <w:sz w:val="20"/>
                <w:szCs w:val="20"/>
              </w:rPr>
            </w:pPr>
            <w:r>
              <w:rPr>
                <w:sz w:val="20"/>
                <w:szCs w:val="20"/>
              </w:rPr>
              <w:t>50</w:t>
            </w:r>
          </w:p>
        </w:tc>
        <w:tc>
          <w:tcPr>
            <w:tcW w:w="1283" w:type="dxa"/>
          </w:tcPr>
          <w:p w14:paraId="7B5E75AC" w14:textId="77777777" w:rsidR="006417E1" w:rsidRPr="009C40D8" w:rsidRDefault="006417E1" w:rsidP="006417E1">
            <w:pPr>
              <w:pStyle w:val="TableParagraph"/>
              <w:ind w:left="142"/>
              <w:rPr>
                <w:rFonts w:eastAsia="Calibri"/>
                <w:spacing w:val="-2"/>
                <w:sz w:val="20"/>
                <w:szCs w:val="20"/>
              </w:rPr>
            </w:pPr>
          </w:p>
        </w:tc>
        <w:tc>
          <w:tcPr>
            <w:tcW w:w="704" w:type="dxa"/>
          </w:tcPr>
          <w:p w14:paraId="71D53D92"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1CA7EE12"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7164EEE5"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Chemical Ecology</w:t>
            </w:r>
          </w:p>
        </w:tc>
        <w:tc>
          <w:tcPr>
            <w:tcW w:w="4098" w:type="dxa"/>
          </w:tcPr>
          <w:p w14:paraId="482DB689"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rPr>
              <w:t xml:space="preserve"> The study of chemical processes that determine the state and properties of the environment - the atmosphere, hydrosphere, lithosphere. familiarize with the chemical foundations of biogeochemical</w:t>
            </w:r>
          </w:p>
          <w:p w14:paraId="1CC07C9D"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characterize the variety </w:t>
            </w:r>
            <w:r w:rsidRPr="009C40D8">
              <w:rPr>
                <w:rFonts w:ascii="Times New Roman" w:eastAsia="Calibri" w:hAnsi="Times New Roman" w:cs="Times New Roman"/>
                <w:sz w:val="20"/>
                <w:szCs w:val="20"/>
                <w:lang w:val="kk-KZ"/>
              </w:rPr>
              <w:lastRenderedPageBreak/>
              <w:t xml:space="preserve">of chemical, biological processes in the environment, the circulation of substances and their impact on human life, chemical, biological methods and means of protecting the environment. </w:t>
            </w:r>
            <w:r w:rsidRPr="009C40D8">
              <w:rPr>
                <w:rFonts w:ascii="Times New Roman" w:eastAsia="Calibri" w:hAnsi="Times New Roman" w:cs="Times New Roman"/>
                <w:sz w:val="20"/>
                <w:szCs w:val="20"/>
              </w:rPr>
              <w:t>To e</w:t>
            </w:r>
            <w:r w:rsidRPr="009C40D8">
              <w:rPr>
                <w:rFonts w:ascii="Times New Roman" w:eastAsia="Calibri" w:hAnsi="Times New Roman" w:cs="Times New Roman"/>
                <w:sz w:val="20"/>
                <w:szCs w:val="20"/>
                <w:lang w:val="kk-KZ"/>
              </w:rPr>
              <w:t xml:space="preserve">xplain the natural and forced processes of transformation, accumulation and transport of substances in the biosphere; knowledge of their anthropogenic impact on the environment.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skills in determining the ecological situation of a local and global nature; environmental monitoring and methods of its protection. </w:t>
            </w:r>
            <w:r w:rsidRPr="009C40D8">
              <w:rPr>
                <w:rFonts w:ascii="Times New Roman" w:eastAsia="Calibri" w:hAnsi="Times New Roman" w:cs="Times New Roman"/>
                <w:sz w:val="20"/>
                <w:szCs w:val="20"/>
              </w:rPr>
              <w:t>To s</w:t>
            </w:r>
            <w:r w:rsidRPr="009C40D8">
              <w:rPr>
                <w:rFonts w:ascii="Times New Roman" w:eastAsia="Calibri" w:hAnsi="Times New Roman" w:cs="Times New Roman"/>
                <w:sz w:val="20"/>
                <w:szCs w:val="20"/>
                <w:lang w:val="kk-KZ"/>
              </w:rPr>
              <w:t>how teamwork skills when performing an experiment and processing results</w:t>
            </w:r>
          </w:p>
        </w:tc>
        <w:tc>
          <w:tcPr>
            <w:tcW w:w="705" w:type="dxa"/>
          </w:tcPr>
          <w:p w14:paraId="1F795A85"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lastRenderedPageBreak/>
              <w:t>5</w:t>
            </w:r>
          </w:p>
        </w:tc>
        <w:tc>
          <w:tcPr>
            <w:tcW w:w="427" w:type="dxa"/>
          </w:tcPr>
          <w:p w14:paraId="0D925EBC" w14:textId="77777777" w:rsidR="006417E1" w:rsidRPr="009C40D8" w:rsidRDefault="006417E1" w:rsidP="006417E1">
            <w:pPr>
              <w:pStyle w:val="TableParagraph"/>
              <w:ind w:left="223"/>
              <w:rPr>
                <w:sz w:val="20"/>
                <w:szCs w:val="20"/>
              </w:rPr>
            </w:pPr>
          </w:p>
        </w:tc>
        <w:tc>
          <w:tcPr>
            <w:tcW w:w="426" w:type="dxa"/>
          </w:tcPr>
          <w:p w14:paraId="43491189" w14:textId="77777777" w:rsidR="006417E1" w:rsidRPr="009C40D8" w:rsidRDefault="006417E1" w:rsidP="006417E1">
            <w:pPr>
              <w:pStyle w:val="TableParagraph"/>
              <w:ind w:left="223"/>
              <w:rPr>
                <w:sz w:val="20"/>
                <w:szCs w:val="20"/>
              </w:rPr>
            </w:pPr>
          </w:p>
        </w:tc>
        <w:tc>
          <w:tcPr>
            <w:tcW w:w="425" w:type="dxa"/>
          </w:tcPr>
          <w:p w14:paraId="65329A4C" w14:textId="77777777" w:rsidR="006417E1" w:rsidRPr="009C40D8" w:rsidRDefault="006417E1" w:rsidP="006417E1">
            <w:pPr>
              <w:pStyle w:val="TableParagraph"/>
              <w:spacing w:line="304" w:lineRule="exact"/>
              <w:ind w:left="223"/>
              <w:rPr>
                <w:b/>
                <w:sz w:val="20"/>
                <w:szCs w:val="20"/>
              </w:rPr>
            </w:pPr>
          </w:p>
        </w:tc>
        <w:tc>
          <w:tcPr>
            <w:tcW w:w="426" w:type="dxa"/>
          </w:tcPr>
          <w:p w14:paraId="6156342B" w14:textId="77777777" w:rsidR="006417E1" w:rsidRPr="009C40D8" w:rsidRDefault="006417E1" w:rsidP="006417E1">
            <w:pPr>
              <w:jc w:val="center"/>
              <w:rPr>
                <w:rFonts w:ascii="Times New Roman" w:hAnsi="Times New Roman" w:cs="Times New Roman"/>
                <w:b/>
                <w:sz w:val="20"/>
                <w:szCs w:val="20"/>
              </w:rPr>
            </w:pPr>
          </w:p>
        </w:tc>
        <w:tc>
          <w:tcPr>
            <w:tcW w:w="426" w:type="dxa"/>
          </w:tcPr>
          <w:p w14:paraId="431C384D"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2CA8C44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617EBD9E"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54" w:type="dxa"/>
          </w:tcPr>
          <w:p w14:paraId="563D50D5"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436" w:type="dxa"/>
            <w:tcBorders>
              <w:right w:val="single" w:sz="4" w:space="0" w:color="auto"/>
            </w:tcBorders>
          </w:tcPr>
          <w:p w14:paraId="0952CD94"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9" w:type="dxa"/>
            <w:tcBorders>
              <w:right w:val="single" w:sz="4" w:space="0" w:color="auto"/>
            </w:tcBorders>
          </w:tcPr>
          <w:p w14:paraId="48A56435"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0C021D00"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481F3103" w14:textId="77777777" w:rsidR="006417E1" w:rsidRPr="009C40D8" w:rsidRDefault="006417E1" w:rsidP="006417E1">
            <w:pPr>
              <w:pStyle w:val="TableParagraph"/>
              <w:ind w:left="223"/>
              <w:rPr>
                <w:b/>
                <w:sz w:val="20"/>
                <w:szCs w:val="20"/>
              </w:rPr>
            </w:pPr>
            <w:r w:rsidRPr="009C40D8">
              <w:rPr>
                <w:b/>
                <w:sz w:val="20"/>
                <w:szCs w:val="20"/>
              </w:rPr>
              <w:t>ѵ</w:t>
            </w:r>
          </w:p>
        </w:tc>
      </w:tr>
      <w:tr w:rsidR="006417E1" w:rsidRPr="009C40D8" w14:paraId="49D4B959" w14:textId="77777777" w:rsidTr="00E21E66">
        <w:trPr>
          <w:trHeight w:val="323"/>
        </w:trPr>
        <w:tc>
          <w:tcPr>
            <w:tcW w:w="419" w:type="dxa"/>
          </w:tcPr>
          <w:p w14:paraId="1EF1D165" w14:textId="77777777" w:rsidR="006417E1" w:rsidRPr="009C40D8" w:rsidRDefault="006417E1" w:rsidP="006417E1">
            <w:pPr>
              <w:pStyle w:val="TableParagraph"/>
              <w:ind w:left="21"/>
              <w:rPr>
                <w:sz w:val="20"/>
                <w:szCs w:val="20"/>
              </w:rPr>
            </w:pPr>
            <w:r w:rsidRPr="009C40D8">
              <w:rPr>
                <w:sz w:val="20"/>
                <w:szCs w:val="20"/>
              </w:rPr>
              <w:t>5</w:t>
            </w:r>
            <w:r w:rsidR="00226730">
              <w:rPr>
                <w:sz w:val="20"/>
                <w:szCs w:val="20"/>
              </w:rPr>
              <w:t>1</w:t>
            </w:r>
          </w:p>
        </w:tc>
        <w:tc>
          <w:tcPr>
            <w:tcW w:w="1283" w:type="dxa"/>
          </w:tcPr>
          <w:p w14:paraId="3DFACAF6" w14:textId="77777777" w:rsidR="006417E1" w:rsidRPr="009C40D8" w:rsidRDefault="006417E1" w:rsidP="006417E1">
            <w:pPr>
              <w:pStyle w:val="TableParagraph"/>
              <w:ind w:left="142"/>
              <w:rPr>
                <w:rFonts w:eastAsia="Calibri"/>
                <w:spacing w:val="-2"/>
                <w:sz w:val="20"/>
                <w:szCs w:val="20"/>
              </w:rPr>
            </w:pPr>
          </w:p>
        </w:tc>
        <w:tc>
          <w:tcPr>
            <w:tcW w:w="704" w:type="dxa"/>
          </w:tcPr>
          <w:p w14:paraId="59490CD8"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627E8D43"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2BFE3887"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Radiation Chemistry</w:t>
            </w:r>
          </w:p>
        </w:tc>
        <w:tc>
          <w:tcPr>
            <w:tcW w:w="4098" w:type="dxa"/>
          </w:tcPr>
          <w:p w14:paraId="52CB702E"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rPr>
              <w:t xml:space="preserve"> Assimilation by students of the basic provisions of radiation chemistry, obtaining ideas about radiation-chemical processes occurring under the influence of ionizing radiation, linear energy transfer, sources of high-energy particles, types of various isotopes used in scientific research.</w:t>
            </w:r>
          </w:p>
          <w:p w14:paraId="619B6615"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Students will be able to understand the processes</w:t>
            </w:r>
            <w:r w:rsidRPr="009C40D8">
              <w:rPr>
                <w:rFonts w:ascii="Times New Roman" w:eastAsia="Calibri" w:hAnsi="Times New Roman" w:cs="Times New Roman"/>
                <w:sz w:val="20"/>
                <w:szCs w:val="20"/>
              </w:rPr>
              <w:t>,</w:t>
            </w:r>
            <w:r w:rsidRPr="009C40D8">
              <w:rPr>
                <w:rFonts w:ascii="Times New Roman" w:eastAsia="Calibri" w:hAnsi="Times New Roman" w:cs="Times New Roman"/>
                <w:sz w:val="20"/>
                <w:szCs w:val="20"/>
                <w:lang w:val="kk-KZ"/>
              </w:rPr>
              <w:t xml:space="preserve"> occurring in the irradiated environment under the influence of ionizing and electromagnetic radiation on a substance.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knowledge of ionizing radiation for the implementation of useful chemical processes, </w:t>
            </w:r>
            <w:r w:rsidRPr="009C40D8">
              <w:rPr>
                <w:rFonts w:ascii="Times New Roman" w:eastAsia="Calibri" w:hAnsi="Times New Roman" w:cs="Times New Roman"/>
                <w:sz w:val="20"/>
                <w:szCs w:val="20"/>
              </w:rPr>
              <w:t xml:space="preserve">to </w:t>
            </w:r>
            <w:r w:rsidRPr="009C40D8">
              <w:rPr>
                <w:rFonts w:ascii="Times New Roman" w:eastAsia="Calibri" w:hAnsi="Times New Roman" w:cs="Times New Roman"/>
                <w:sz w:val="20"/>
                <w:szCs w:val="20"/>
                <w:lang w:val="kk-KZ"/>
              </w:rPr>
              <w:t xml:space="preserve">have the concept of ionization potential.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emonstrate knowledge of radiation-chemical technology for the economic implementation of radiation-chemical reactions. To develop skills in practically realizable chain reactions - polymerization and synthesis of low molecular weight compounds, stages of the irradiation process with the formation of ions, atoms, radicals.</w:t>
            </w:r>
          </w:p>
        </w:tc>
        <w:tc>
          <w:tcPr>
            <w:tcW w:w="705" w:type="dxa"/>
          </w:tcPr>
          <w:p w14:paraId="21A81783" w14:textId="77777777" w:rsidR="006417E1" w:rsidRPr="009C40D8" w:rsidRDefault="006417E1" w:rsidP="006417E1">
            <w:pPr>
              <w:jc w:val="center"/>
              <w:rPr>
                <w:rFonts w:ascii="Times New Roman" w:eastAsia="Calibri" w:hAnsi="Times New Roman" w:cs="Times New Roman"/>
                <w:sz w:val="20"/>
                <w:szCs w:val="20"/>
                <w:lang w:val="kk-KZ"/>
              </w:rPr>
            </w:pPr>
          </w:p>
        </w:tc>
        <w:tc>
          <w:tcPr>
            <w:tcW w:w="427" w:type="dxa"/>
          </w:tcPr>
          <w:p w14:paraId="489AB4F0" w14:textId="77777777" w:rsidR="006417E1" w:rsidRPr="009C40D8" w:rsidRDefault="006417E1" w:rsidP="006417E1">
            <w:pPr>
              <w:pStyle w:val="TableParagraph"/>
              <w:ind w:left="223"/>
              <w:rPr>
                <w:sz w:val="20"/>
                <w:szCs w:val="20"/>
              </w:rPr>
            </w:pPr>
          </w:p>
        </w:tc>
        <w:tc>
          <w:tcPr>
            <w:tcW w:w="426" w:type="dxa"/>
          </w:tcPr>
          <w:p w14:paraId="721C2570" w14:textId="77777777" w:rsidR="006417E1" w:rsidRPr="009C40D8" w:rsidRDefault="006417E1" w:rsidP="006417E1">
            <w:pPr>
              <w:pStyle w:val="TableParagraph"/>
              <w:ind w:left="223"/>
              <w:rPr>
                <w:sz w:val="20"/>
                <w:szCs w:val="20"/>
              </w:rPr>
            </w:pPr>
          </w:p>
        </w:tc>
        <w:tc>
          <w:tcPr>
            <w:tcW w:w="425" w:type="dxa"/>
          </w:tcPr>
          <w:p w14:paraId="3CD53A1D" w14:textId="77777777" w:rsidR="006417E1" w:rsidRPr="009C40D8" w:rsidRDefault="006417E1" w:rsidP="006417E1">
            <w:pPr>
              <w:pStyle w:val="TableParagraph"/>
              <w:spacing w:line="304" w:lineRule="exact"/>
              <w:ind w:left="223"/>
              <w:rPr>
                <w:b/>
                <w:sz w:val="20"/>
                <w:szCs w:val="20"/>
              </w:rPr>
            </w:pPr>
          </w:p>
        </w:tc>
        <w:tc>
          <w:tcPr>
            <w:tcW w:w="426" w:type="dxa"/>
          </w:tcPr>
          <w:p w14:paraId="5B235143" w14:textId="77777777" w:rsidR="006417E1" w:rsidRPr="009C40D8" w:rsidRDefault="006417E1" w:rsidP="006417E1">
            <w:pPr>
              <w:pStyle w:val="TableParagraph"/>
              <w:ind w:left="223"/>
              <w:rPr>
                <w:sz w:val="20"/>
                <w:szCs w:val="20"/>
              </w:rPr>
            </w:pPr>
          </w:p>
        </w:tc>
        <w:tc>
          <w:tcPr>
            <w:tcW w:w="426" w:type="dxa"/>
          </w:tcPr>
          <w:p w14:paraId="74F1524D"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68EF4171"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3DAE746D"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54" w:type="dxa"/>
          </w:tcPr>
          <w:p w14:paraId="68B55469"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436" w:type="dxa"/>
            <w:tcBorders>
              <w:right w:val="single" w:sz="4" w:space="0" w:color="auto"/>
            </w:tcBorders>
          </w:tcPr>
          <w:p w14:paraId="0F741FAE"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9" w:type="dxa"/>
            <w:tcBorders>
              <w:right w:val="single" w:sz="4" w:space="0" w:color="auto"/>
            </w:tcBorders>
          </w:tcPr>
          <w:p w14:paraId="74F02063"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3B176F6D"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0D1A6D03" w14:textId="77777777" w:rsidR="006417E1" w:rsidRPr="009C40D8" w:rsidRDefault="006417E1" w:rsidP="006417E1">
            <w:pPr>
              <w:pStyle w:val="TableParagraph"/>
              <w:ind w:left="223"/>
              <w:rPr>
                <w:b/>
                <w:sz w:val="20"/>
                <w:szCs w:val="20"/>
              </w:rPr>
            </w:pPr>
            <w:r w:rsidRPr="009C40D8">
              <w:rPr>
                <w:b/>
                <w:sz w:val="20"/>
                <w:szCs w:val="20"/>
              </w:rPr>
              <w:t>ѵ</w:t>
            </w:r>
          </w:p>
        </w:tc>
      </w:tr>
      <w:tr w:rsidR="006417E1" w:rsidRPr="009C40D8" w14:paraId="30C0C724" w14:textId="77777777" w:rsidTr="00E21E66">
        <w:trPr>
          <w:trHeight w:val="420"/>
        </w:trPr>
        <w:tc>
          <w:tcPr>
            <w:tcW w:w="419" w:type="dxa"/>
          </w:tcPr>
          <w:p w14:paraId="00D75A16" w14:textId="77777777" w:rsidR="006417E1" w:rsidRPr="009C40D8" w:rsidRDefault="006417E1" w:rsidP="006417E1">
            <w:pPr>
              <w:pStyle w:val="TableParagraph"/>
              <w:ind w:left="21"/>
              <w:rPr>
                <w:sz w:val="20"/>
                <w:szCs w:val="20"/>
              </w:rPr>
            </w:pPr>
            <w:r w:rsidRPr="009C40D8">
              <w:rPr>
                <w:sz w:val="20"/>
                <w:szCs w:val="20"/>
              </w:rPr>
              <w:t>5</w:t>
            </w:r>
            <w:r w:rsidR="00226730">
              <w:rPr>
                <w:sz w:val="20"/>
                <w:szCs w:val="20"/>
              </w:rPr>
              <w:t>2</w:t>
            </w:r>
          </w:p>
        </w:tc>
        <w:tc>
          <w:tcPr>
            <w:tcW w:w="1283" w:type="dxa"/>
            <w:vMerge w:val="restart"/>
          </w:tcPr>
          <w:p w14:paraId="60A7ADCB" w14:textId="77777777" w:rsidR="006417E1" w:rsidRPr="009C40D8" w:rsidRDefault="006417E1" w:rsidP="006417E1">
            <w:pPr>
              <w:pStyle w:val="TableParagraph"/>
              <w:ind w:left="142"/>
              <w:rPr>
                <w:rFonts w:eastAsia="Calibri"/>
                <w:spacing w:val="-2"/>
                <w:sz w:val="20"/>
                <w:szCs w:val="20"/>
              </w:rPr>
            </w:pPr>
            <w:r w:rsidRPr="009C40D8">
              <w:rPr>
                <w:rFonts w:eastAsia="Calibri"/>
                <w:spacing w:val="-2"/>
                <w:sz w:val="20"/>
                <w:szCs w:val="20"/>
                <w:lang w:val="kk-KZ"/>
              </w:rPr>
              <w:t>Scientific Research and Management</w:t>
            </w:r>
          </w:p>
        </w:tc>
        <w:tc>
          <w:tcPr>
            <w:tcW w:w="704" w:type="dxa"/>
          </w:tcPr>
          <w:p w14:paraId="1BC3409B"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2C9242EA"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021DE53A"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hAnsi="Times New Roman" w:cs="Times New Roman"/>
                <w:sz w:val="20"/>
                <w:szCs w:val="20"/>
              </w:rPr>
              <w:t>Planning and Setting up SRW</w:t>
            </w:r>
          </w:p>
        </w:tc>
        <w:tc>
          <w:tcPr>
            <w:tcW w:w="4098" w:type="dxa"/>
          </w:tcPr>
          <w:p w14:paraId="4FEF89DB" w14:textId="77777777" w:rsidR="006417E1" w:rsidRPr="0011031A" w:rsidRDefault="006417E1" w:rsidP="006417E1">
            <w:pPr>
              <w:ind w:left="142" w:right="127"/>
              <w:jc w:val="both"/>
              <w:outlineLvl w:val="0"/>
              <w:rPr>
                <w:rFonts w:ascii="Times New Roman" w:hAnsi="Times New Roman"/>
                <w:bCs/>
                <w:sz w:val="20"/>
                <w:szCs w:val="20"/>
              </w:rPr>
            </w:pPr>
            <w:r w:rsidRPr="0011031A">
              <w:rPr>
                <w:rFonts w:ascii="Times New Roman" w:hAnsi="Times New Roman"/>
                <w:bCs/>
                <w:sz w:val="20"/>
                <w:szCs w:val="20"/>
              </w:rPr>
              <w:t>Course objective:</w:t>
            </w:r>
          </w:p>
          <w:p w14:paraId="338881B6" w14:textId="77777777" w:rsidR="006417E1" w:rsidRDefault="006417E1" w:rsidP="006417E1">
            <w:pPr>
              <w:ind w:left="142" w:right="127"/>
              <w:jc w:val="both"/>
              <w:rPr>
                <w:rFonts w:ascii="Times New Roman" w:eastAsia="Calibri" w:hAnsi="Times New Roman" w:cs="Times New Roman"/>
                <w:sz w:val="20"/>
                <w:szCs w:val="20"/>
              </w:rPr>
            </w:pPr>
            <w:r w:rsidRPr="0011031A">
              <w:rPr>
                <w:rFonts w:ascii="Times New Roman" w:hAnsi="Times New Roman"/>
                <w:bCs/>
                <w:sz w:val="20"/>
                <w:szCs w:val="20"/>
              </w:rPr>
              <w:t xml:space="preserve">Consolidation and deepening of theoretical knowledge obtained by students in the learning </w:t>
            </w:r>
            <w:r w:rsidRPr="0011031A">
              <w:rPr>
                <w:rFonts w:ascii="Times New Roman" w:hAnsi="Times New Roman"/>
                <w:bCs/>
                <w:sz w:val="20"/>
                <w:szCs w:val="20"/>
              </w:rPr>
              <w:lastRenderedPageBreak/>
              <w:t>process. Improvement and search for new forms of integration of the higher education system with science and production activities within the framework of a single system of the educational process. Identification of capable young people for further postgraduate studies, work at the department and in scientific laboratories, who have shown a penchant for technology, creativity and science.</w:t>
            </w:r>
          </w:p>
          <w:p w14:paraId="16E4E3DC" w14:textId="77777777" w:rsidR="006417E1" w:rsidRPr="009C40D8" w:rsidRDefault="006417E1" w:rsidP="006417E1">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Students will be able to organize and conduct research work; to determine its efficiency, the area of using various methods of physical and chemical research - calorimetric, X-ray phase, IR spectrometric, DTA method. To develop skills in conducting thermodynamic modeling of kinetic and applied research in various areas of industry.</w:t>
            </w:r>
          </w:p>
        </w:tc>
        <w:tc>
          <w:tcPr>
            <w:tcW w:w="705" w:type="dxa"/>
          </w:tcPr>
          <w:p w14:paraId="66061FFF"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lastRenderedPageBreak/>
              <w:t>5</w:t>
            </w:r>
          </w:p>
        </w:tc>
        <w:tc>
          <w:tcPr>
            <w:tcW w:w="427" w:type="dxa"/>
          </w:tcPr>
          <w:p w14:paraId="140678DE" w14:textId="77777777" w:rsidR="006417E1" w:rsidRPr="009C40D8" w:rsidRDefault="006417E1" w:rsidP="006417E1">
            <w:pPr>
              <w:pStyle w:val="TableParagraph"/>
              <w:ind w:left="223"/>
              <w:jc w:val="center"/>
              <w:rPr>
                <w:b/>
                <w:sz w:val="20"/>
                <w:szCs w:val="20"/>
              </w:rPr>
            </w:pPr>
          </w:p>
        </w:tc>
        <w:tc>
          <w:tcPr>
            <w:tcW w:w="426" w:type="dxa"/>
          </w:tcPr>
          <w:p w14:paraId="5757A075"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425" w:type="dxa"/>
          </w:tcPr>
          <w:p w14:paraId="57B3911A" w14:textId="77777777" w:rsidR="006417E1" w:rsidRPr="009C40D8" w:rsidRDefault="006417E1" w:rsidP="006417E1">
            <w:pPr>
              <w:pStyle w:val="TableParagraph"/>
              <w:spacing w:line="304" w:lineRule="exact"/>
              <w:ind w:left="223"/>
              <w:jc w:val="center"/>
              <w:rPr>
                <w:b/>
                <w:sz w:val="20"/>
                <w:szCs w:val="20"/>
              </w:rPr>
            </w:pPr>
          </w:p>
        </w:tc>
        <w:tc>
          <w:tcPr>
            <w:tcW w:w="426" w:type="dxa"/>
          </w:tcPr>
          <w:p w14:paraId="1ED2822A" w14:textId="77777777" w:rsidR="006417E1" w:rsidRPr="009C40D8" w:rsidRDefault="006417E1" w:rsidP="006417E1">
            <w:pPr>
              <w:pStyle w:val="TableParagraph"/>
              <w:ind w:left="223"/>
              <w:jc w:val="center"/>
              <w:rPr>
                <w:b/>
                <w:sz w:val="20"/>
                <w:szCs w:val="20"/>
              </w:rPr>
            </w:pPr>
          </w:p>
        </w:tc>
        <w:tc>
          <w:tcPr>
            <w:tcW w:w="426" w:type="dxa"/>
          </w:tcPr>
          <w:p w14:paraId="0CD8586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62C53F43"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4418DC3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08C5BD0C" w14:textId="77777777" w:rsidR="006417E1" w:rsidRPr="009C40D8" w:rsidRDefault="006417E1" w:rsidP="006417E1">
            <w:pPr>
              <w:pStyle w:val="TableParagraph"/>
              <w:ind w:left="223"/>
              <w:jc w:val="center"/>
              <w:rPr>
                <w:b/>
                <w:sz w:val="20"/>
                <w:szCs w:val="20"/>
              </w:rPr>
            </w:pPr>
          </w:p>
        </w:tc>
        <w:tc>
          <w:tcPr>
            <w:tcW w:w="436" w:type="dxa"/>
            <w:tcBorders>
              <w:right w:val="single" w:sz="4" w:space="0" w:color="auto"/>
            </w:tcBorders>
          </w:tcPr>
          <w:p w14:paraId="24F22145"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9" w:type="dxa"/>
            <w:tcBorders>
              <w:right w:val="single" w:sz="4" w:space="0" w:color="auto"/>
            </w:tcBorders>
          </w:tcPr>
          <w:p w14:paraId="77F31879"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43FED3F1"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2215934D" w14:textId="77777777" w:rsidR="006417E1" w:rsidRPr="009C40D8" w:rsidRDefault="006417E1" w:rsidP="006417E1">
            <w:pPr>
              <w:pStyle w:val="TableParagraph"/>
              <w:ind w:left="223"/>
              <w:rPr>
                <w:sz w:val="20"/>
                <w:szCs w:val="20"/>
              </w:rPr>
            </w:pPr>
          </w:p>
        </w:tc>
      </w:tr>
      <w:tr w:rsidR="006417E1" w:rsidRPr="009C40D8" w14:paraId="46FBDCC5" w14:textId="77777777" w:rsidTr="00E21E66">
        <w:trPr>
          <w:trHeight w:val="323"/>
        </w:trPr>
        <w:tc>
          <w:tcPr>
            <w:tcW w:w="419" w:type="dxa"/>
          </w:tcPr>
          <w:p w14:paraId="6EA48592" w14:textId="77777777" w:rsidR="006417E1" w:rsidRPr="009C40D8" w:rsidRDefault="006417E1" w:rsidP="006417E1">
            <w:pPr>
              <w:pStyle w:val="TableParagraph"/>
              <w:ind w:left="21"/>
              <w:rPr>
                <w:sz w:val="20"/>
                <w:szCs w:val="20"/>
              </w:rPr>
            </w:pPr>
            <w:r w:rsidRPr="009C40D8">
              <w:rPr>
                <w:sz w:val="20"/>
                <w:szCs w:val="20"/>
              </w:rPr>
              <w:t>5</w:t>
            </w:r>
            <w:r w:rsidR="00226730">
              <w:rPr>
                <w:sz w:val="20"/>
                <w:szCs w:val="20"/>
              </w:rPr>
              <w:t>3</w:t>
            </w:r>
          </w:p>
        </w:tc>
        <w:tc>
          <w:tcPr>
            <w:tcW w:w="1283" w:type="dxa"/>
            <w:vMerge/>
          </w:tcPr>
          <w:p w14:paraId="38A5158B" w14:textId="77777777" w:rsidR="006417E1" w:rsidRPr="009C40D8" w:rsidRDefault="006417E1" w:rsidP="006417E1">
            <w:pPr>
              <w:pStyle w:val="TableParagraph"/>
              <w:ind w:left="142"/>
              <w:rPr>
                <w:rFonts w:eastAsia="Calibri"/>
                <w:spacing w:val="-2"/>
                <w:sz w:val="20"/>
                <w:szCs w:val="20"/>
              </w:rPr>
            </w:pPr>
          </w:p>
        </w:tc>
        <w:tc>
          <w:tcPr>
            <w:tcW w:w="704" w:type="dxa"/>
          </w:tcPr>
          <w:p w14:paraId="303857BA"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7C8A596D"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6295A926"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Fundamentals of Research and Patent Law</w:t>
            </w:r>
          </w:p>
        </w:tc>
        <w:tc>
          <w:tcPr>
            <w:tcW w:w="4098" w:type="dxa"/>
          </w:tcPr>
          <w:p w14:paraId="22870F11"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rPr>
              <w:t xml:space="preserve"> Students gaining knowledge about the basics of scientific creativity and the formation of scientific research planning skills from choosing a topic to public presentation of the results. To form students' understanding of the requirements for the organization of scientific research.</w:t>
            </w:r>
          </w:p>
          <w:p w14:paraId="3259C71C" w14:textId="77777777" w:rsidR="006417E1" w:rsidRPr="009C40D8" w:rsidRDefault="006417E1" w:rsidP="006417E1">
            <w:pPr>
              <w:ind w:left="142" w:right="127"/>
              <w:jc w:val="both"/>
              <w:rPr>
                <w:rFonts w:ascii="Times New Roman" w:eastAsia="Calibri" w:hAnsi="Times New Roman" w:cs="Times New Roman"/>
                <w:b/>
                <w:sz w:val="20"/>
                <w:szCs w:val="20"/>
                <w:lang w:val="kk-KZ"/>
              </w:rPr>
            </w:pPr>
            <w:r w:rsidRPr="009C40D8">
              <w:rPr>
                <w:rFonts w:ascii="Times New Roman" w:eastAsia="Calibri" w:hAnsi="Times New Roman" w:cs="Times New Roman"/>
                <w:sz w:val="20"/>
                <w:szCs w:val="20"/>
              </w:rPr>
              <w:t>Students will be able to characterize the basic principles of experimental research, the basics of classification, physical and mathematical modeling, methods of scientific experiment based on the basic laws of natural science; experimental and statistical methods for processing experimental data and analyzing the physicochemical features of technological processes. To develop skills in solving problems of optimization of technological parameters in various industries.</w:t>
            </w:r>
          </w:p>
        </w:tc>
        <w:tc>
          <w:tcPr>
            <w:tcW w:w="705" w:type="dxa"/>
          </w:tcPr>
          <w:p w14:paraId="39383F09" w14:textId="77777777" w:rsidR="006417E1" w:rsidRPr="009C40D8" w:rsidRDefault="006417E1" w:rsidP="006417E1">
            <w:pPr>
              <w:jc w:val="center"/>
              <w:rPr>
                <w:rFonts w:ascii="Times New Roman" w:eastAsia="Calibri" w:hAnsi="Times New Roman" w:cs="Times New Roman"/>
                <w:sz w:val="20"/>
                <w:szCs w:val="20"/>
                <w:lang w:val="kk-KZ"/>
              </w:rPr>
            </w:pPr>
          </w:p>
        </w:tc>
        <w:tc>
          <w:tcPr>
            <w:tcW w:w="427" w:type="dxa"/>
          </w:tcPr>
          <w:p w14:paraId="3DD70925" w14:textId="77777777" w:rsidR="006417E1" w:rsidRPr="009C40D8" w:rsidRDefault="006417E1" w:rsidP="006417E1">
            <w:pPr>
              <w:jc w:val="center"/>
              <w:rPr>
                <w:rFonts w:ascii="Times New Roman" w:hAnsi="Times New Roman" w:cs="Times New Roman"/>
                <w:b/>
                <w:sz w:val="20"/>
                <w:szCs w:val="20"/>
              </w:rPr>
            </w:pPr>
          </w:p>
        </w:tc>
        <w:tc>
          <w:tcPr>
            <w:tcW w:w="426" w:type="dxa"/>
          </w:tcPr>
          <w:p w14:paraId="7D86B837"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v</w:t>
            </w:r>
          </w:p>
        </w:tc>
        <w:tc>
          <w:tcPr>
            <w:tcW w:w="425" w:type="dxa"/>
          </w:tcPr>
          <w:p w14:paraId="345605C6" w14:textId="77777777" w:rsidR="006417E1" w:rsidRPr="009C40D8" w:rsidRDefault="006417E1" w:rsidP="006417E1">
            <w:pPr>
              <w:pStyle w:val="TableParagraph"/>
              <w:spacing w:line="304" w:lineRule="exact"/>
              <w:ind w:left="223"/>
              <w:jc w:val="center"/>
              <w:rPr>
                <w:b/>
                <w:sz w:val="20"/>
                <w:szCs w:val="20"/>
              </w:rPr>
            </w:pPr>
          </w:p>
        </w:tc>
        <w:tc>
          <w:tcPr>
            <w:tcW w:w="426" w:type="dxa"/>
          </w:tcPr>
          <w:p w14:paraId="63285711" w14:textId="77777777" w:rsidR="006417E1" w:rsidRPr="009C40D8" w:rsidRDefault="006417E1" w:rsidP="006417E1">
            <w:pPr>
              <w:pStyle w:val="TableParagraph"/>
              <w:ind w:left="223"/>
              <w:jc w:val="center"/>
              <w:rPr>
                <w:b/>
                <w:sz w:val="20"/>
                <w:szCs w:val="20"/>
              </w:rPr>
            </w:pPr>
            <w:r w:rsidRPr="009C40D8">
              <w:rPr>
                <w:b/>
                <w:sz w:val="20"/>
                <w:szCs w:val="20"/>
              </w:rPr>
              <w:t>v</w:t>
            </w:r>
          </w:p>
        </w:tc>
        <w:tc>
          <w:tcPr>
            <w:tcW w:w="426" w:type="dxa"/>
          </w:tcPr>
          <w:p w14:paraId="1DA114B9" w14:textId="77777777" w:rsidR="006417E1" w:rsidRPr="009C40D8" w:rsidRDefault="006417E1" w:rsidP="006417E1">
            <w:pPr>
              <w:jc w:val="center"/>
              <w:rPr>
                <w:rFonts w:ascii="Times New Roman" w:hAnsi="Times New Roman" w:cs="Times New Roman"/>
                <w:b/>
                <w:sz w:val="20"/>
                <w:szCs w:val="20"/>
              </w:rPr>
            </w:pPr>
          </w:p>
        </w:tc>
        <w:tc>
          <w:tcPr>
            <w:tcW w:w="425" w:type="dxa"/>
          </w:tcPr>
          <w:p w14:paraId="47A4C61D" w14:textId="77777777" w:rsidR="006417E1" w:rsidRPr="009C40D8" w:rsidRDefault="006417E1" w:rsidP="006417E1">
            <w:pPr>
              <w:jc w:val="center"/>
              <w:rPr>
                <w:rFonts w:ascii="Times New Roman" w:hAnsi="Times New Roman" w:cs="Times New Roman"/>
                <w:b/>
                <w:sz w:val="20"/>
                <w:szCs w:val="20"/>
              </w:rPr>
            </w:pPr>
          </w:p>
        </w:tc>
        <w:tc>
          <w:tcPr>
            <w:tcW w:w="438" w:type="dxa"/>
          </w:tcPr>
          <w:p w14:paraId="17511643"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1CCFC602" w14:textId="77777777" w:rsidR="006417E1" w:rsidRPr="009C40D8" w:rsidRDefault="006417E1" w:rsidP="006417E1">
            <w:pPr>
              <w:pStyle w:val="TableParagraph"/>
              <w:ind w:left="223"/>
              <w:jc w:val="center"/>
              <w:rPr>
                <w:b/>
                <w:sz w:val="20"/>
                <w:szCs w:val="20"/>
              </w:rPr>
            </w:pPr>
          </w:p>
        </w:tc>
        <w:tc>
          <w:tcPr>
            <w:tcW w:w="436" w:type="dxa"/>
            <w:tcBorders>
              <w:right w:val="single" w:sz="4" w:space="0" w:color="auto"/>
            </w:tcBorders>
          </w:tcPr>
          <w:p w14:paraId="69EC0102" w14:textId="77777777" w:rsidR="006417E1" w:rsidRPr="009C40D8" w:rsidRDefault="006417E1" w:rsidP="006417E1">
            <w:pPr>
              <w:pStyle w:val="TableParagraph"/>
              <w:ind w:left="223"/>
              <w:jc w:val="center"/>
              <w:rPr>
                <w:b/>
                <w:sz w:val="20"/>
                <w:szCs w:val="20"/>
              </w:rPr>
            </w:pPr>
          </w:p>
        </w:tc>
        <w:tc>
          <w:tcPr>
            <w:tcW w:w="569" w:type="dxa"/>
            <w:tcBorders>
              <w:right w:val="single" w:sz="4" w:space="0" w:color="auto"/>
            </w:tcBorders>
          </w:tcPr>
          <w:p w14:paraId="1DEF921B"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0AC4CA43" w14:textId="77777777" w:rsidR="006417E1" w:rsidRPr="009C40D8" w:rsidRDefault="006417E1" w:rsidP="006417E1">
            <w:pPr>
              <w:pStyle w:val="TableParagraph"/>
              <w:ind w:left="223"/>
              <w:rPr>
                <w:sz w:val="20"/>
                <w:szCs w:val="20"/>
              </w:rPr>
            </w:pPr>
            <w:r w:rsidRPr="009C40D8">
              <w:rPr>
                <w:sz w:val="20"/>
                <w:szCs w:val="20"/>
              </w:rPr>
              <w:t>v</w:t>
            </w:r>
          </w:p>
        </w:tc>
        <w:tc>
          <w:tcPr>
            <w:tcW w:w="567" w:type="dxa"/>
            <w:tcBorders>
              <w:left w:val="single" w:sz="4" w:space="0" w:color="auto"/>
            </w:tcBorders>
          </w:tcPr>
          <w:p w14:paraId="3A902583" w14:textId="77777777" w:rsidR="006417E1" w:rsidRPr="009C40D8" w:rsidRDefault="006417E1" w:rsidP="006417E1">
            <w:pPr>
              <w:pStyle w:val="TableParagraph"/>
              <w:ind w:left="223"/>
              <w:rPr>
                <w:sz w:val="20"/>
                <w:szCs w:val="20"/>
              </w:rPr>
            </w:pPr>
          </w:p>
        </w:tc>
      </w:tr>
      <w:tr w:rsidR="006417E1" w:rsidRPr="009C40D8" w14:paraId="72A3E6E6" w14:textId="77777777" w:rsidTr="00E21E66">
        <w:trPr>
          <w:trHeight w:val="323"/>
        </w:trPr>
        <w:tc>
          <w:tcPr>
            <w:tcW w:w="419" w:type="dxa"/>
          </w:tcPr>
          <w:p w14:paraId="475144A9" w14:textId="77777777" w:rsidR="006417E1" w:rsidRPr="009C40D8" w:rsidRDefault="006417E1" w:rsidP="006417E1">
            <w:pPr>
              <w:pStyle w:val="TableParagraph"/>
              <w:ind w:left="21"/>
              <w:rPr>
                <w:sz w:val="20"/>
                <w:szCs w:val="20"/>
              </w:rPr>
            </w:pPr>
            <w:r w:rsidRPr="009C40D8">
              <w:rPr>
                <w:sz w:val="20"/>
                <w:szCs w:val="20"/>
              </w:rPr>
              <w:t>5</w:t>
            </w:r>
            <w:r w:rsidR="00226730">
              <w:rPr>
                <w:sz w:val="20"/>
                <w:szCs w:val="20"/>
              </w:rPr>
              <w:t>4</w:t>
            </w:r>
          </w:p>
        </w:tc>
        <w:tc>
          <w:tcPr>
            <w:tcW w:w="1283" w:type="dxa"/>
            <w:vMerge/>
          </w:tcPr>
          <w:p w14:paraId="13C3F218" w14:textId="77777777" w:rsidR="006417E1" w:rsidRPr="009C40D8" w:rsidRDefault="006417E1" w:rsidP="006417E1">
            <w:pPr>
              <w:pStyle w:val="TableParagraph"/>
              <w:ind w:left="142"/>
              <w:rPr>
                <w:rFonts w:eastAsia="Calibri"/>
                <w:spacing w:val="-2"/>
                <w:sz w:val="20"/>
                <w:szCs w:val="20"/>
              </w:rPr>
            </w:pPr>
          </w:p>
        </w:tc>
        <w:tc>
          <w:tcPr>
            <w:tcW w:w="704" w:type="dxa"/>
          </w:tcPr>
          <w:p w14:paraId="5F2B4F5E"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1B90C263"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1B7DFF66"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Innovative Entrepreneurship (by industry)</w:t>
            </w:r>
          </w:p>
          <w:p w14:paraId="4BBB9EB5" w14:textId="77777777" w:rsidR="006417E1" w:rsidRPr="009C40D8" w:rsidRDefault="006417E1" w:rsidP="006417E1">
            <w:pPr>
              <w:ind w:left="142"/>
              <w:rPr>
                <w:rFonts w:ascii="Times New Roman" w:eastAsia="Calibri" w:hAnsi="Times New Roman" w:cs="Times New Roman"/>
                <w:sz w:val="20"/>
                <w:szCs w:val="20"/>
              </w:rPr>
            </w:pPr>
          </w:p>
        </w:tc>
        <w:tc>
          <w:tcPr>
            <w:tcW w:w="4098" w:type="dxa"/>
          </w:tcPr>
          <w:p w14:paraId="77C4577F" w14:textId="77777777" w:rsidR="006417E1" w:rsidRPr="00D16528" w:rsidRDefault="006417E1" w:rsidP="006417E1">
            <w:pPr>
              <w:ind w:left="142" w:right="127"/>
              <w:jc w:val="both"/>
              <w:outlineLvl w:val="0"/>
              <w:rPr>
                <w:rFonts w:ascii="Times New Roman" w:hAnsi="Times New Roman"/>
                <w:bCs/>
                <w:sz w:val="20"/>
                <w:szCs w:val="20"/>
              </w:rPr>
            </w:pPr>
            <w:r w:rsidRPr="00D16528">
              <w:rPr>
                <w:rFonts w:ascii="Times New Roman" w:hAnsi="Times New Roman"/>
                <w:bCs/>
                <w:sz w:val="20"/>
                <w:szCs w:val="20"/>
              </w:rPr>
              <w:t>The aim of the discipline</w:t>
            </w:r>
            <w:r>
              <w:rPr>
                <w:rFonts w:ascii="Times New Roman" w:hAnsi="Times New Roman"/>
                <w:bCs/>
                <w:sz w:val="20"/>
                <w:szCs w:val="20"/>
                <w:lang w:val="kk-KZ"/>
              </w:rPr>
              <w:t>:</w:t>
            </w:r>
          </w:p>
          <w:p w14:paraId="425DA9DC" w14:textId="77777777" w:rsidR="006417E1" w:rsidRDefault="006417E1" w:rsidP="006417E1">
            <w:pPr>
              <w:pStyle w:val="HTML"/>
              <w:ind w:left="129" w:right="141"/>
              <w:jc w:val="both"/>
              <w:rPr>
                <w:rFonts w:ascii="Times New Roman" w:eastAsia="Calibri" w:hAnsi="Times New Roman"/>
              </w:rPr>
            </w:pPr>
            <w:r w:rsidRPr="0011031A">
              <w:rPr>
                <w:rFonts w:ascii="Times New Roman" w:eastAsia="Calibri" w:hAnsi="Times New Roman"/>
              </w:rPr>
              <w:t xml:space="preserve">Formation of modern trends and varieties of economic development among students, problems of social conversion of the economy </w:t>
            </w:r>
            <w:r w:rsidRPr="0011031A">
              <w:rPr>
                <w:rFonts w:ascii="Times New Roman" w:eastAsia="Calibri" w:hAnsi="Times New Roman"/>
              </w:rPr>
              <w:lastRenderedPageBreak/>
              <w:t>and management of this process, principles and methods of creating new innovative enterprises and organizations.</w:t>
            </w:r>
          </w:p>
          <w:p w14:paraId="1E4A272E" w14:textId="77777777" w:rsidR="006417E1" w:rsidRPr="009C40D8" w:rsidRDefault="006417E1" w:rsidP="006417E1">
            <w:pPr>
              <w:pStyle w:val="HTML"/>
              <w:ind w:left="129" w:right="141"/>
              <w:jc w:val="both"/>
              <w:rPr>
                <w:rFonts w:ascii="Times New Roman" w:hAnsi="Times New Roman"/>
              </w:rPr>
            </w:pPr>
            <w:r w:rsidRPr="009C40D8">
              <w:rPr>
                <w:rFonts w:ascii="Times New Roman" w:eastAsia="Calibri" w:hAnsi="Times New Roman"/>
              </w:rPr>
              <w:t>Students will be able to characterize the resources of industrial enterprises: fixed, circulating capital, labor resources, their characteristics.Explain the mechanism of functioning of enterprises in market conditions. An idea is being formed about engineering economically oriented activities to ensure the competitiveness of products and production. Skills are developed in assessing the effectiveness of the enterprise.Demonstrateandimproveskillsinmanagementdecisions.</w:t>
            </w:r>
          </w:p>
        </w:tc>
        <w:tc>
          <w:tcPr>
            <w:tcW w:w="705" w:type="dxa"/>
          </w:tcPr>
          <w:p w14:paraId="1DCDC36A"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lastRenderedPageBreak/>
              <w:t>4</w:t>
            </w:r>
          </w:p>
        </w:tc>
        <w:tc>
          <w:tcPr>
            <w:tcW w:w="427" w:type="dxa"/>
          </w:tcPr>
          <w:p w14:paraId="79CE79B8" w14:textId="77777777" w:rsidR="006417E1" w:rsidRPr="009C40D8" w:rsidRDefault="006417E1" w:rsidP="006417E1">
            <w:pPr>
              <w:jc w:val="center"/>
              <w:rPr>
                <w:rFonts w:ascii="Times New Roman" w:hAnsi="Times New Roman" w:cs="Times New Roman"/>
                <w:b/>
                <w:sz w:val="20"/>
                <w:szCs w:val="20"/>
              </w:rPr>
            </w:pPr>
          </w:p>
        </w:tc>
        <w:tc>
          <w:tcPr>
            <w:tcW w:w="426" w:type="dxa"/>
          </w:tcPr>
          <w:p w14:paraId="01207B3D" w14:textId="77777777" w:rsidR="006417E1" w:rsidRPr="009C40D8" w:rsidRDefault="006417E1" w:rsidP="006417E1">
            <w:pPr>
              <w:jc w:val="center"/>
              <w:rPr>
                <w:rFonts w:ascii="Times New Roman" w:hAnsi="Times New Roman" w:cs="Times New Roman"/>
                <w:b/>
                <w:sz w:val="20"/>
                <w:szCs w:val="20"/>
              </w:rPr>
            </w:pPr>
          </w:p>
        </w:tc>
        <w:tc>
          <w:tcPr>
            <w:tcW w:w="425" w:type="dxa"/>
          </w:tcPr>
          <w:p w14:paraId="56247C25" w14:textId="77777777" w:rsidR="006417E1" w:rsidRPr="009C40D8" w:rsidRDefault="006417E1" w:rsidP="006417E1">
            <w:pPr>
              <w:pStyle w:val="TableParagraph"/>
              <w:spacing w:line="304" w:lineRule="exact"/>
              <w:ind w:left="223"/>
              <w:rPr>
                <w:b/>
                <w:sz w:val="20"/>
                <w:szCs w:val="20"/>
              </w:rPr>
            </w:pPr>
            <w:r w:rsidRPr="009C40D8">
              <w:rPr>
                <w:b/>
                <w:sz w:val="20"/>
                <w:szCs w:val="20"/>
              </w:rPr>
              <w:t>ѵ</w:t>
            </w:r>
          </w:p>
        </w:tc>
        <w:tc>
          <w:tcPr>
            <w:tcW w:w="426" w:type="dxa"/>
          </w:tcPr>
          <w:p w14:paraId="50BB7EFE" w14:textId="77777777" w:rsidR="006417E1" w:rsidRPr="009C40D8" w:rsidRDefault="006417E1" w:rsidP="006417E1">
            <w:pPr>
              <w:pStyle w:val="TableParagraph"/>
              <w:ind w:left="223"/>
              <w:rPr>
                <w:sz w:val="20"/>
                <w:szCs w:val="20"/>
              </w:rPr>
            </w:pPr>
          </w:p>
        </w:tc>
        <w:tc>
          <w:tcPr>
            <w:tcW w:w="426" w:type="dxa"/>
          </w:tcPr>
          <w:p w14:paraId="4403BCA0" w14:textId="77777777" w:rsidR="006417E1" w:rsidRPr="009C40D8" w:rsidRDefault="006417E1" w:rsidP="006417E1">
            <w:pPr>
              <w:pStyle w:val="TableParagraph"/>
              <w:ind w:left="223"/>
              <w:rPr>
                <w:b/>
                <w:sz w:val="20"/>
                <w:szCs w:val="20"/>
              </w:rPr>
            </w:pPr>
          </w:p>
        </w:tc>
        <w:tc>
          <w:tcPr>
            <w:tcW w:w="425" w:type="dxa"/>
          </w:tcPr>
          <w:p w14:paraId="5E68249C" w14:textId="77777777" w:rsidR="006417E1" w:rsidRPr="009C40D8" w:rsidRDefault="006417E1" w:rsidP="006417E1">
            <w:pPr>
              <w:pStyle w:val="TableParagraph"/>
              <w:ind w:left="223"/>
              <w:rPr>
                <w:sz w:val="20"/>
                <w:szCs w:val="20"/>
              </w:rPr>
            </w:pPr>
          </w:p>
        </w:tc>
        <w:tc>
          <w:tcPr>
            <w:tcW w:w="438" w:type="dxa"/>
          </w:tcPr>
          <w:p w14:paraId="5C515062" w14:textId="77777777" w:rsidR="006417E1" w:rsidRPr="009C40D8" w:rsidRDefault="006417E1" w:rsidP="006417E1">
            <w:pPr>
              <w:pStyle w:val="TableParagraph"/>
              <w:ind w:left="223"/>
              <w:rPr>
                <w:sz w:val="20"/>
                <w:szCs w:val="20"/>
              </w:rPr>
            </w:pPr>
          </w:p>
        </w:tc>
        <w:tc>
          <w:tcPr>
            <w:tcW w:w="554" w:type="dxa"/>
          </w:tcPr>
          <w:p w14:paraId="3685A60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6" w:type="dxa"/>
            <w:tcBorders>
              <w:right w:val="single" w:sz="4" w:space="0" w:color="auto"/>
            </w:tcBorders>
          </w:tcPr>
          <w:p w14:paraId="403F3FFF" w14:textId="77777777" w:rsidR="006417E1" w:rsidRPr="009C40D8" w:rsidRDefault="006417E1" w:rsidP="006417E1">
            <w:pPr>
              <w:jc w:val="center"/>
              <w:rPr>
                <w:rFonts w:ascii="Times New Roman" w:hAnsi="Times New Roman" w:cs="Times New Roman"/>
                <w:b/>
                <w:sz w:val="20"/>
                <w:szCs w:val="20"/>
              </w:rPr>
            </w:pPr>
          </w:p>
        </w:tc>
        <w:tc>
          <w:tcPr>
            <w:tcW w:w="569" w:type="dxa"/>
            <w:tcBorders>
              <w:right w:val="single" w:sz="4" w:space="0" w:color="auto"/>
            </w:tcBorders>
          </w:tcPr>
          <w:p w14:paraId="5586F13A" w14:textId="77777777" w:rsidR="006417E1" w:rsidRPr="009C40D8" w:rsidRDefault="006417E1" w:rsidP="006417E1">
            <w:pPr>
              <w:pStyle w:val="TableParagraph"/>
              <w:ind w:left="223"/>
              <w:rPr>
                <w:sz w:val="20"/>
                <w:szCs w:val="20"/>
              </w:rPr>
            </w:pPr>
            <w:r w:rsidRPr="009C40D8">
              <w:rPr>
                <w:b/>
                <w:sz w:val="20"/>
                <w:szCs w:val="20"/>
              </w:rPr>
              <w:t>ѵ</w:t>
            </w:r>
          </w:p>
        </w:tc>
        <w:tc>
          <w:tcPr>
            <w:tcW w:w="567" w:type="dxa"/>
            <w:tcBorders>
              <w:left w:val="single" w:sz="4" w:space="0" w:color="auto"/>
              <w:right w:val="single" w:sz="4" w:space="0" w:color="auto"/>
            </w:tcBorders>
          </w:tcPr>
          <w:p w14:paraId="34E124D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67" w:type="dxa"/>
            <w:tcBorders>
              <w:left w:val="single" w:sz="4" w:space="0" w:color="auto"/>
            </w:tcBorders>
          </w:tcPr>
          <w:p w14:paraId="3C5060F2" w14:textId="77777777" w:rsidR="006417E1" w:rsidRPr="009C40D8" w:rsidRDefault="006417E1" w:rsidP="006417E1">
            <w:pPr>
              <w:jc w:val="center"/>
              <w:rPr>
                <w:rFonts w:ascii="Times New Roman" w:hAnsi="Times New Roman" w:cs="Times New Roman"/>
                <w:b/>
                <w:sz w:val="20"/>
                <w:szCs w:val="20"/>
              </w:rPr>
            </w:pPr>
          </w:p>
        </w:tc>
      </w:tr>
      <w:tr w:rsidR="006417E1" w:rsidRPr="009C40D8" w14:paraId="613E039D" w14:textId="77777777" w:rsidTr="00624D34">
        <w:trPr>
          <w:trHeight w:val="2258"/>
        </w:trPr>
        <w:tc>
          <w:tcPr>
            <w:tcW w:w="419" w:type="dxa"/>
          </w:tcPr>
          <w:p w14:paraId="14DDEE3C" w14:textId="77777777" w:rsidR="006417E1" w:rsidRPr="009C40D8" w:rsidRDefault="006417E1" w:rsidP="006417E1">
            <w:pPr>
              <w:pStyle w:val="TableParagraph"/>
              <w:ind w:left="21"/>
              <w:rPr>
                <w:sz w:val="20"/>
                <w:szCs w:val="20"/>
              </w:rPr>
            </w:pPr>
            <w:r w:rsidRPr="009C40D8">
              <w:rPr>
                <w:sz w:val="20"/>
                <w:szCs w:val="20"/>
              </w:rPr>
              <w:t>55</w:t>
            </w:r>
          </w:p>
        </w:tc>
        <w:tc>
          <w:tcPr>
            <w:tcW w:w="1283" w:type="dxa"/>
            <w:vMerge/>
          </w:tcPr>
          <w:p w14:paraId="21091DD5" w14:textId="77777777" w:rsidR="006417E1" w:rsidRPr="009C40D8" w:rsidRDefault="006417E1" w:rsidP="006417E1">
            <w:pPr>
              <w:pStyle w:val="TableParagraph"/>
              <w:ind w:left="142"/>
              <w:rPr>
                <w:rFonts w:eastAsia="Calibri"/>
                <w:spacing w:val="-2"/>
                <w:sz w:val="20"/>
                <w:szCs w:val="20"/>
              </w:rPr>
            </w:pPr>
          </w:p>
        </w:tc>
        <w:tc>
          <w:tcPr>
            <w:tcW w:w="704" w:type="dxa"/>
          </w:tcPr>
          <w:p w14:paraId="75CA4A65"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6C94F29C"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292C367F"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Organization of Production and Management</w:t>
            </w:r>
          </w:p>
        </w:tc>
        <w:tc>
          <w:tcPr>
            <w:tcW w:w="4098" w:type="dxa"/>
          </w:tcPr>
          <w:p w14:paraId="2033684D" w14:textId="77777777" w:rsidR="006417E1" w:rsidRDefault="006417E1" w:rsidP="006417E1">
            <w:pPr>
              <w:ind w:left="142" w:right="127"/>
              <w:jc w:val="both"/>
              <w:rPr>
                <w:rFonts w:ascii="Times New Roman" w:eastAsia="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11031A">
              <w:rPr>
                <w:rFonts w:ascii="Times New Roman" w:eastAsia="Times New Roman" w:hAnsi="Times New Roman" w:cs="Times New Roman"/>
                <w:sz w:val="20"/>
                <w:szCs w:val="20"/>
              </w:rPr>
              <w:t xml:space="preserve"> To teach students the theoretical foundations of the organization of production, to form the scientific and applied apparatus of the discipline, its main categories, methodological features and basic principles, conditions for increasing the efficiency of the organization of production, taking into account the factors of the external and internal environment.</w:t>
            </w:r>
          </w:p>
          <w:p w14:paraId="6F35145B" w14:textId="77777777" w:rsidR="006417E1" w:rsidRPr="009C40D8" w:rsidRDefault="006417E1" w:rsidP="006417E1">
            <w:pPr>
              <w:ind w:left="142" w:right="127"/>
              <w:jc w:val="both"/>
              <w:rPr>
                <w:rFonts w:ascii="Times New Roman" w:eastAsia="Times New Roman" w:hAnsi="Times New Roman" w:cs="Times New Roman"/>
                <w:sz w:val="20"/>
                <w:szCs w:val="20"/>
              </w:rPr>
            </w:pPr>
            <w:r w:rsidRPr="009C40D8">
              <w:rPr>
                <w:rFonts w:ascii="Times New Roman" w:eastAsia="Times New Roman" w:hAnsi="Times New Roman" w:cs="Times New Roman"/>
                <w:sz w:val="20"/>
                <w:szCs w:val="20"/>
              </w:rPr>
              <w:t>Students will be able to demonstrate knowledge of the content and distinctive features of the organization of technological production and management in a market economy. Organize production and management in the intensification of chemical, petrochemical and other industries, the basics of marketing activities in the market. Be able to analyze marketing situations. Develop skills in planning and analyzing marketing activities.</w:t>
            </w:r>
          </w:p>
        </w:tc>
        <w:tc>
          <w:tcPr>
            <w:tcW w:w="705" w:type="dxa"/>
          </w:tcPr>
          <w:p w14:paraId="625AE4B6" w14:textId="77777777" w:rsidR="006417E1" w:rsidRPr="009C40D8" w:rsidRDefault="006417E1" w:rsidP="006417E1">
            <w:pPr>
              <w:rPr>
                <w:rFonts w:ascii="Times New Roman" w:eastAsia="Calibri" w:hAnsi="Times New Roman" w:cs="Times New Roman"/>
                <w:sz w:val="20"/>
                <w:szCs w:val="20"/>
                <w:lang w:val="kk-KZ"/>
              </w:rPr>
            </w:pPr>
          </w:p>
        </w:tc>
        <w:tc>
          <w:tcPr>
            <w:tcW w:w="427" w:type="dxa"/>
          </w:tcPr>
          <w:p w14:paraId="54050B7C" w14:textId="77777777" w:rsidR="006417E1" w:rsidRPr="009C40D8" w:rsidRDefault="006417E1" w:rsidP="006417E1">
            <w:pPr>
              <w:jc w:val="center"/>
              <w:rPr>
                <w:rFonts w:ascii="Times New Roman" w:hAnsi="Times New Roman" w:cs="Times New Roman"/>
                <w:b/>
                <w:sz w:val="20"/>
                <w:szCs w:val="20"/>
              </w:rPr>
            </w:pPr>
          </w:p>
        </w:tc>
        <w:tc>
          <w:tcPr>
            <w:tcW w:w="426" w:type="dxa"/>
          </w:tcPr>
          <w:p w14:paraId="60966711" w14:textId="77777777" w:rsidR="006417E1" w:rsidRPr="009C40D8" w:rsidRDefault="006417E1" w:rsidP="006417E1">
            <w:pPr>
              <w:jc w:val="center"/>
              <w:rPr>
                <w:rFonts w:ascii="Times New Roman" w:hAnsi="Times New Roman" w:cs="Times New Roman"/>
                <w:b/>
                <w:sz w:val="20"/>
                <w:szCs w:val="20"/>
              </w:rPr>
            </w:pPr>
          </w:p>
        </w:tc>
        <w:tc>
          <w:tcPr>
            <w:tcW w:w="425" w:type="dxa"/>
          </w:tcPr>
          <w:p w14:paraId="04FCDAE9" w14:textId="77777777" w:rsidR="006417E1" w:rsidRPr="009C40D8" w:rsidRDefault="006417E1" w:rsidP="006417E1">
            <w:pPr>
              <w:pStyle w:val="TableParagraph"/>
              <w:spacing w:line="304" w:lineRule="exact"/>
              <w:ind w:left="223"/>
              <w:rPr>
                <w:b/>
                <w:sz w:val="20"/>
                <w:szCs w:val="20"/>
              </w:rPr>
            </w:pPr>
            <w:r w:rsidRPr="009C40D8">
              <w:rPr>
                <w:b/>
                <w:sz w:val="20"/>
                <w:szCs w:val="20"/>
              </w:rPr>
              <w:t>ѵ</w:t>
            </w:r>
          </w:p>
        </w:tc>
        <w:tc>
          <w:tcPr>
            <w:tcW w:w="426" w:type="dxa"/>
          </w:tcPr>
          <w:p w14:paraId="7366C70D" w14:textId="77777777" w:rsidR="006417E1" w:rsidRPr="009C40D8" w:rsidRDefault="006417E1" w:rsidP="006417E1">
            <w:pPr>
              <w:pStyle w:val="TableParagraph"/>
              <w:ind w:left="223"/>
              <w:rPr>
                <w:sz w:val="20"/>
                <w:szCs w:val="20"/>
              </w:rPr>
            </w:pPr>
          </w:p>
        </w:tc>
        <w:tc>
          <w:tcPr>
            <w:tcW w:w="426" w:type="dxa"/>
          </w:tcPr>
          <w:p w14:paraId="48EF3695" w14:textId="77777777" w:rsidR="006417E1" w:rsidRPr="009C40D8" w:rsidRDefault="006417E1" w:rsidP="006417E1">
            <w:pPr>
              <w:pStyle w:val="TableParagraph"/>
              <w:ind w:left="223"/>
              <w:rPr>
                <w:b/>
                <w:sz w:val="20"/>
                <w:szCs w:val="20"/>
              </w:rPr>
            </w:pPr>
          </w:p>
        </w:tc>
        <w:tc>
          <w:tcPr>
            <w:tcW w:w="425" w:type="dxa"/>
          </w:tcPr>
          <w:p w14:paraId="1C0DCB85" w14:textId="77777777" w:rsidR="006417E1" w:rsidRPr="009C40D8" w:rsidRDefault="006417E1" w:rsidP="006417E1">
            <w:pPr>
              <w:pStyle w:val="TableParagraph"/>
              <w:ind w:left="223"/>
              <w:rPr>
                <w:sz w:val="20"/>
                <w:szCs w:val="20"/>
              </w:rPr>
            </w:pPr>
          </w:p>
        </w:tc>
        <w:tc>
          <w:tcPr>
            <w:tcW w:w="438" w:type="dxa"/>
          </w:tcPr>
          <w:p w14:paraId="58457B8A" w14:textId="77777777" w:rsidR="006417E1" w:rsidRPr="009C40D8" w:rsidRDefault="006417E1" w:rsidP="006417E1">
            <w:pPr>
              <w:pStyle w:val="TableParagraph"/>
              <w:ind w:left="223"/>
              <w:rPr>
                <w:sz w:val="20"/>
                <w:szCs w:val="20"/>
              </w:rPr>
            </w:pPr>
          </w:p>
        </w:tc>
        <w:tc>
          <w:tcPr>
            <w:tcW w:w="554" w:type="dxa"/>
          </w:tcPr>
          <w:p w14:paraId="7CA14F3F" w14:textId="77777777" w:rsidR="006417E1" w:rsidRPr="009C40D8" w:rsidRDefault="006417E1" w:rsidP="006417E1">
            <w:pPr>
              <w:jc w:val="center"/>
              <w:rPr>
                <w:rFonts w:ascii="Times New Roman" w:hAnsi="Times New Roman" w:cs="Times New Roman"/>
                <w:b/>
                <w:sz w:val="20"/>
                <w:szCs w:val="20"/>
              </w:rPr>
            </w:pPr>
          </w:p>
        </w:tc>
        <w:tc>
          <w:tcPr>
            <w:tcW w:w="436" w:type="dxa"/>
            <w:tcBorders>
              <w:right w:val="single" w:sz="4" w:space="0" w:color="auto"/>
            </w:tcBorders>
          </w:tcPr>
          <w:p w14:paraId="536A163A" w14:textId="77777777" w:rsidR="006417E1" w:rsidRPr="009C40D8" w:rsidRDefault="006417E1" w:rsidP="006417E1">
            <w:pPr>
              <w:jc w:val="center"/>
              <w:rPr>
                <w:rFonts w:ascii="Times New Roman" w:hAnsi="Times New Roman" w:cs="Times New Roman"/>
                <w:b/>
                <w:sz w:val="20"/>
                <w:szCs w:val="20"/>
              </w:rPr>
            </w:pPr>
          </w:p>
        </w:tc>
        <w:tc>
          <w:tcPr>
            <w:tcW w:w="569" w:type="dxa"/>
            <w:tcBorders>
              <w:right w:val="single" w:sz="4" w:space="0" w:color="auto"/>
            </w:tcBorders>
          </w:tcPr>
          <w:p w14:paraId="27E3901B"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601C17E6"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67" w:type="dxa"/>
            <w:tcBorders>
              <w:left w:val="single" w:sz="4" w:space="0" w:color="auto"/>
            </w:tcBorders>
          </w:tcPr>
          <w:p w14:paraId="30CDC652" w14:textId="77777777" w:rsidR="006417E1" w:rsidRPr="009C40D8" w:rsidRDefault="006417E1" w:rsidP="006417E1">
            <w:pPr>
              <w:jc w:val="center"/>
              <w:rPr>
                <w:rFonts w:ascii="Times New Roman" w:hAnsi="Times New Roman" w:cs="Times New Roman"/>
                <w:b/>
                <w:sz w:val="20"/>
                <w:szCs w:val="20"/>
              </w:rPr>
            </w:pPr>
          </w:p>
        </w:tc>
      </w:tr>
      <w:tr w:rsidR="006417E1" w:rsidRPr="009C40D8" w14:paraId="413D77F3" w14:textId="77777777" w:rsidTr="00E21E66">
        <w:trPr>
          <w:trHeight w:val="323"/>
        </w:trPr>
        <w:tc>
          <w:tcPr>
            <w:tcW w:w="419" w:type="dxa"/>
          </w:tcPr>
          <w:p w14:paraId="231D9759" w14:textId="77777777" w:rsidR="006417E1" w:rsidRPr="009C40D8" w:rsidRDefault="006417E1" w:rsidP="006417E1">
            <w:pPr>
              <w:pStyle w:val="TableParagraph"/>
              <w:ind w:left="21"/>
              <w:rPr>
                <w:sz w:val="20"/>
                <w:szCs w:val="20"/>
              </w:rPr>
            </w:pPr>
            <w:r w:rsidRPr="009C40D8">
              <w:rPr>
                <w:sz w:val="20"/>
                <w:szCs w:val="20"/>
              </w:rPr>
              <w:t>56</w:t>
            </w:r>
          </w:p>
        </w:tc>
        <w:tc>
          <w:tcPr>
            <w:tcW w:w="1283" w:type="dxa"/>
            <w:vMerge w:val="restart"/>
          </w:tcPr>
          <w:p w14:paraId="4143E7BB" w14:textId="77777777" w:rsidR="006417E1" w:rsidRPr="009C40D8" w:rsidRDefault="006417E1" w:rsidP="006417E1">
            <w:pPr>
              <w:pStyle w:val="TableParagraph"/>
              <w:ind w:left="142"/>
              <w:rPr>
                <w:rFonts w:eastAsia="Calibri"/>
                <w:spacing w:val="-2"/>
                <w:sz w:val="20"/>
                <w:szCs w:val="20"/>
              </w:rPr>
            </w:pPr>
            <w:r w:rsidRPr="009C40D8">
              <w:rPr>
                <w:rFonts w:eastAsia="Calibri"/>
                <w:spacing w:val="-2"/>
                <w:sz w:val="20"/>
                <w:szCs w:val="20"/>
              </w:rPr>
              <w:t>Сhemistry of Biological Compounds</w:t>
            </w:r>
          </w:p>
        </w:tc>
        <w:tc>
          <w:tcPr>
            <w:tcW w:w="704" w:type="dxa"/>
          </w:tcPr>
          <w:p w14:paraId="651DC5D3"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423B2823"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727FA38C"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 xml:space="preserve">Biochemistry     </w:t>
            </w:r>
          </w:p>
        </w:tc>
        <w:tc>
          <w:tcPr>
            <w:tcW w:w="4098" w:type="dxa"/>
          </w:tcPr>
          <w:p w14:paraId="25B23416"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rPr>
              <w:t xml:space="preserve"> Acquisition of knowledge about the structure and properties of chemical compounds that make up living organisms, about the basic laws of biochemical processes and mechanisms for regulating metabolism.</w:t>
            </w:r>
          </w:p>
          <w:p w14:paraId="4084FE25" w14:textId="77777777" w:rsidR="006417E1" w:rsidRPr="009C40D8" w:rsidRDefault="006417E1" w:rsidP="006417E1">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lang w:val="kk-KZ"/>
              </w:rPr>
              <w:lastRenderedPageBreak/>
              <w:t xml:space="preserve">Students will be able to characterize general concepts and ideas about biochemical substances that affect the structure and composition of the body - proteins, enzymes, carbohydrates, lipids, vitamins, nucleic acids. To characterize their biochemistry and the structure of their organization, properties and physiological functions. </w:t>
            </w:r>
            <w:r w:rsidRPr="009C40D8">
              <w:rPr>
                <w:rFonts w:ascii="Times New Roman" w:eastAsia="Calibri" w:hAnsi="Times New Roman" w:cs="Times New Roman"/>
                <w:sz w:val="20"/>
                <w:szCs w:val="20"/>
              </w:rPr>
              <w:t>To a</w:t>
            </w:r>
            <w:r w:rsidRPr="009C40D8">
              <w:rPr>
                <w:rFonts w:ascii="Times New Roman" w:eastAsia="Calibri" w:hAnsi="Times New Roman" w:cs="Times New Roman"/>
                <w:sz w:val="20"/>
                <w:szCs w:val="20"/>
                <w:lang w:val="kk-KZ"/>
              </w:rPr>
              <w:t>nalyze the synthesis of proteins, nucleic acids, carbohydrates, fats and metabolic effects in the body.</w:t>
            </w:r>
            <w:r w:rsidRPr="009C40D8">
              <w:rPr>
                <w:rFonts w:ascii="Times New Roman" w:eastAsia="Calibri" w:hAnsi="Times New Roman" w:cs="Times New Roman"/>
                <w:sz w:val="20"/>
                <w:szCs w:val="20"/>
              </w:rPr>
              <w:t xml:space="preserve"> To d</w:t>
            </w:r>
            <w:r w:rsidRPr="009C40D8">
              <w:rPr>
                <w:rFonts w:ascii="Times New Roman" w:eastAsia="Calibri" w:hAnsi="Times New Roman" w:cs="Times New Roman"/>
                <w:sz w:val="20"/>
                <w:szCs w:val="20"/>
                <w:lang w:val="kk-KZ"/>
              </w:rPr>
              <w:t>emonstrate skills in biochemical synthesis and processing of results.</w:t>
            </w:r>
          </w:p>
        </w:tc>
        <w:tc>
          <w:tcPr>
            <w:tcW w:w="705" w:type="dxa"/>
          </w:tcPr>
          <w:p w14:paraId="4916963A"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lastRenderedPageBreak/>
              <w:t>5</w:t>
            </w:r>
          </w:p>
        </w:tc>
        <w:tc>
          <w:tcPr>
            <w:tcW w:w="427" w:type="dxa"/>
          </w:tcPr>
          <w:p w14:paraId="028DFF2C" w14:textId="77777777" w:rsidR="006417E1" w:rsidRPr="009C40D8" w:rsidRDefault="006417E1" w:rsidP="006417E1">
            <w:pPr>
              <w:pStyle w:val="TableParagraph"/>
              <w:ind w:left="223"/>
              <w:rPr>
                <w:sz w:val="20"/>
                <w:szCs w:val="20"/>
              </w:rPr>
            </w:pPr>
          </w:p>
        </w:tc>
        <w:tc>
          <w:tcPr>
            <w:tcW w:w="426" w:type="dxa"/>
          </w:tcPr>
          <w:p w14:paraId="1C82F522" w14:textId="77777777" w:rsidR="006417E1" w:rsidRPr="009C40D8" w:rsidRDefault="006417E1" w:rsidP="006417E1">
            <w:pPr>
              <w:pStyle w:val="TableParagraph"/>
              <w:ind w:left="223"/>
              <w:rPr>
                <w:sz w:val="20"/>
                <w:szCs w:val="20"/>
              </w:rPr>
            </w:pPr>
          </w:p>
        </w:tc>
        <w:tc>
          <w:tcPr>
            <w:tcW w:w="425" w:type="dxa"/>
          </w:tcPr>
          <w:p w14:paraId="6702CB08" w14:textId="77777777" w:rsidR="006417E1" w:rsidRPr="009C40D8" w:rsidRDefault="006417E1" w:rsidP="006417E1">
            <w:pPr>
              <w:pStyle w:val="TableParagraph"/>
              <w:spacing w:line="304" w:lineRule="exact"/>
              <w:ind w:left="223"/>
              <w:jc w:val="center"/>
              <w:rPr>
                <w:b/>
                <w:sz w:val="20"/>
                <w:szCs w:val="20"/>
              </w:rPr>
            </w:pPr>
          </w:p>
        </w:tc>
        <w:tc>
          <w:tcPr>
            <w:tcW w:w="426" w:type="dxa"/>
          </w:tcPr>
          <w:p w14:paraId="7133CCCB"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426" w:type="dxa"/>
          </w:tcPr>
          <w:p w14:paraId="6B446E3F" w14:textId="77777777" w:rsidR="006417E1" w:rsidRPr="009C40D8" w:rsidRDefault="006417E1" w:rsidP="006417E1">
            <w:pPr>
              <w:pStyle w:val="TableParagraph"/>
              <w:ind w:left="223"/>
              <w:jc w:val="center"/>
              <w:rPr>
                <w:b/>
                <w:sz w:val="20"/>
                <w:szCs w:val="20"/>
              </w:rPr>
            </w:pPr>
            <w:r w:rsidRPr="009C40D8">
              <w:rPr>
                <w:b/>
                <w:sz w:val="20"/>
                <w:szCs w:val="20"/>
              </w:rPr>
              <w:t>v</w:t>
            </w:r>
          </w:p>
        </w:tc>
        <w:tc>
          <w:tcPr>
            <w:tcW w:w="425" w:type="dxa"/>
          </w:tcPr>
          <w:p w14:paraId="3B46534F"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438" w:type="dxa"/>
          </w:tcPr>
          <w:p w14:paraId="13F6D13F"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54" w:type="dxa"/>
          </w:tcPr>
          <w:p w14:paraId="7EC625AA" w14:textId="77777777" w:rsidR="006417E1" w:rsidRPr="009C40D8" w:rsidRDefault="006417E1" w:rsidP="006417E1">
            <w:pPr>
              <w:pStyle w:val="TableParagraph"/>
              <w:ind w:left="223"/>
              <w:jc w:val="center"/>
              <w:rPr>
                <w:b/>
                <w:sz w:val="20"/>
                <w:szCs w:val="20"/>
              </w:rPr>
            </w:pPr>
            <w:r w:rsidRPr="009C40D8">
              <w:rPr>
                <w:b/>
                <w:sz w:val="20"/>
                <w:szCs w:val="20"/>
              </w:rPr>
              <w:t>v</w:t>
            </w:r>
          </w:p>
        </w:tc>
        <w:tc>
          <w:tcPr>
            <w:tcW w:w="436" w:type="dxa"/>
            <w:tcBorders>
              <w:right w:val="single" w:sz="4" w:space="0" w:color="auto"/>
            </w:tcBorders>
          </w:tcPr>
          <w:p w14:paraId="129FEB6A" w14:textId="77777777" w:rsidR="006417E1" w:rsidRPr="009C40D8" w:rsidRDefault="006417E1" w:rsidP="006417E1">
            <w:pPr>
              <w:pStyle w:val="TableParagraph"/>
              <w:ind w:left="223"/>
              <w:rPr>
                <w:sz w:val="20"/>
                <w:szCs w:val="20"/>
              </w:rPr>
            </w:pPr>
          </w:p>
        </w:tc>
        <w:tc>
          <w:tcPr>
            <w:tcW w:w="569" w:type="dxa"/>
            <w:tcBorders>
              <w:right w:val="single" w:sz="4" w:space="0" w:color="auto"/>
            </w:tcBorders>
          </w:tcPr>
          <w:p w14:paraId="1C16F057"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370F013D"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55AF4D83" w14:textId="77777777" w:rsidR="006417E1" w:rsidRPr="009C40D8" w:rsidRDefault="006417E1" w:rsidP="006417E1">
            <w:pPr>
              <w:pStyle w:val="TableParagraph"/>
              <w:ind w:left="223"/>
              <w:rPr>
                <w:sz w:val="20"/>
                <w:szCs w:val="20"/>
              </w:rPr>
            </w:pPr>
          </w:p>
        </w:tc>
      </w:tr>
      <w:tr w:rsidR="006417E1" w:rsidRPr="009C40D8" w14:paraId="46F66DD4" w14:textId="77777777" w:rsidTr="00E21E66">
        <w:trPr>
          <w:trHeight w:val="323"/>
        </w:trPr>
        <w:tc>
          <w:tcPr>
            <w:tcW w:w="419" w:type="dxa"/>
          </w:tcPr>
          <w:p w14:paraId="6E2F8B8D" w14:textId="77777777" w:rsidR="006417E1" w:rsidRPr="009C40D8" w:rsidRDefault="006417E1" w:rsidP="006417E1">
            <w:pPr>
              <w:pStyle w:val="TableParagraph"/>
              <w:ind w:left="21"/>
              <w:rPr>
                <w:sz w:val="20"/>
                <w:szCs w:val="20"/>
              </w:rPr>
            </w:pPr>
            <w:r w:rsidRPr="009C40D8">
              <w:rPr>
                <w:sz w:val="20"/>
                <w:szCs w:val="20"/>
              </w:rPr>
              <w:t>57</w:t>
            </w:r>
          </w:p>
        </w:tc>
        <w:tc>
          <w:tcPr>
            <w:tcW w:w="1283" w:type="dxa"/>
            <w:vMerge/>
          </w:tcPr>
          <w:p w14:paraId="31099E1A" w14:textId="77777777" w:rsidR="006417E1" w:rsidRPr="009C40D8" w:rsidRDefault="006417E1" w:rsidP="006417E1">
            <w:pPr>
              <w:pStyle w:val="TableParagraph"/>
              <w:ind w:left="142"/>
              <w:rPr>
                <w:rFonts w:eastAsia="Calibri"/>
                <w:spacing w:val="-2"/>
                <w:sz w:val="20"/>
                <w:szCs w:val="20"/>
              </w:rPr>
            </w:pPr>
          </w:p>
        </w:tc>
        <w:tc>
          <w:tcPr>
            <w:tcW w:w="704" w:type="dxa"/>
          </w:tcPr>
          <w:p w14:paraId="59032B47"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69A028D8"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404BCF72" w14:textId="77777777" w:rsidR="006417E1" w:rsidRPr="009C40D8" w:rsidRDefault="006417E1" w:rsidP="006417E1">
            <w:pPr>
              <w:ind w:left="142"/>
              <w:rPr>
                <w:rFonts w:ascii="Times New Roman" w:eastAsia="Calibri" w:hAnsi="Times New Roman" w:cs="Times New Roman"/>
                <w:sz w:val="20"/>
                <w:szCs w:val="20"/>
                <w:highlight w:val="yellow"/>
              </w:rPr>
            </w:pPr>
            <w:r w:rsidRPr="009C40D8">
              <w:rPr>
                <w:rFonts w:ascii="Times New Roman" w:eastAsia="Calibri" w:hAnsi="Times New Roman" w:cs="Times New Roman"/>
                <w:sz w:val="20"/>
                <w:szCs w:val="20"/>
              </w:rPr>
              <w:t>Introduction to Biopolymer Chemistry</w:t>
            </w:r>
          </w:p>
        </w:tc>
        <w:tc>
          <w:tcPr>
            <w:tcW w:w="4098" w:type="dxa"/>
          </w:tcPr>
          <w:p w14:paraId="37620E40" w14:textId="77777777" w:rsidR="006417E1" w:rsidRDefault="006417E1" w:rsidP="006417E1">
            <w:pPr>
              <w:ind w:left="142" w:right="127"/>
              <w:jc w:val="both"/>
              <w:rPr>
                <w:rFonts w:ascii="Times New Roman" w:eastAsia="Calibri" w:hAnsi="Times New Roman" w:cs="Times New Roman"/>
                <w:sz w:val="20"/>
                <w:szCs w:val="20"/>
                <w:lang w:val="kk-KZ"/>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lang w:val="kk-KZ"/>
              </w:rPr>
              <w:t xml:space="preserve"> Gaining knowledge about the properties of biopolymers and the application of chemical methods to study the structure and functions of these biopolymers, the formation of chemical knowledge about biopolymers as a class of macromolecular compounds.</w:t>
            </w:r>
          </w:p>
          <w:p w14:paraId="47C96BD1"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characterize high-molecular natural compounds that are the structure of all living organisms and play a decisive role in the process of their life: proteins, polysaccharides, nucleic acids.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knowledge of protein denaturation, conformation of the spatial form of protein molecules, skills in the study of the structure and conformational transformations of proteins and polysaccharides.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emonstrate skills in detecting DNA and RNA</w:t>
            </w:r>
            <w:r w:rsidRPr="009C40D8">
              <w:rPr>
                <w:rFonts w:ascii="Times New Roman" w:eastAsia="Calibri" w:hAnsi="Times New Roman" w:cs="Times New Roman"/>
                <w:sz w:val="20"/>
                <w:szCs w:val="20"/>
              </w:rPr>
              <w:t xml:space="preserve"> of</w:t>
            </w:r>
            <w:r w:rsidRPr="009C40D8">
              <w:rPr>
                <w:rFonts w:ascii="Times New Roman" w:eastAsia="Calibri" w:hAnsi="Times New Roman" w:cs="Times New Roman"/>
                <w:sz w:val="20"/>
                <w:szCs w:val="20"/>
                <w:lang w:val="kk-KZ"/>
              </w:rPr>
              <w:t xml:space="preserve"> polynucleides</w:t>
            </w:r>
          </w:p>
        </w:tc>
        <w:tc>
          <w:tcPr>
            <w:tcW w:w="705" w:type="dxa"/>
          </w:tcPr>
          <w:p w14:paraId="1539FE1B" w14:textId="77777777" w:rsidR="006417E1" w:rsidRPr="009C40D8" w:rsidRDefault="006417E1" w:rsidP="006417E1">
            <w:pPr>
              <w:jc w:val="center"/>
              <w:rPr>
                <w:rFonts w:ascii="Times New Roman" w:eastAsia="Calibri" w:hAnsi="Times New Roman" w:cs="Times New Roman"/>
                <w:sz w:val="20"/>
                <w:szCs w:val="20"/>
              </w:rPr>
            </w:pPr>
          </w:p>
        </w:tc>
        <w:tc>
          <w:tcPr>
            <w:tcW w:w="427" w:type="dxa"/>
          </w:tcPr>
          <w:p w14:paraId="6CD608BB" w14:textId="77777777" w:rsidR="006417E1" w:rsidRPr="009C40D8" w:rsidRDefault="006417E1" w:rsidP="006417E1">
            <w:pPr>
              <w:pStyle w:val="TableParagraph"/>
              <w:ind w:left="223"/>
              <w:rPr>
                <w:sz w:val="20"/>
                <w:szCs w:val="20"/>
              </w:rPr>
            </w:pPr>
          </w:p>
        </w:tc>
        <w:tc>
          <w:tcPr>
            <w:tcW w:w="426" w:type="dxa"/>
          </w:tcPr>
          <w:p w14:paraId="6A19CD3D" w14:textId="77777777" w:rsidR="006417E1" w:rsidRPr="009C40D8" w:rsidRDefault="006417E1" w:rsidP="006417E1">
            <w:pPr>
              <w:pStyle w:val="TableParagraph"/>
              <w:ind w:left="223"/>
              <w:rPr>
                <w:sz w:val="20"/>
                <w:szCs w:val="20"/>
              </w:rPr>
            </w:pPr>
          </w:p>
        </w:tc>
        <w:tc>
          <w:tcPr>
            <w:tcW w:w="425" w:type="dxa"/>
          </w:tcPr>
          <w:p w14:paraId="7AE39F28" w14:textId="77777777" w:rsidR="006417E1" w:rsidRPr="009C40D8" w:rsidRDefault="006417E1" w:rsidP="006417E1">
            <w:pPr>
              <w:pStyle w:val="TableParagraph"/>
              <w:spacing w:line="304" w:lineRule="exact"/>
              <w:ind w:left="223"/>
              <w:rPr>
                <w:b/>
                <w:sz w:val="20"/>
                <w:szCs w:val="20"/>
              </w:rPr>
            </w:pPr>
          </w:p>
        </w:tc>
        <w:tc>
          <w:tcPr>
            <w:tcW w:w="426" w:type="dxa"/>
          </w:tcPr>
          <w:p w14:paraId="095DC75B" w14:textId="77777777" w:rsidR="006417E1" w:rsidRPr="009C40D8" w:rsidRDefault="006417E1" w:rsidP="006417E1">
            <w:pPr>
              <w:pStyle w:val="TableParagraph"/>
              <w:ind w:left="223"/>
              <w:rPr>
                <w:sz w:val="20"/>
                <w:szCs w:val="20"/>
              </w:rPr>
            </w:pPr>
          </w:p>
        </w:tc>
        <w:tc>
          <w:tcPr>
            <w:tcW w:w="426" w:type="dxa"/>
          </w:tcPr>
          <w:p w14:paraId="6DB5B16B"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6E643B06"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1639376A"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2C0F9615" w14:textId="77777777" w:rsidR="006417E1" w:rsidRPr="009C40D8" w:rsidRDefault="006417E1" w:rsidP="006417E1">
            <w:pPr>
              <w:jc w:val="center"/>
              <w:rPr>
                <w:rFonts w:ascii="Times New Roman" w:hAnsi="Times New Roman" w:cs="Times New Roman"/>
                <w:b/>
                <w:sz w:val="20"/>
                <w:szCs w:val="20"/>
              </w:rPr>
            </w:pPr>
          </w:p>
        </w:tc>
        <w:tc>
          <w:tcPr>
            <w:tcW w:w="436" w:type="dxa"/>
            <w:tcBorders>
              <w:right w:val="single" w:sz="4" w:space="0" w:color="auto"/>
            </w:tcBorders>
          </w:tcPr>
          <w:p w14:paraId="6CFD5C6C" w14:textId="77777777" w:rsidR="006417E1" w:rsidRPr="009C40D8" w:rsidRDefault="006417E1" w:rsidP="006417E1">
            <w:pPr>
              <w:pStyle w:val="TableParagraph"/>
              <w:ind w:left="223"/>
              <w:rPr>
                <w:sz w:val="20"/>
                <w:szCs w:val="20"/>
              </w:rPr>
            </w:pPr>
          </w:p>
        </w:tc>
        <w:tc>
          <w:tcPr>
            <w:tcW w:w="569" w:type="dxa"/>
            <w:tcBorders>
              <w:right w:val="single" w:sz="4" w:space="0" w:color="auto"/>
            </w:tcBorders>
          </w:tcPr>
          <w:p w14:paraId="4ECF8F4C" w14:textId="77777777" w:rsidR="006417E1" w:rsidRPr="009C40D8" w:rsidRDefault="006417E1" w:rsidP="006417E1">
            <w:pPr>
              <w:pStyle w:val="TableParagraph"/>
              <w:ind w:left="223"/>
              <w:rPr>
                <w:sz w:val="20"/>
                <w:szCs w:val="20"/>
              </w:rPr>
            </w:pPr>
            <w:r w:rsidRPr="009C40D8">
              <w:rPr>
                <w:sz w:val="20"/>
                <w:szCs w:val="20"/>
              </w:rPr>
              <w:t>v</w:t>
            </w:r>
          </w:p>
        </w:tc>
        <w:tc>
          <w:tcPr>
            <w:tcW w:w="567" w:type="dxa"/>
            <w:tcBorders>
              <w:left w:val="single" w:sz="4" w:space="0" w:color="auto"/>
              <w:right w:val="single" w:sz="4" w:space="0" w:color="auto"/>
            </w:tcBorders>
          </w:tcPr>
          <w:p w14:paraId="0BB93E63"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5C9B2565" w14:textId="77777777" w:rsidR="006417E1" w:rsidRPr="009C40D8" w:rsidRDefault="006417E1" w:rsidP="006417E1">
            <w:pPr>
              <w:pStyle w:val="TableParagraph"/>
              <w:ind w:left="223"/>
              <w:rPr>
                <w:sz w:val="20"/>
                <w:szCs w:val="20"/>
              </w:rPr>
            </w:pPr>
          </w:p>
        </w:tc>
      </w:tr>
      <w:tr w:rsidR="006417E1" w:rsidRPr="009C40D8" w14:paraId="750EFF48" w14:textId="77777777" w:rsidTr="0011031A">
        <w:trPr>
          <w:trHeight w:val="278"/>
        </w:trPr>
        <w:tc>
          <w:tcPr>
            <w:tcW w:w="419" w:type="dxa"/>
          </w:tcPr>
          <w:p w14:paraId="76E04B8F" w14:textId="77777777" w:rsidR="006417E1" w:rsidRPr="009C40D8" w:rsidRDefault="006417E1" w:rsidP="006417E1">
            <w:pPr>
              <w:pStyle w:val="TableParagraph"/>
              <w:ind w:left="21"/>
              <w:rPr>
                <w:sz w:val="20"/>
                <w:szCs w:val="20"/>
              </w:rPr>
            </w:pPr>
            <w:r w:rsidRPr="009C40D8">
              <w:rPr>
                <w:sz w:val="20"/>
                <w:szCs w:val="20"/>
              </w:rPr>
              <w:t>58</w:t>
            </w:r>
          </w:p>
        </w:tc>
        <w:tc>
          <w:tcPr>
            <w:tcW w:w="1283" w:type="dxa"/>
            <w:vMerge/>
          </w:tcPr>
          <w:p w14:paraId="15BF9C38" w14:textId="77777777" w:rsidR="006417E1" w:rsidRPr="009C40D8" w:rsidRDefault="006417E1" w:rsidP="006417E1">
            <w:pPr>
              <w:pStyle w:val="TableParagraph"/>
              <w:ind w:left="142"/>
              <w:rPr>
                <w:rFonts w:eastAsia="Calibri"/>
                <w:spacing w:val="-2"/>
                <w:sz w:val="20"/>
                <w:szCs w:val="20"/>
              </w:rPr>
            </w:pPr>
          </w:p>
        </w:tc>
        <w:tc>
          <w:tcPr>
            <w:tcW w:w="704" w:type="dxa"/>
          </w:tcPr>
          <w:p w14:paraId="72D8E024"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051BB014"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123EB16E"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Chemistry of biological active substances</w:t>
            </w:r>
          </w:p>
        </w:tc>
        <w:tc>
          <w:tcPr>
            <w:tcW w:w="4098" w:type="dxa"/>
          </w:tcPr>
          <w:p w14:paraId="0A298B5A"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11031A">
              <w:rPr>
                <w:rFonts w:ascii="Times New Roman" w:eastAsia="Calibri" w:hAnsi="Times New Roman" w:cs="Times New Roman"/>
                <w:sz w:val="20"/>
                <w:szCs w:val="20"/>
              </w:rPr>
              <w:t xml:space="preserve"> Formation in students of a system of knowledge about the structure, molecular mechanisms of action and practical application of biologically active compounds of various groups, students gaining theoretical knowledge and practical skills in the field of chemistry of biologically active substances.</w:t>
            </w:r>
          </w:p>
          <w:p w14:paraId="76D3AC9F" w14:textId="77777777" w:rsidR="006417E1" w:rsidRPr="009C40D8" w:rsidRDefault="006417E1" w:rsidP="006417E1">
            <w:pPr>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rPr>
              <w:t xml:space="preserve">Students can describe the chemical structure </w:t>
            </w:r>
            <w:r w:rsidRPr="009C40D8">
              <w:rPr>
                <w:rFonts w:ascii="Times New Roman" w:eastAsia="Calibri" w:hAnsi="Times New Roman" w:cs="Times New Roman"/>
                <w:sz w:val="20"/>
                <w:szCs w:val="20"/>
              </w:rPr>
              <w:lastRenderedPageBreak/>
              <w:t>and biological activity of the main groups of biologically active substances, their classification, physiological functions. Reveal the relationship between their chemical structure and biological activity. To generalize the regularities of the chemical behavior of biomolecules, secondary metabolic products and their modified derivatives. Demonstrate knowledge of the behavior of biomolecules in living organisms, their classification, structure and physiological functions. Apply skills in organizing and conducting a chemical experiment, processing experimental data, and work in a team.</w:t>
            </w:r>
          </w:p>
        </w:tc>
        <w:tc>
          <w:tcPr>
            <w:tcW w:w="705" w:type="dxa"/>
          </w:tcPr>
          <w:p w14:paraId="3192410E"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lastRenderedPageBreak/>
              <w:t>6</w:t>
            </w:r>
          </w:p>
        </w:tc>
        <w:tc>
          <w:tcPr>
            <w:tcW w:w="427" w:type="dxa"/>
          </w:tcPr>
          <w:p w14:paraId="52D68223" w14:textId="77777777" w:rsidR="006417E1" w:rsidRPr="009C40D8" w:rsidRDefault="006417E1" w:rsidP="006417E1">
            <w:pPr>
              <w:pStyle w:val="TableParagraph"/>
              <w:ind w:left="223"/>
              <w:rPr>
                <w:sz w:val="20"/>
                <w:szCs w:val="20"/>
              </w:rPr>
            </w:pPr>
          </w:p>
        </w:tc>
        <w:tc>
          <w:tcPr>
            <w:tcW w:w="426" w:type="dxa"/>
          </w:tcPr>
          <w:p w14:paraId="0A4B6092" w14:textId="77777777" w:rsidR="006417E1" w:rsidRPr="009C40D8" w:rsidRDefault="006417E1" w:rsidP="006417E1">
            <w:pPr>
              <w:pStyle w:val="TableParagraph"/>
              <w:ind w:left="223"/>
              <w:rPr>
                <w:sz w:val="20"/>
                <w:szCs w:val="20"/>
              </w:rPr>
            </w:pPr>
          </w:p>
        </w:tc>
        <w:tc>
          <w:tcPr>
            <w:tcW w:w="425" w:type="dxa"/>
          </w:tcPr>
          <w:p w14:paraId="08C46B14" w14:textId="77777777" w:rsidR="006417E1" w:rsidRPr="009C40D8" w:rsidRDefault="006417E1" w:rsidP="006417E1">
            <w:pPr>
              <w:pStyle w:val="TableParagraph"/>
              <w:spacing w:line="304" w:lineRule="exact"/>
              <w:ind w:left="223"/>
              <w:rPr>
                <w:b/>
                <w:sz w:val="20"/>
                <w:szCs w:val="20"/>
              </w:rPr>
            </w:pPr>
          </w:p>
        </w:tc>
        <w:tc>
          <w:tcPr>
            <w:tcW w:w="426" w:type="dxa"/>
          </w:tcPr>
          <w:p w14:paraId="724C8DEB" w14:textId="77777777" w:rsidR="006417E1" w:rsidRPr="009C40D8" w:rsidRDefault="006417E1" w:rsidP="006417E1">
            <w:pPr>
              <w:pStyle w:val="TableParagraph"/>
              <w:ind w:left="223"/>
              <w:rPr>
                <w:sz w:val="20"/>
                <w:szCs w:val="20"/>
              </w:rPr>
            </w:pPr>
          </w:p>
        </w:tc>
        <w:tc>
          <w:tcPr>
            <w:tcW w:w="426" w:type="dxa"/>
          </w:tcPr>
          <w:p w14:paraId="7DED5E4A"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164728B5"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42F169EA"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42791EC2"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6" w:type="dxa"/>
            <w:tcBorders>
              <w:right w:val="single" w:sz="4" w:space="0" w:color="auto"/>
            </w:tcBorders>
          </w:tcPr>
          <w:p w14:paraId="3B9DCFC5" w14:textId="77777777" w:rsidR="006417E1" w:rsidRPr="009C40D8" w:rsidRDefault="006417E1" w:rsidP="006417E1">
            <w:pPr>
              <w:pStyle w:val="TableParagraph"/>
              <w:ind w:left="223"/>
              <w:rPr>
                <w:sz w:val="20"/>
                <w:szCs w:val="20"/>
              </w:rPr>
            </w:pPr>
            <w:r w:rsidRPr="009C40D8">
              <w:rPr>
                <w:b/>
                <w:sz w:val="20"/>
                <w:szCs w:val="20"/>
                <w:lang w:val="ru-RU"/>
              </w:rPr>
              <w:t>ѵ</w:t>
            </w:r>
          </w:p>
        </w:tc>
        <w:tc>
          <w:tcPr>
            <w:tcW w:w="569" w:type="dxa"/>
            <w:tcBorders>
              <w:right w:val="single" w:sz="4" w:space="0" w:color="auto"/>
            </w:tcBorders>
          </w:tcPr>
          <w:p w14:paraId="3038837F"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03196B31"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0131F84B" w14:textId="77777777" w:rsidR="006417E1" w:rsidRPr="009C40D8" w:rsidRDefault="006417E1" w:rsidP="006417E1">
            <w:pPr>
              <w:pStyle w:val="TableParagraph"/>
              <w:ind w:left="223"/>
              <w:rPr>
                <w:sz w:val="20"/>
                <w:szCs w:val="20"/>
              </w:rPr>
            </w:pPr>
            <w:r w:rsidRPr="009C40D8">
              <w:rPr>
                <w:b/>
                <w:sz w:val="20"/>
                <w:szCs w:val="20"/>
                <w:lang w:val="ru-RU"/>
              </w:rPr>
              <w:t>ѵ</w:t>
            </w:r>
          </w:p>
        </w:tc>
      </w:tr>
      <w:tr w:rsidR="006417E1" w:rsidRPr="009C40D8" w14:paraId="1E20A85E" w14:textId="77777777" w:rsidTr="00E21E66">
        <w:trPr>
          <w:trHeight w:val="323"/>
        </w:trPr>
        <w:tc>
          <w:tcPr>
            <w:tcW w:w="419" w:type="dxa"/>
          </w:tcPr>
          <w:p w14:paraId="5B645A2B" w14:textId="77777777" w:rsidR="006417E1" w:rsidRPr="009C40D8" w:rsidRDefault="006417E1" w:rsidP="006417E1">
            <w:pPr>
              <w:pStyle w:val="TableParagraph"/>
              <w:ind w:left="21"/>
              <w:rPr>
                <w:sz w:val="20"/>
                <w:szCs w:val="20"/>
              </w:rPr>
            </w:pPr>
            <w:r w:rsidRPr="009C40D8">
              <w:rPr>
                <w:sz w:val="20"/>
                <w:szCs w:val="20"/>
              </w:rPr>
              <w:t>59</w:t>
            </w:r>
          </w:p>
        </w:tc>
        <w:tc>
          <w:tcPr>
            <w:tcW w:w="1283" w:type="dxa"/>
            <w:vMerge/>
          </w:tcPr>
          <w:p w14:paraId="33E41BBB" w14:textId="77777777" w:rsidR="006417E1" w:rsidRPr="009C40D8" w:rsidRDefault="006417E1" w:rsidP="006417E1">
            <w:pPr>
              <w:pStyle w:val="TableParagraph"/>
              <w:ind w:left="142"/>
              <w:rPr>
                <w:rFonts w:eastAsia="Calibri"/>
                <w:spacing w:val="-2"/>
                <w:sz w:val="20"/>
                <w:szCs w:val="20"/>
              </w:rPr>
            </w:pPr>
          </w:p>
        </w:tc>
        <w:tc>
          <w:tcPr>
            <w:tcW w:w="704" w:type="dxa"/>
          </w:tcPr>
          <w:p w14:paraId="5108B54A"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561FC859"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1C55F0D3"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rPr>
              <w:t>Chemistry of Psychotropic and Medicine Products</w:t>
            </w:r>
          </w:p>
        </w:tc>
        <w:tc>
          <w:tcPr>
            <w:tcW w:w="4098" w:type="dxa"/>
          </w:tcPr>
          <w:p w14:paraId="2804971C" w14:textId="77777777" w:rsidR="006417E1" w:rsidRDefault="006417E1" w:rsidP="006417E1">
            <w:pPr>
              <w:shd w:val="clear" w:color="auto" w:fill="FFFFFF"/>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B7FEC">
              <w:rPr>
                <w:rFonts w:ascii="Times New Roman" w:eastAsia="Calibri" w:hAnsi="Times New Roman" w:cs="Times New Roman"/>
                <w:sz w:val="20"/>
                <w:szCs w:val="20"/>
              </w:rPr>
              <w:t xml:space="preserve"> Formation of knowledge about the basic principles of creating new synthetic drugs, assimilation of the relationship between the structure of drugs and their biological activity with the aim of subsequent application of the information received for the synthesis of new biologically active compounds of directed action.</w:t>
            </w:r>
          </w:p>
          <w:p w14:paraId="5325D973" w14:textId="77777777" w:rsidR="006417E1" w:rsidRPr="009C40D8" w:rsidRDefault="006417E1" w:rsidP="006417E1">
            <w:pPr>
              <w:shd w:val="clear" w:color="auto" w:fill="FFFFFF"/>
              <w:ind w:left="142" w:right="127"/>
              <w:jc w:val="both"/>
              <w:rPr>
                <w:rFonts w:ascii="Times New Roman" w:eastAsia="Calibri" w:hAnsi="Times New Roman" w:cs="Times New Roman"/>
                <w:sz w:val="20"/>
                <w:szCs w:val="20"/>
              </w:rPr>
            </w:pPr>
            <w:r w:rsidRPr="009C40D8">
              <w:rPr>
                <w:rFonts w:ascii="Times New Roman" w:eastAsia="Calibri" w:hAnsi="Times New Roman" w:cs="Times New Roman"/>
                <w:sz w:val="20"/>
                <w:szCs w:val="20"/>
                <w:lang w:val="kk-KZ"/>
              </w:rPr>
              <w:t xml:space="preserve">Students will be able to characterize the classification of psychotropic and medicinal products for pharmacological research and clinical observation; </w:t>
            </w:r>
            <w:r w:rsidRPr="009C40D8">
              <w:rPr>
                <w:rFonts w:ascii="Times New Roman" w:eastAsia="Calibri" w:hAnsi="Times New Roman" w:cs="Times New Roman"/>
                <w:sz w:val="20"/>
                <w:szCs w:val="20"/>
              </w:rPr>
              <w:t xml:space="preserve">to </w:t>
            </w:r>
            <w:r w:rsidRPr="009C40D8">
              <w:rPr>
                <w:rFonts w:ascii="Times New Roman" w:eastAsia="Calibri" w:hAnsi="Times New Roman" w:cs="Times New Roman"/>
                <w:sz w:val="20"/>
                <w:szCs w:val="20"/>
                <w:lang w:val="kk-KZ"/>
              </w:rPr>
              <w:t>explain their main qualitative indicators</w:t>
            </w:r>
            <w:r w:rsidRPr="009C40D8">
              <w:rPr>
                <w:rFonts w:ascii="Times New Roman" w:eastAsia="Calibri" w:hAnsi="Times New Roman" w:cs="Times New Roman"/>
                <w:sz w:val="20"/>
                <w:szCs w:val="20"/>
              </w:rPr>
              <w:t>such as</w:t>
            </w:r>
            <w:r w:rsidRPr="009C40D8">
              <w:rPr>
                <w:rFonts w:ascii="Times New Roman" w:eastAsia="Calibri" w:hAnsi="Times New Roman" w:cs="Times New Roman"/>
                <w:sz w:val="20"/>
                <w:szCs w:val="20"/>
                <w:lang w:val="kk-KZ"/>
              </w:rPr>
              <w:t xml:space="preserve"> organotropy and parasitotropy.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w:t>
            </w:r>
            <w:r w:rsidRPr="009C40D8">
              <w:rPr>
                <w:rFonts w:ascii="Times New Roman" w:eastAsia="Calibri" w:hAnsi="Times New Roman" w:cs="Times New Roman"/>
                <w:sz w:val="20"/>
                <w:szCs w:val="20"/>
              </w:rPr>
              <w:t xml:space="preserve">the </w:t>
            </w:r>
            <w:r w:rsidRPr="009C40D8">
              <w:rPr>
                <w:rFonts w:ascii="Times New Roman" w:eastAsia="Calibri" w:hAnsi="Times New Roman" w:cs="Times New Roman"/>
                <w:sz w:val="20"/>
                <w:szCs w:val="20"/>
                <w:lang w:val="kk-KZ"/>
              </w:rPr>
              <w:t xml:space="preserve">skills in conducting chemical qualitative and quantitative analysis of drugs; </w:t>
            </w:r>
            <w:r w:rsidRPr="009C40D8">
              <w:rPr>
                <w:rFonts w:ascii="Times New Roman" w:eastAsia="Calibri" w:hAnsi="Times New Roman" w:cs="Times New Roman"/>
                <w:sz w:val="20"/>
                <w:szCs w:val="20"/>
              </w:rPr>
              <w:t xml:space="preserve">to </w:t>
            </w:r>
            <w:r w:rsidRPr="009C40D8">
              <w:rPr>
                <w:rFonts w:ascii="Times New Roman" w:eastAsia="Calibri" w:hAnsi="Times New Roman" w:cs="Times New Roman"/>
                <w:sz w:val="20"/>
                <w:szCs w:val="20"/>
                <w:lang w:val="kk-KZ"/>
              </w:rPr>
              <w:t>demonstrate</w:t>
            </w:r>
            <w:r w:rsidRPr="009C40D8">
              <w:rPr>
                <w:rFonts w:ascii="Times New Roman" w:eastAsia="Calibri" w:hAnsi="Times New Roman" w:cs="Times New Roman"/>
                <w:sz w:val="20"/>
                <w:szCs w:val="20"/>
              </w:rPr>
              <w:t xml:space="preserve"> the</w:t>
            </w:r>
            <w:r w:rsidRPr="009C40D8">
              <w:rPr>
                <w:rFonts w:ascii="Times New Roman" w:eastAsia="Calibri" w:hAnsi="Times New Roman" w:cs="Times New Roman"/>
                <w:sz w:val="20"/>
                <w:szCs w:val="20"/>
                <w:lang w:val="kk-KZ"/>
              </w:rPr>
              <w:t xml:space="preserve"> skills in organizing, planning and conducting laboratory work to obtain drugs using modern apparatus for their synthesis.</w:t>
            </w:r>
          </w:p>
        </w:tc>
        <w:tc>
          <w:tcPr>
            <w:tcW w:w="705" w:type="dxa"/>
          </w:tcPr>
          <w:p w14:paraId="6E13E72B" w14:textId="77777777" w:rsidR="006417E1" w:rsidRPr="009C40D8" w:rsidRDefault="006417E1" w:rsidP="006417E1">
            <w:pPr>
              <w:jc w:val="center"/>
              <w:rPr>
                <w:rFonts w:ascii="Times New Roman" w:eastAsia="Calibri" w:hAnsi="Times New Roman" w:cs="Times New Roman"/>
                <w:sz w:val="20"/>
                <w:szCs w:val="20"/>
                <w:lang w:val="kk-KZ"/>
              </w:rPr>
            </w:pPr>
          </w:p>
        </w:tc>
        <w:tc>
          <w:tcPr>
            <w:tcW w:w="427" w:type="dxa"/>
          </w:tcPr>
          <w:p w14:paraId="0C984706" w14:textId="77777777" w:rsidR="006417E1" w:rsidRPr="009C40D8" w:rsidRDefault="006417E1" w:rsidP="006417E1">
            <w:pPr>
              <w:pStyle w:val="TableParagraph"/>
              <w:ind w:left="223"/>
              <w:rPr>
                <w:sz w:val="20"/>
                <w:szCs w:val="20"/>
              </w:rPr>
            </w:pPr>
          </w:p>
        </w:tc>
        <w:tc>
          <w:tcPr>
            <w:tcW w:w="426" w:type="dxa"/>
          </w:tcPr>
          <w:p w14:paraId="48E961F5" w14:textId="77777777" w:rsidR="006417E1" w:rsidRPr="009C40D8" w:rsidRDefault="006417E1" w:rsidP="006417E1">
            <w:pPr>
              <w:pStyle w:val="TableParagraph"/>
              <w:ind w:left="223"/>
              <w:rPr>
                <w:sz w:val="20"/>
                <w:szCs w:val="20"/>
              </w:rPr>
            </w:pPr>
          </w:p>
        </w:tc>
        <w:tc>
          <w:tcPr>
            <w:tcW w:w="425" w:type="dxa"/>
          </w:tcPr>
          <w:p w14:paraId="3C5FD75C" w14:textId="77777777" w:rsidR="006417E1" w:rsidRPr="009C40D8" w:rsidRDefault="006417E1" w:rsidP="006417E1">
            <w:pPr>
              <w:pStyle w:val="TableParagraph"/>
              <w:spacing w:line="304" w:lineRule="exact"/>
              <w:ind w:left="223"/>
              <w:rPr>
                <w:b/>
                <w:sz w:val="20"/>
                <w:szCs w:val="20"/>
              </w:rPr>
            </w:pPr>
          </w:p>
        </w:tc>
        <w:tc>
          <w:tcPr>
            <w:tcW w:w="426" w:type="dxa"/>
          </w:tcPr>
          <w:p w14:paraId="43D5B8B7" w14:textId="77777777" w:rsidR="006417E1" w:rsidRPr="009C40D8" w:rsidRDefault="006417E1" w:rsidP="006417E1">
            <w:pPr>
              <w:pStyle w:val="TableParagraph"/>
              <w:ind w:left="223"/>
              <w:rPr>
                <w:sz w:val="20"/>
                <w:szCs w:val="20"/>
              </w:rPr>
            </w:pPr>
          </w:p>
        </w:tc>
        <w:tc>
          <w:tcPr>
            <w:tcW w:w="426" w:type="dxa"/>
          </w:tcPr>
          <w:p w14:paraId="791C2B94" w14:textId="77777777" w:rsidR="006417E1" w:rsidRPr="009C40D8" w:rsidRDefault="006417E1" w:rsidP="006417E1">
            <w:pPr>
              <w:pStyle w:val="TableParagraph"/>
              <w:ind w:left="223"/>
              <w:rPr>
                <w:b/>
                <w:sz w:val="20"/>
                <w:szCs w:val="20"/>
              </w:rPr>
            </w:pPr>
          </w:p>
        </w:tc>
        <w:tc>
          <w:tcPr>
            <w:tcW w:w="425" w:type="dxa"/>
          </w:tcPr>
          <w:p w14:paraId="48C0CA92"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27281BFB"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48C636F6"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6" w:type="dxa"/>
            <w:tcBorders>
              <w:right w:val="single" w:sz="4" w:space="0" w:color="auto"/>
            </w:tcBorders>
          </w:tcPr>
          <w:p w14:paraId="77375FD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69" w:type="dxa"/>
            <w:tcBorders>
              <w:right w:val="single" w:sz="4" w:space="0" w:color="auto"/>
            </w:tcBorders>
          </w:tcPr>
          <w:p w14:paraId="2264D190"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10C850F7"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7" w:type="dxa"/>
            <w:tcBorders>
              <w:left w:val="single" w:sz="4" w:space="0" w:color="auto"/>
            </w:tcBorders>
          </w:tcPr>
          <w:p w14:paraId="6FD6CA6D" w14:textId="77777777" w:rsidR="006417E1" w:rsidRPr="009C40D8" w:rsidRDefault="006417E1" w:rsidP="006417E1">
            <w:pPr>
              <w:pStyle w:val="TableParagraph"/>
              <w:ind w:left="223"/>
              <w:rPr>
                <w:sz w:val="20"/>
                <w:szCs w:val="20"/>
              </w:rPr>
            </w:pPr>
          </w:p>
        </w:tc>
      </w:tr>
      <w:tr w:rsidR="006417E1" w:rsidRPr="009C40D8" w14:paraId="319E01EB" w14:textId="77777777" w:rsidTr="00E21E66">
        <w:trPr>
          <w:trHeight w:val="323"/>
        </w:trPr>
        <w:tc>
          <w:tcPr>
            <w:tcW w:w="419" w:type="dxa"/>
          </w:tcPr>
          <w:p w14:paraId="65E7DFDC" w14:textId="77777777" w:rsidR="006417E1" w:rsidRPr="009C40D8" w:rsidRDefault="006417E1" w:rsidP="006417E1">
            <w:pPr>
              <w:pStyle w:val="TableParagraph"/>
              <w:ind w:left="21"/>
              <w:rPr>
                <w:sz w:val="20"/>
                <w:szCs w:val="20"/>
              </w:rPr>
            </w:pPr>
            <w:r w:rsidRPr="009C40D8">
              <w:rPr>
                <w:sz w:val="20"/>
                <w:szCs w:val="20"/>
              </w:rPr>
              <w:t>60</w:t>
            </w:r>
          </w:p>
        </w:tc>
        <w:tc>
          <w:tcPr>
            <w:tcW w:w="1283" w:type="dxa"/>
            <w:vMerge/>
          </w:tcPr>
          <w:p w14:paraId="0B83E03A" w14:textId="77777777" w:rsidR="006417E1" w:rsidRPr="009C40D8" w:rsidRDefault="006417E1" w:rsidP="006417E1">
            <w:pPr>
              <w:pStyle w:val="TableParagraph"/>
              <w:ind w:left="142"/>
              <w:rPr>
                <w:rFonts w:eastAsia="Calibri"/>
                <w:spacing w:val="-2"/>
                <w:sz w:val="20"/>
                <w:szCs w:val="20"/>
              </w:rPr>
            </w:pPr>
          </w:p>
        </w:tc>
        <w:tc>
          <w:tcPr>
            <w:tcW w:w="704" w:type="dxa"/>
          </w:tcPr>
          <w:p w14:paraId="5D3DDAB9"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28FCDA41"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074DAA70"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Quality Control of Polymer Materials</w:t>
            </w:r>
          </w:p>
          <w:p w14:paraId="49902E5A" w14:textId="77777777" w:rsidR="006417E1" w:rsidRPr="009C40D8" w:rsidRDefault="006417E1" w:rsidP="006417E1">
            <w:pPr>
              <w:ind w:left="142"/>
              <w:rPr>
                <w:rFonts w:ascii="Times New Roman" w:eastAsia="Calibri" w:hAnsi="Times New Roman" w:cs="Times New Roman"/>
                <w:sz w:val="20"/>
                <w:szCs w:val="20"/>
              </w:rPr>
            </w:pPr>
          </w:p>
        </w:tc>
        <w:tc>
          <w:tcPr>
            <w:tcW w:w="4098" w:type="dxa"/>
          </w:tcPr>
          <w:p w14:paraId="3B4F1E38" w14:textId="77777777" w:rsidR="006417E1" w:rsidRDefault="006417E1" w:rsidP="006417E1">
            <w:pPr>
              <w:ind w:left="142" w:right="127"/>
              <w:jc w:val="both"/>
              <w:rPr>
                <w:rFonts w:ascii="Times New Roman" w:eastAsia="Times New Roman" w:hAnsi="Times New Roman" w:cs="Times New Roman"/>
                <w:sz w:val="20"/>
                <w:szCs w:val="20"/>
              </w:rPr>
            </w:pPr>
            <w:r w:rsidRPr="00FE1CCC">
              <w:rPr>
                <w:rFonts w:ascii="Times New Roman" w:hAnsi="Times New Roman" w:cs="Times New Roman"/>
                <w:sz w:val="20"/>
                <w:szCs w:val="20"/>
                <w:lang w:val="kk-KZ"/>
              </w:rPr>
              <w:t>The purpose of the discipline is</w:t>
            </w:r>
            <w:r w:rsidRPr="007B7FEC">
              <w:rPr>
                <w:rFonts w:ascii="Times New Roman" w:eastAsia="Times New Roman" w:hAnsi="Times New Roman" w:cs="Times New Roman"/>
                <w:sz w:val="20"/>
                <w:szCs w:val="20"/>
              </w:rPr>
              <w:t xml:space="preserve"> Formation of the ability to understand the physical and chemical essence of the processes of obtaining PCM and use the basic theoretical laws in complex production and technological activities.</w:t>
            </w:r>
          </w:p>
          <w:p w14:paraId="654716EB" w14:textId="77777777" w:rsidR="006417E1" w:rsidRPr="009C40D8" w:rsidRDefault="006417E1" w:rsidP="006417E1">
            <w:pPr>
              <w:ind w:left="142" w:right="127"/>
              <w:jc w:val="both"/>
              <w:rPr>
                <w:rFonts w:ascii="Times New Roman" w:eastAsia="Times New Roman" w:hAnsi="Times New Roman" w:cs="Times New Roman"/>
                <w:sz w:val="20"/>
                <w:szCs w:val="20"/>
              </w:rPr>
            </w:pPr>
            <w:r w:rsidRPr="009C40D8">
              <w:rPr>
                <w:rFonts w:ascii="Times New Roman" w:eastAsia="Times New Roman" w:hAnsi="Times New Roman" w:cs="Times New Roman"/>
                <w:sz w:val="20"/>
                <w:szCs w:val="20"/>
              </w:rPr>
              <w:t xml:space="preserve">Students will be able to describe the </w:t>
            </w:r>
            <w:r w:rsidRPr="009C40D8">
              <w:rPr>
                <w:rFonts w:ascii="Times New Roman" w:eastAsia="Times New Roman" w:hAnsi="Times New Roman" w:cs="Times New Roman"/>
                <w:sz w:val="20"/>
                <w:szCs w:val="20"/>
              </w:rPr>
              <w:lastRenderedPageBreak/>
              <w:t>composition and types of polymeric materials, with the formation of representations about the structure of polymers. Demonstrate knowledge of the properties and composition of materials, allowing to describe the technology of their production. Form the skills underlying chemical structures, describing the basic properties of polymeric materials. Demonstrate knowledge of determining the type of polymer, by the nature of behavior. Apply polymer identification skills based on measuring their mechanical and chemical properties.</w:t>
            </w:r>
          </w:p>
        </w:tc>
        <w:tc>
          <w:tcPr>
            <w:tcW w:w="705" w:type="dxa"/>
          </w:tcPr>
          <w:p w14:paraId="734727A2"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lastRenderedPageBreak/>
              <w:t>5</w:t>
            </w:r>
          </w:p>
        </w:tc>
        <w:tc>
          <w:tcPr>
            <w:tcW w:w="427" w:type="dxa"/>
          </w:tcPr>
          <w:p w14:paraId="0BC87222" w14:textId="77777777" w:rsidR="006417E1" w:rsidRPr="009C40D8" w:rsidRDefault="006417E1" w:rsidP="006417E1">
            <w:pPr>
              <w:pStyle w:val="TableParagraph"/>
              <w:ind w:left="223"/>
              <w:rPr>
                <w:sz w:val="20"/>
                <w:szCs w:val="20"/>
              </w:rPr>
            </w:pPr>
          </w:p>
        </w:tc>
        <w:tc>
          <w:tcPr>
            <w:tcW w:w="426" w:type="dxa"/>
          </w:tcPr>
          <w:p w14:paraId="23CF34A1" w14:textId="77777777" w:rsidR="006417E1" w:rsidRPr="009C40D8" w:rsidRDefault="006417E1" w:rsidP="006417E1">
            <w:pPr>
              <w:pStyle w:val="TableParagraph"/>
              <w:ind w:left="223"/>
              <w:rPr>
                <w:sz w:val="20"/>
                <w:szCs w:val="20"/>
              </w:rPr>
            </w:pPr>
          </w:p>
        </w:tc>
        <w:tc>
          <w:tcPr>
            <w:tcW w:w="425" w:type="dxa"/>
          </w:tcPr>
          <w:p w14:paraId="5F22D9C1" w14:textId="77777777" w:rsidR="006417E1" w:rsidRPr="009C40D8" w:rsidRDefault="006417E1" w:rsidP="006417E1">
            <w:pPr>
              <w:pStyle w:val="TableParagraph"/>
              <w:spacing w:line="304" w:lineRule="exact"/>
              <w:ind w:left="223"/>
              <w:rPr>
                <w:b/>
                <w:sz w:val="20"/>
                <w:szCs w:val="20"/>
              </w:rPr>
            </w:pPr>
          </w:p>
        </w:tc>
        <w:tc>
          <w:tcPr>
            <w:tcW w:w="426" w:type="dxa"/>
          </w:tcPr>
          <w:p w14:paraId="5708B613" w14:textId="77777777" w:rsidR="006417E1" w:rsidRPr="009C40D8" w:rsidRDefault="006417E1" w:rsidP="006417E1">
            <w:pPr>
              <w:pStyle w:val="TableParagraph"/>
              <w:ind w:left="223"/>
              <w:rPr>
                <w:sz w:val="20"/>
                <w:szCs w:val="20"/>
              </w:rPr>
            </w:pPr>
          </w:p>
        </w:tc>
        <w:tc>
          <w:tcPr>
            <w:tcW w:w="426" w:type="dxa"/>
          </w:tcPr>
          <w:p w14:paraId="043DE580"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559A16D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136C4BC5"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3CA3877A" w14:textId="77777777" w:rsidR="006417E1" w:rsidRPr="009C40D8" w:rsidRDefault="006417E1" w:rsidP="006417E1">
            <w:pPr>
              <w:jc w:val="center"/>
              <w:rPr>
                <w:rFonts w:ascii="Times New Roman" w:hAnsi="Times New Roman" w:cs="Times New Roman"/>
                <w:b/>
                <w:sz w:val="20"/>
                <w:szCs w:val="20"/>
              </w:rPr>
            </w:pPr>
          </w:p>
        </w:tc>
        <w:tc>
          <w:tcPr>
            <w:tcW w:w="436" w:type="dxa"/>
            <w:tcBorders>
              <w:right w:val="single" w:sz="4" w:space="0" w:color="auto"/>
            </w:tcBorders>
          </w:tcPr>
          <w:p w14:paraId="68913506" w14:textId="77777777" w:rsidR="006417E1" w:rsidRPr="009C40D8" w:rsidRDefault="006417E1" w:rsidP="006417E1">
            <w:pPr>
              <w:pStyle w:val="TableParagraph"/>
              <w:ind w:left="223"/>
              <w:rPr>
                <w:sz w:val="20"/>
                <w:szCs w:val="20"/>
              </w:rPr>
            </w:pPr>
            <w:r w:rsidRPr="009C40D8">
              <w:rPr>
                <w:b/>
                <w:sz w:val="20"/>
                <w:szCs w:val="20"/>
                <w:lang w:val="ru-RU"/>
              </w:rPr>
              <w:t>ѵ</w:t>
            </w:r>
          </w:p>
        </w:tc>
        <w:tc>
          <w:tcPr>
            <w:tcW w:w="569" w:type="dxa"/>
            <w:tcBorders>
              <w:right w:val="single" w:sz="4" w:space="0" w:color="auto"/>
            </w:tcBorders>
          </w:tcPr>
          <w:p w14:paraId="25AC21FD"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57A0B595" w14:textId="77777777" w:rsidR="006417E1" w:rsidRPr="009C40D8" w:rsidRDefault="006417E1" w:rsidP="006417E1">
            <w:pPr>
              <w:pStyle w:val="TableParagraph"/>
              <w:ind w:left="223"/>
              <w:rPr>
                <w:b/>
                <w:sz w:val="20"/>
                <w:szCs w:val="20"/>
              </w:rPr>
            </w:pPr>
          </w:p>
        </w:tc>
        <w:tc>
          <w:tcPr>
            <w:tcW w:w="567" w:type="dxa"/>
            <w:tcBorders>
              <w:left w:val="single" w:sz="4" w:space="0" w:color="auto"/>
            </w:tcBorders>
          </w:tcPr>
          <w:p w14:paraId="4B630AB1" w14:textId="77777777" w:rsidR="006417E1" w:rsidRPr="009C40D8" w:rsidRDefault="006417E1" w:rsidP="006417E1">
            <w:pPr>
              <w:pStyle w:val="TableParagraph"/>
              <w:ind w:left="223"/>
              <w:rPr>
                <w:sz w:val="20"/>
                <w:szCs w:val="20"/>
              </w:rPr>
            </w:pPr>
            <w:r w:rsidRPr="009C40D8">
              <w:rPr>
                <w:sz w:val="20"/>
                <w:szCs w:val="20"/>
              </w:rPr>
              <w:t>v</w:t>
            </w:r>
          </w:p>
        </w:tc>
      </w:tr>
      <w:tr w:rsidR="006417E1" w:rsidRPr="009C40D8" w14:paraId="24974255" w14:textId="77777777" w:rsidTr="00E21E66">
        <w:trPr>
          <w:trHeight w:val="323"/>
        </w:trPr>
        <w:tc>
          <w:tcPr>
            <w:tcW w:w="419" w:type="dxa"/>
          </w:tcPr>
          <w:p w14:paraId="15BC5124" w14:textId="77777777" w:rsidR="006417E1" w:rsidRPr="009C40D8" w:rsidRDefault="006417E1" w:rsidP="006417E1">
            <w:pPr>
              <w:pStyle w:val="TableParagraph"/>
              <w:ind w:left="21"/>
              <w:rPr>
                <w:sz w:val="20"/>
                <w:szCs w:val="20"/>
              </w:rPr>
            </w:pPr>
            <w:r w:rsidRPr="009C40D8">
              <w:rPr>
                <w:sz w:val="20"/>
                <w:szCs w:val="20"/>
              </w:rPr>
              <w:t>61</w:t>
            </w:r>
          </w:p>
        </w:tc>
        <w:tc>
          <w:tcPr>
            <w:tcW w:w="1283" w:type="dxa"/>
            <w:vMerge/>
          </w:tcPr>
          <w:p w14:paraId="74819177" w14:textId="77777777" w:rsidR="006417E1" w:rsidRPr="009C40D8" w:rsidRDefault="006417E1" w:rsidP="006417E1">
            <w:pPr>
              <w:pStyle w:val="TableParagraph"/>
              <w:ind w:left="142"/>
              <w:rPr>
                <w:rFonts w:eastAsia="Calibri"/>
                <w:spacing w:val="-2"/>
                <w:sz w:val="20"/>
                <w:szCs w:val="20"/>
              </w:rPr>
            </w:pPr>
          </w:p>
        </w:tc>
        <w:tc>
          <w:tcPr>
            <w:tcW w:w="704" w:type="dxa"/>
          </w:tcPr>
          <w:p w14:paraId="29B675B2"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57CE040E"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157E777D" w14:textId="77777777" w:rsidR="006417E1" w:rsidRPr="009C40D8" w:rsidRDefault="006417E1" w:rsidP="006417E1">
            <w:pPr>
              <w:ind w:left="142"/>
              <w:rPr>
                <w:rFonts w:ascii="Times New Roman" w:eastAsia="Calibri" w:hAnsi="Times New Roman" w:cs="Times New Roman"/>
                <w:sz w:val="20"/>
                <w:szCs w:val="20"/>
                <w:highlight w:val="yellow"/>
                <w:lang w:val="kk-KZ"/>
              </w:rPr>
            </w:pPr>
            <w:r w:rsidRPr="009C40D8">
              <w:rPr>
                <w:rFonts w:ascii="Times New Roman" w:eastAsia="Calibri" w:hAnsi="Times New Roman" w:cs="Times New Roman"/>
                <w:sz w:val="20"/>
                <w:szCs w:val="20"/>
              </w:rPr>
              <w:t>Chemistry of Natural Compounds</w:t>
            </w:r>
          </w:p>
        </w:tc>
        <w:tc>
          <w:tcPr>
            <w:tcW w:w="4098" w:type="dxa"/>
          </w:tcPr>
          <w:p w14:paraId="2FBAA731"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B7FEC">
              <w:rPr>
                <w:rFonts w:ascii="Times New Roman" w:eastAsia="Calibri" w:hAnsi="Times New Roman" w:cs="Times New Roman"/>
                <w:sz w:val="20"/>
                <w:szCs w:val="20"/>
              </w:rPr>
              <w:t xml:space="preserve"> Familiarization of students with a number of sections of bioorganic and bioinorganic chemistry devoted to the study of the properties of a number of physiologically important natural compounds. Formation of students' knowledge in the field of molecular foundations of the functioning of these compounds in living organisms.</w:t>
            </w:r>
          </w:p>
          <w:p w14:paraId="26ACBFCB" w14:textId="77777777" w:rsidR="006417E1" w:rsidRPr="009C40D8" w:rsidRDefault="006417E1" w:rsidP="006417E1">
            <w:pPr>
              <w:ind w:left="142" w:right="127"/>
              <w:jc w:val="both"/>
              <w:rPr>
                <w:rFonts w:ascii="Times New Roman" w:eastAsia="Times New Roman" w:hAnsi="Times New Roman" w:cs="Times New Roman"/>
                <w:sz w:val="20"/>
                <w:szCs w:val="20"/>
                <w:lang w:val="kk-KZ"/>
              </w:rPr>
            </w:pPr>
            <w:r w:rsidRPr="009C40D8">
              <w:rPr>
                <w:rFonts w:ascii="Times New Roman" w:eastAsia="Calibri" w:hAnsi="Times New Roman" w:cs="Times New Roman"/>
                <w:sz w:val="20"/>
                <w:szCs w:val="20"/>
                <w:lang w:val="kk-KZ"/>
              </w:rPr>
              <w:t>Students will be able to describe the natural compounds that make up living organisms, the natural ways of their transformation and methods of artificial production. Demonstrate knowledge of the complex composition and structure of natural compounds, classification of reaction mechanisms and skills in predicting the reactivity of natural compounds, their classical structure. Apply methods for studying the chemical properties of natural compounds.</w:t>
            </w:r>
          </w:p>
        </w:tc>
        <w:tc>
          <w:tcPr>
            <w:tcW w:w="705" w:type="dxa"/>
          </w:tcPr>
          <w:p w14:paraId="4C46A30A" w14:textId="77777777" w:rsidR="006417E1" w:rsidRPr="009C40D8" w:rsidRDefault="006417E1" w:rsidP="006417E1">
            <w:pPr>
              <w:rPr>
                <w:rFonts w:ascii="Times New Roman" w:eastAsia="Calibri" w:hAnsi="Times New Roman" w:cs="Times New Roman"/>
                <w:sz w:val="20"/>
                <w:szCs w:val="20"/>
                <w:lang w:val="kk-KZ"/>
              </w:rPr>
            </w:pPr>
          </w:p>
        </w:tc>
        <w:tc>
          <w:tcPr>
            <w:tcW w:w="427" w:type="dxa"/>
          </w:tcPr>
          <w:p w14:paraId="4CE99DBC" w14:textId="77777777" w:rsidR="006417E1" w:rsidRPr="009C40D8" w:rsidRDefault="006417E1" w:rsidP="006417E1">
            <w:pPr>
              <w:pStyle w:val="TableParagraph"/>
              <w:ind w:left="223"/>
              <w:rPr>
                <w:sz w:val="20"/>
                <w:szCs w:val="20"/>
              </w:rPr>
            </w:pPr>
          </w:p>
        </w:tc>
        <w:tc>
          <w:tcPr>
            <w:tcW w:w="426" w:type="dxa"/>
          </w:tcPr>
          <w:p w14:paraId="39550CBD" w14:textId="77777777" w:rsidR="006417E1" w:rsidRPr="009C40D8" w:rsidRDefault="006417E1" w:rsidP="006417E1">
            <w:pPr>
              <w:pStyle w:val="TableParagraph"/>
              <w:ind w:left="223"/>
              <w:rPr>
                <w:sz w:val="20"/>
                <w:szCs w:val="20"/>
              </w:rPr>
            </w:pPr>
          </w:p>
        </w:tc>
        <w:tc>
          <w:tcPr>
            <w:tcW w:w="425" w:type="dxa"/>
          </w:tcPr>
          <w:p w14:paraId="0ED68787" w14:textId="77777777" w:rsidR="006417E1" w:rsidRPr="009C40D8" w:rsidRDefault="006417E1" w:rsidP="006417E1">
            <w:pPr>
              <w:pStyle w:val="TableParagraph"/>
              <w:spacing w:line="304" w:lineRule="exact"/>
              <w:ind w:left="223"/>
              <w:rPr>
                <w:b/>
                <w:sz w:val="20"/>
                <w:szCs w:val="20"/>
              </w:rPr>
            </w:pPr>
          </w:p>
        </w:tc>
        <w:tc>
          <w:tcPr>
            <w:tcW w:w="426" w:type="dxa"/>
          </w:tcPr>
          <w:p w14:paraId="571A09DA" w14:textId="77777777" w:rsidR="006417E1" w:rsidRPr="009C40D8" w:rsidRDefault="006417E1" w:rsidP="006417E1">
            <w:pPr>
              <w:pStyle w:val="TableParagraph"/>
              <w:ind w:left="223"/>
              <w:rPr>
                <w:sz w:val="20"/>
                <w:szCs w:val="20"/>
              </w:rPr>
            </w:pPr>
          </w:p>
        </w:tc>
        <w:tc>
          <w:tcPr>
            <w:tcW w:w="426" w:type="dxa"/>
          </w:tcPr>
          <w:p w14:paraId="1CF8D8C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11A1D37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083A4F6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4004EDB9"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6" w:type="dxa"/>
            <w:tcBorders>
              <w:right w:val="single" w:sz="4" w:space="0" w:color="auto"/>
            </w:tcBorders>
          </w:tcPr>
          <w:p w14:paraId="18209ABE" w14:textId="77777777" w:rsidR="006417E1" w:rsidRPr="009C40D8" w:rsidRDefault="006417E1" w:rsidP="006417E1">
            <w:pPr>
              <w:pStyle w:val="TableParagraph"/>
              <w:ind w:left="223"/>
              <w:rPr>
                <w:sz w:val="20"/>
                <w:szCs w:val="20"/>
              </w:rPr>
            </w:pPr>
            <w:r w:rsidRPr="009C40D8">
              <w:rPr>
                <w:b/>
                <w:sz w:val="20"/>
                <w:szCs w:val="20"/>
                <w:lang w:val="ru-RU"/>
              </w:rPr>
              <w:t>ѵ</w:t>
            </w:r>
          </w:p>
        </w:tc>
        <w:tc>
          <w:tcPr>
            <w:tcW w:w="569" w:type="dxa"/>
            <w:tcBorders>
              <w:right w:val="single" w:sz="4" w:space="0" w:color="auto"/>
            </w:tcBorders>
          </w:tcPr>
          <w:p w14:paraId="35DD17E8"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7DEAF18D" w14:textId="77777777" w:rsidR="006417E1" w:rsidRPr="009C40D8" w:rsidRDefault="006417E1" w:rsidP="006417E1">
            <w:pPr>
              <w:pStyle w:val="TableParagraph"/>
              <w:ind w:left="223"/>
              <w:rPr>
                <w:b/>
                <w:sz w:val="20"/>
                <w:szCs w:val="20"/>
              </w:rPr>
            </w:pPr>
            <w:r w:rsidRPr="009C40D8">
              <w:rPr>
                <w:b/>
                <w:sz w:val="20"/>
                <w:szCs w:val="20"/>
              </w:rPr>
              <w:t>ѵ</w:t>
            </w:r>
          </w:p>
        </w:tc>
        <w:tc>
          <w:tcPr>
            <w:tcW w:w="567" w:type="dxa"/>
            <w:tcBorders>
              <w:left w:val="single" w:sz="4" w:space="0" w:color="auto"/>
            </w:tcBorders>
          </w:tcPr>
          <w:p w14:paraId="394198FF" w14:textId="77777777" w:rsidR="006417E1" w:rsidRPr="009C40D8" w:rsidRDefault="006417E1" w:rsidP="006417E1">
            <w:pPr>
              <w:pStyle w:val="TableParagraph"/>
              <w:ind w:left="223"/>
              <w:rPr>
                <w:sz w:val="20"/>
                <w:szCs w:val="20"/>
              </w:rPr>
            </w:pPr>
          </w:p>
        </w:tc>
      </w:tr>
      <w:tr w:rsidR="006417E1" w:rsidRPr="009C40D8" w14:paraId="114BD42E" w14:textId="77777777" w:rsidTr="00E21E66">
        <w:trPr>
          <w:trHeight w:val="323"/>
        </w:trPr>
        <w:tc>
          <w:tcPr>
            <w:tcW w:w="419" w:type="dxa"/>
          </w:tcPr>
          <w:p w14:paraId="59D88C98" w14:textId="77777777" w:rsidR="006417E1" w:rsidRPr="009C40D8" w:rsidRDefault="006417E1" w:rsidP="006417E1">
            <w:pPr>
              <w:pStyle w:val="TableParagraph"/>
              <w:ind w:left="21"/>
              <w:rPr>
                <w:sz w:val="20"/>
                <w:szCs w:val="20"/>
              </w:rPr>
            </w:pPr>
            <w:r w:rsidRPr="009C40D8">
              <w:rPr>
                <w:sz w:val="20"/>
                <w:szCs w:val="20"/>
              </w:rPr>
              <w:t>62</w:t>
            </w:r>
          </w:p>
        </w:tc>
        <w:tc>
          <w:tcPr>
            <w:tcW w:w="1283" w:type="dxa"/>
            <w:vMerge w:val="restart"/>
          </w:tcPr>
          <w:p w14:paraId="63969BA0" w14:textId="77777777" w:rsidR="006417E1" w:rsidRPr="009C40D8" w:rsidRDefault="006417E1" w:rsidP="006417E1">
            <w:pPr>
              <w:pStyle w:val="TableParagraph"/>
              <w:ind w:left="142"/>
              <w:rPr>
                <w:rFonts w:eastAsia="Calibri"/>
                <w:spacing w:val="-2"/>
                <w:sz w:val="20"/>
                <w:szCs w:val="20"/>
              </w:rPr>
            </w:pPr>
            <w:r w:rsidRPr="009C40D8">
              <w:rPr>
                <w:rFonts w:eastAsia="Calibri"/>
                <w:spacing w:val="-2"/>
                <w:sz w:val="20"/>
                <w:szCs w:val="20"/>
              </w:rPr>
              <w:t>Chemical technology</w:t>
            </w:r>
          </w:p>
        </w:tc>
        <w:tc>
          <w:tcPr>
            <w:tcW w:w="704" w:type="dxa"/>
          </w:tcPr>
          <w:p w14:paraId="23DD455C"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7ABA940A"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62CE379F" w14:textId="77777777" w:rsidR="006417E1" w:rsidRPr="009C40D8" w:rsidRDefault="006417E1" w:rsidP="006417E1">
            <w:pPr>
              <w:ind w:left="142"/>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General Chemical Technology </w:t>
            </w:r>
          </w:p>
        </w:tc>
        <w:tc>
          <w:tcPr>
            <w:tcW w:w="4098" w:type="dxa"/>
          </w:tcPr>
          <w:p w14:paraId="1C38AF7F"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B7FEC">
              <w:rPr>
                <w:rFonts w:ascii="Times New Roman" w:eastAsia="Calibri" w:hAnsi="Times New Roman" w:cs="Times New Roman"/>
                <w:sz w:val="20"/>
                <w:szCs w:val="20"/>
              </w:rPr>
              <w:t xml:space="preserve"> Formation of students' skills for solving technology problems in relation to industrial production, calculating elements of chemical equipment and using the results in professional activities.</w:t>
            </w:r>
          </w:p>
          <w:p w14:paraId="45B161B8"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systematize their knowledge of the theoretical </w:t>
            </w:r>
            <w:r w:rsidRPr="009C40D8">
              <w:rPr>
                <w:rFonts w:ascii="Times New Roman" w:eastAsia="Calibri" w:hAnsi="Times New Roman" w:cs="Times New Roman"/>
                <w:sz w:val="20"/>
                <w:szCs w:val="20"/>
              </w:rPr>
              <w:t>basic</w:t>
            </w:r>
            <w:r w:rsidRPr="009C40D8">
              <w:rPr>
                <w:rFonts w:ascii="Times New Roman" w:eastAsia="Calibri" w:hAnsi="Times New Roman" w:cs="Times New Roman"/>
                <w:sz w:val="20"/>
                <w:szCs w:val="20"/>
                <w:lang w:val="kk-KZ"/>
              </w:rPr>
              <w:t xml:space="preserve">s of chemical technology, </w:t>
            </w:r>
            <w:r w:rsidRPr="009C40D8">
              <w:rPr>
                <w:rFonts w:ascii="Times New Roman" w:eastAsia="Calibri" w:hAnsi="Times New Roman" w:cs="Times New Roman"/>
                <w:sz w:val="20"/>
                <w:szCs w:val="20"/>
              </w:rPr>
              <w:t xml:space="preserve">to </w:t>
            </w:r>
            <w:r w:rsidRPr="009C40D8">
              <w:rPr>
                <w:rFonts w:ascii="Times New Roman" w:eastAsia="Calibri" w:hAnsi="Times New Roman" w:cs="Times New Roman"/>
                <w:sz w:val="20"/>
                <w:szCs w:val="20"/>
                <w:lang w:val="kk-KZ"/>
              </w:rPr>
              <w:t xml:space="preserve">explain the physical basis of the basic laws of homogeneous and heterogeneous processes, the features of catalytic processes. </w:t>
            </w:r>
            <w:r w:rsidRPr="009C40D8">
              <w:rPr>
                <w:rFonts w:ascii="Times New Roman" w:eastAsia="Calibri" w:hAnsi="Times New Roman" w:cs="Times New Roman"/>
                <w:sz w:val="20"/>
                <w:szCs w:val="20"/>
              </w:rPr>
              <w:lastRenderedPageBreak/>
              <w:t>To a</w:t>
            </w:r>
            <w:r w:rsidRPr="009C40D8">
              <w:rPr>
                <w:rFonts w:ascii="Times New Roman" w:eastAsia="Calibri" w:hAnsi="Times New Roman" w:cs="Times New Roman"/>
                <w:sz w:val="20"/>
                <w:szCs w:val="20"/>
                <w:lang w:val="kk-KZ"/>
              </w:rPr>
              <w:t>nalyze and explain the factors</w:t>
            </w:r>
            <w:r w:rsidRPr="009C40D8">
              <w:rPr>
                <w:rFonts w:ascii="Times New Roman" w:eastAsia="Calibri" w:hAnsi="Times New Roman" w:cs="Times New Roman"/>
                <w:sz w:val="20"/>
                <w:szCs w:val="20"/>
              </w:rPr>
              <w:t>,</w:t>
            </w:r>
            <w:r w:rsidRPr="009C40D8">
              <w:rPr>
                <w:rFonts w:ascii="Times New Roman" w:eastAsia="Calibri" w:hAnsi="Times New Roman" w:cs="Times New Roman"/>
                <w:sz w:val="20"/>
                <w:szCs w:val="20"/>
                <w:lang w:val="kk-KZ"/>
              </w:rPr>
              <w:t xml:space="preserve"> limiting the rate of chemical technological processes.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emonstrate skills in applying the main methods of chemical technology: synthesis and analysis of chemical technological systems; calculation of material and heat balances of chemical technological processes.</w:t>
            </w:r>
          </w:p>
        </w:tc>
        <w:tc>
          <w:tcPr>
            <w:tcW w:w="705" w:type="dxa"/>
          </w:tcPr>
          <w:p w14:paraId="40FEADBB"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lastRenderedPageBreak/>
              <w:t>5</w:t>
            </w:r>
          </w:p>
        </w:tc>
        <w:tc>
          <w:tcPr>
            <w:tcW w:w="427" w:type="dxa"/>
          </w:tcPr>
          <w:p w14:paraId="055BA944" w14:textId="77777777" w:rsidR="006417E1" w:rsidRPr="009C40D8" w:rsidRDefault="006417E1" w:rsidP="006417E1">
            <w:pPr>
              <w:pStyle w:val="TableParagraph"/>
              <w:ind w:left="223"/>
              <w:rPr>
                <w:sz w:val="20"/>
                <w:szCs w:val="20"/>
              </w:rPr>
            </w:pPr>
          </w:p>
        </w:tc>
        <w:tc>
          <w:tcPr>
            <w:tcW w:w="426" w:type="dxa"/>
          </w:tcPr>
          <w:p w14:paraId="28795060" w14:textId="77777777" w:rsidR="006417E1" w:rsidRPr="009C40D8" w:rsidRDefault="006417E1" w:rsidP="006417E1">
            <w:pPr>
              <w:pStyle w:val="TableParagraph"/>
              <w:ind w:left="223"/>
              <w:rPr>
                <w:sz w:val="20"/>
                <w:szCs w:val="20"/>
              </w:rPr>
            </w:pPr>
          </w:p>
        </w:tc>
        <w:tc>
          <w:tcPr>
            <w:tcW w:w="425" w:type="dxa"/>
          </w:tcPr>
          <w:p w14:paraId="510D2EF7" w14:textId="77777777" w:rsidR="006417E1" w:rsidRPr="009C40D8" w:rsidRDefault="006417E1" w:rsidP="006417E1">
            <w:pPr>
              <w:pStyle w:val="TableParagraph"/>
              <w:spacing w:line="304" w:lineRule="exact"/>
              <w:ind w:left="223"/>
              <w:rPr>
                <w:b/>
                <w:sz w:val="20"/>
                <w:szCs w:val="20"/>
              </w:rPr>
            </w:pPr>
          </w:p>
        </w:tc>
        <w:tc>
          <w:tcPr>
            <w:tcW w:w="426" w:type="dxa"/>
          </w:tcPr>
          <w:p w14:paraId="01CFAD80"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173FACF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00DB52A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78FFAA9C"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034114DE"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72CA40C4" w14:textId="77777777" w:rsidR="006417E1" w:rsidRPr="009C40D8" w:rsidRDefault="006417E1" w:rsidP="006417E1">
            <w:pPr>
              <w:pStyle w:val="TableParagraph"/>
              <w:ind w:left="223"/>
              <w:rPr>
                <w:b/>
                <w:sz w:val="20"/>
                <w:szCs w:val="20"/>
              </w:rPr>
            </w:pPr>
            <w:r w:rsidRPr="009C40D8">
              <w:rPr>
                <w:b/>
                <w:sz w:val="20"/>
                <w:szCs w:val="20"/>
              </w:rPr>
              <w:t>ѵ</w:t>
            </w:r>
          </w:p>
        </w:tc>
        <w:tc>
          <w:tcPr>
            <w:tcW w:w="569" w:type="dxa"/>
            <w:tcBorders>
              <w:right w:val="single" w:sz="4" w:space="0" w:color="auto"/>
            </w:tcBorders>
          </w:tcPr>
          <w:p w14:paraId="5423A148"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75EF1E4B"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716A2CF6" w14:textId="77777777" w:rsidR="006417E1" w:rsidRPr="009C40D8" w:rsidRDefault="006417E1" w:rsidP="006417E1">
            <w:pPr>
              <w:pStyle w:val="TableParagraph"/>
              <w:ind w:left="223"/>
              <w:rPr>
                <w:sz w:val="20"/>
                <w:szCs w:val="20"/>
              </w:rPr>
            </w:pPr>
          </w:p>
        </w:tc>
      </w:tr>
      <w:tr w:rsidR="006417E1" w:rsidRPr="009C40D8" w14:paraId="5056B9D2" w14:textId="77777777" w:rsidTr="00E21E66">
        <w:trPr>
          <w:trHeight w:val="323"/>
        </w:trPr>
        <w:tc>
          <w:tcPr>
            <w:tcW w:w="419" w:type="dxa"/>
          </w:tcPr>
          <w:p w14:paraId="25179119" w14:textId="77777777" w:rsidR="006417E1" w:rsidRPr="009C40D8" w:rsidRDefault="006417E1" w:rsidP="006417E1">
            <w:pPr>
              <w:pStyle w:val="TableParagraph"/>
              <w:ind w:left="21"/>
              <w:rPr>
                <w:sz w:val="20"/>
                <w:szCs w:val="20"/>
              </w:rPr>
            </w:pPr>
            <w:r w:rsidRPr="009C40D8">
              <w:rPr>
                <w:sz w:val="20"/>
                <w:szCs w:val="20"/>
              </w:rPr>
              <w:t>63</w:t>
            </w:r>
          </w:p>
        </w:tc>
        <w:tc>
          <w:tcPr>
            <w:tcW w:w="1283" w:type="dxa"/>
            <w:vMerge/>
          </w:tcPr>
          <w:p w14:paraId="14264241" w14:textId="77777777" w:rsidR="006417E1" w:rsidRPr="009C40D8" w:rsidRDefault="006417E1" w:rsidP="006417E1">
            <w:pPr>
              <w:pStyle w:val="TableParagraph"/>
              <w:ind w:left="142"/>
              <w:rPr>
                <w:rFonts w:eastAsia="Calibri"/>
                <w:spacing w:val="-2"/>
                <w:sz w:val="20"/>
                <w:szCs w:val="20"/>
              </w:rPr>
            </w:pPr>
          </w:p>
        </w:tc>
        <w:tc>
          <w:tcPr>
            <w:tcW w:w="704" w:type="dxa"/>
          </w:tcPr>
          <w:p w14:paraId="1AC866BF"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BD</w:t>
            </w:r>
          </w:p>
        </w:tc>
        <w:tc>
          <w:tcPr>
            <w:tcW w:w="713" w:type="dxa"/>
          </w:tcPr>
          <w:p w14:paraId="151A6A88"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31759F46"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eastAsia="Calibri" w:hAnsi="Times New Roman" w:cs="Times New Roman"/>
                <w:sz w:val="20"/>
                <w:szCs w:val="20"/>
              </w:rPr>
              <w:t xml:space="preserve">Basic Technological Processes of Chemical Productions </w:t>
            </w:r>
          </w:p>
        </w:tc>
        <w:tc>
          <w:tcPr>
            <w:tcW w:w="4098" w:type="dxa"/>
          </w:tcPr>
          <w:p w14:paraId="086C1F4B" w14:textId="77777777" w:rsidR="006417E1" w:rsidRPr="0011031A"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B7FEC">
              <w:rPr>
                <w:rFonts w:ascii="Times New Roman" w:eastAsia="Calibri" w:hAnsi="Times New Roman" w:cs="Times New Roman"/>
                <w:sz w:val="20"/>
                <w:szCs w:val="20"/>
              </w:rPr>
              <w:t xml:space="preserve"> Familiarization with the general laws of chemical technology, the most typical chemical-technological processes, reactors and chemical-technological systems (CTS), as well as the basics of chemical technology for a number of industries and water treatment.</w:t>
            </w:r>
          </w:p>
          <w:p w14:paraId="36F93213"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formulate general principles for the development of the main technological processes of chemical production based on a systematic approach.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 xml:space="preserve">emonstrate knowledge of methods of organizing chemical-technological processes. </w:t>
            </w:r>
            <w:r w:rsidRPr="009C40D8">
              <w:rPr>
                <w:rFonts w:ascii="Times New Roman" w:eastAsia="Calibri" w:hAnsi="Times New Roman" w:cs="Times New Roman"/>
                <w:sz w:val="20"/>
                <w:szCs w:val="20"/>
              </w:rPr>
              <w:t>To c</w:t>
            </w:r>
            <w:r w:rsidRPr="009C40D8">
              <w:rPr>
                <w:rFonts w:ascii="Times New Roman" w:eastAsia="Calibri" w:hAnsi="Times New Roman" w:cs="Times New Roman"/>
                <w:sz w:val="20"/>
                <w:szCs w:val="20"/>
                <w:lang w:val="kk-KZ"/>
              </w:rPr>
              <w:t xml:space="preserve">lassify basic information about chemical raw materials, water, energy and energy sources. </w:t>
            </w:r>
            <w:r w:rsidRPr="009C40D8">
              <w:rPr>
                <w:rFonts w:ascii="Times New Roman" w:eastAsia="Calibri" w:hAnsi="Times New Roman" w:cs="Times New Roman"/>
                <w:sz w:val="20"/>
                <w:szCs w:val="20"/>
              </w:rPr>
              <w:t>To d</w:t>
            </w:r>
            <w:r w:rsidRPr="009C40D8">
              <w:rPr>
                <w:rFonts w:ascii="Times New Roman" w:eastAsia="Calibri" w:hAnsi="Times New Roman" w:cs="Times New Roman"/>
                <w:sz w:val="20"/>
                <w:szCs w:val="20"/>
                <w:lang w:val="kk-KZ"/>
              </w:rPr>
              <w:t>emonstrate the skills of organizing the chemical-technological process,</w:t>
            </w:r>
            <w:r w:rsidRPr="009C40D8">
              <w:rPr>
                <w:rFonts w:ascii="Times New Roman" w:eastAsia="Calibri" w:hAnsi="Times New Roman" w:cs="Times New Roman"/>
                <w:sz w:val="20"/>
                <w:szCs w:val="20"/>
              </w:rPr>
              <w:t xml:space="preserve"> to</w:t>
            </w:r>
            <w:r w:rsidRPr="009C40D8">
              <w:rPr>
                <w:rFonts w:ascii="Times New Roman" w:eastAsia="Calibri" w:hAnsi="Times New Roman" w:cs="Times New Roman"/>
                <w:sz w:val="20"/>
                <w:szCs w:val="20"/>
                <w:lang w:val="kk-KZ"/>
              </w:rPr>
              <w:t xml:space="preserve"> explain and analyze the technologies for the production of the most important chemical products of organic and inorganic synthesis.</w:t>
            </w:r>
          </w:p>
        </w:tc>
        <w:tc>
          <w:tcPr>
            <w:tcW w:w="705" w:type="dxa"/>
          </w:tcPr>
          <w:p w14:paraId="1102D4BA" w14:textId="77777777" w:rsidR="006417E1" w:rsidRPr="009C40D8" w:rsidRDefault="006417E1" w:rsidP="006417E1">
            <w:pPr>
              <w:jc w:val="center"/>
              <w:rPr>
                <w:rFonts w:ascii="Times New Roman" w:eastAsia="Calibri" w:hAnsi="Times New Roman" w:cs="Times New Roman"/>
                <w:sz w:val="20"/>
                <w:szCs w:val="20"/>
              </w:rPr>
            </w:pPr>
          </w:p>
        </w:tc>
        <w:tc>
          <w:tcPr>
            <w:tcW w:w="427" w:type="dxa"/>
          </w:tcPr>
          <w:p w14:paraId="34A7A489" w14:textId="77777777" w:rsidR="006417E1" w:rsidRPr="009C40D8" w:rsidRDefault="006417E1" w:rsidP="006417E1">
            <w:pPr>
              <w:pStyle w:val="TableParagraph"/>
              <w:ind w:left="223"/>
              <w:rPr>
                <w:sz w:val="20"/>
                <w:szCs w:val="20"/>
              </w:rPr>
            </w:pPr>
          </w:p>
        </w:tc>
        <w:tc>
          <w:tcPr>
            <w:tcW w:w="426" w:type="dxa"/>
          </w:tcPr>
          <w:p w14:paraId="1E5FE1C1" w14:textId="77777777" w:rsidR="006417E1" w:rsidRPr="009C40D8" w:rsidRDefault="006417E1" w:rsidP="006417E1">
            <w:pPr>
              <w:pStyle w:val="TableParagraph"/>
              <w:ind w:left="223"/>
              <w:rPr>
                <w:sz w:val="20"/>
                <w:szCs w:val="20"/>
              </w:rPr>
            </w:pPr>
          </w:p>
        </w:tc>
        <w:tc>
          <w:tcPr>
            <w:tcW w:w="425" w:type="dxa"/>
          </w:tcPr>
          <w:p w14:paraId="5F64759D" w14:textId="77777777" w:rsidR="006417E1" w:rsidRPr="009C40D8" w:rsidRDefault="006417E1" w:rsidP="006417E1">
            <w:pPr>
              <w:pStyle w:val="TableParagraph"/>
              <w:spacing w:line="304" w:lineRule="exact"/>
              <w:ind w:left="223"/>
              <w:rPr>
                <w:b/>
                <w:sz w:val="20"/>
                <w:szCs w:val="20"/>
              </w:rPr>
            </w:pPr>
          </w:p>
        </w:tc>
        <w:tc>
          <w:tcPr>
            <w:tcW w:w="426" w:type="dxa"/>
          </w:tcPr>
          <w:p w14:paraId="2C00F356"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3B83E1EA"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4D7EA646"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0EBDA439"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1C51DB8D"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0B607695" w14:textId="77777777" w:rsidR="006417E1" w:rsidRPr="009C40D8" w:rsidRDefault="006417E1" w:rsidP="006417E1">
            <w:pPr>
              <w:pStyle w:val="TableParagraph"/>
              <w:ind w:left="223"/>
              <w:rPr>
                <w:b/>
                <w:sz w:val="20"/>
                <w:szCs w:val="20"/>
              </w:rPr>
            </w:pPr>
            <w:r w:rsidRPr="009C40D8">
              <w:rPr>
                <w:b/>
                <w:sz w:val="20"/>
                <w:szCs w:val="20"/>
              </w:rPr>
              <w:t>ѵ</w:t>
            </w:r>
          </w:p>
        </w:tc>
        <w:tc>
          <w:tcPr>
            <w:tcW w:w="569" w:type="dxa"/>
            <w:tcBorders>
              <w:right w:val="single" w:sz="4" w:space="0" w:color="auto"/>
            </w:tcBorders>
          </w:tcPr>
          <w:p w14:paraId="0EB1FB1D"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5CFB37DD"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2C9AF932" w14:textId="77777777" w:rsidR="006417E1" w:rsidRPr="009C40D8" w:rsidRDefault="006417E1" w:rsidP="006417E1">
            <w:pPr>
              <w:pStyle w:val="TableParagraph"/>
              <w:ind w:left="223"/>
              <w:rPr>
                <w:sz w:val="20"/>
                <w:szCs w:val="20"/>
              </w:rPr>
            </w:pPr>
          </w:p>
        </w:tc>
      </w:tr>
      <w:tr w:rsidR="006417E1" w:rsidRPr="009C40D8" w14:paraId="07837D9E" w14:textId="77777777" w:rsidTr="00E21E66">
        <w:trPr>
          <w:trHeight w:val="323"/>
        </w:trPr>
        <w:tc>
          <w:tcPr>
            <w:tcW w:w="419" w:type="dxa"/>
          </w:tcPr>
          <w:p w14:paraId="2A239225" w14:textId="77777777" w:rsidR="006417E1" w:rsidRPr="009C40D8" w:rsidRDefault="006417E1" w:rsidP="006417E1">
            <w:pPr>
              <w:pStyle w:val="TableParagraph"/>
              <w:ind w:left="21"/>
              <w:rPr>
                <w:sz w:val="20"/>
                <w:szCs w:val="20"/>
              </w:rPr>
            </w:pPr>
            <w:r w:rsidRPr="009C40D8">
              <w:rPr>
                <w:sz w:val="20"/>
                <w:szCs w:val="20"/>
              </w:rPr>
              <w:t>64</w:t>
            </w:r>
          </w:p>
        </w:tc>
        <w:tc>
          <w:tcPr>
            <w:tcW w:w="1283" w:type="dxa"/>
            <w:vMerge/>
          </w:tcPr>
          <w:p w14:paraId="31AA5BA7" w14:textId="77777777" w:rsidR="006417E1" w:rsidRPr="009C40D8" w:rsidRDefault="006417E1" w:rsidP="006417E1">
            <w:pPr>
              <w:pStyle w:val="TableParagraph"/>
              <w:ind w:left="142"/>
              <w:rPr>
                <w:rFonts w:eastAsia="Calibri"/>
                <w:spacing w:val="-2"/>
                <w:sz w:val="20"/>
                <w:szCs w:val="20"/>
              </w:rPr>
            </w:pPr>
          </w:p>
        </w:tc>
        <w:tc>
          <w:tcPr>
            <w:tcW w:w="704" w:type="dxa"/>
          </w:tcPr>
          <w:p w14:paraId="6F8AD0B5"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3B75B50D"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2DAF92F5" w14:textId="77777777" w:rsidR="006417E1" w:rsidRPr="006417E1" w:rsidRDefault="006417E1" w:rsidP="006417E1">
            <w:pPr>
              <w:ind w:left="142"/>
              <w:rPr>
                <w:rFonts w:ascii="Times New Roman" w:eastAsia="Calibri" w:hAnsi="Times New Roman" w:cs="Times New Roman"/>
                <w:sz w:val="20"/>
                <w:szCs w:val="20"/>
              </w:rPr>
            </w:pPr>
            <w:r w:rsidRPr="006417E1">
              <w:rPr>
                <w:rFonts w:ascii="Times New Roman" w:hAnsi="Times New Roman" w:cs="Times New Roman"/>
                <w:sz w:val="20"/>
                <w:szCs w:val="20"/>
              </w:rPr>
              <w:t>Chemistry of detergents</w:t>
            </w:r>
          </w:p>
        </w:tc>
        <w:tc>
          <w:tcPr>
            <w:tcW w:w="4098" w:type="dxa"/>
          </w:tcPr>
          <w:p w14:paraId="43A595AC" w14:textId="77777777" w:rsidR="006417E1" w:rsidRDefault="006417E1" w:rsidP="006417E1">
            <w:pPr>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B7FEC">
              <w:rPr>
                <w:rFonts w:ascii="Times New Roman" w:eastAsia="Calibri" w:hAnsi="Times New Roman" w:cs="Times New Roman"/>
                <w:sz w:val="20"/>
                <w:szCs w:val="20"/>
              </w:rPr>
              <w:t xml:space="preserve"> To form among students the basic concepts of chemical production, familiarity with the theoretical foundations of the chemistry of detergents, chemical technology, the main components of chemical and technological processes, consideration of production technologies for the most important synthetic detergents.</w:t>
            </w:r>
          </w:p>
          <w:p w14:paraId="426BCB10" w14:textId="77777777" w:rsidR="006417E1" w:rsidRPr="009C40D8" w:rsidRDefault="006417E1" w:rsidP="006417E1">
            <w:pPr>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characterize information about the chemical composition, properties and purpose of the components of synthetic detergents (CMC); surfactants, electrolytes, complexing agents, enzymes, </w:t>
            </w:r>
            <w:r w:rsidRPr="009C40D8">
              <w:rPr>
                <w:rFonts w:ascii="Times New Roman" w:eastAsia="Calibri" w:hAnsi="Times New Roman" w:cs="Times New Roman"/>
                <w:sz w:val="20"/>
                <w:szCs w:val="20"/>
                <w:lang w:val="kk-KZ"/>
              </w:rPr>
              <w:lastRenderedPageBreak/>
              <w:t xml:space="preserve">optical brighteners, flavors. </w:t>
            </w:r>
            <w:r w:rsidRPr="009C40D8">
              <w:rPr>
                <w:rFonts w:ascii="Times New Roman" w:eastAsia="Calibri" w:hAnsi="Times New Roman" w:cs="Times New Roman"/>
                <w:sz w:val="20"/>
                <w:szCs w:val="20"/>
              </w:rPr>
              <w:t>To a</w:t>
            </w:r>
            <w:r w:rsidRPr="009C40D8">
              <w:rPr>
                <w:rFonts w:ascii="Times New Roman" w:eastAsia="Calibri" w:hAnsi="Times New Roman" w:cs="Times New Roman"/>
                <w:sz w:val="20"/>
                <w:szCs w:val="20"/>
                <w:lang w:val="kk-KZ"/>
              </w:rPr>
              <w:t>nalyze the main provisions of the theory of detergent action, technology for the production of powdery, pasty, liquid and lumpy SMS. To form the skills of drawing up the formulation of synthetic detergents and obtaining them in laboratory conditions.</w:t>
            </w:r>
          </w:p>
        </w:tc>
        <w:tc>
          <w:tcPr>
            <w:tcW w:w="705" w:type="dxa"/>
          </w:tcPr>
          <w:p w14:paraId="3C5A0E03"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lastRenderedPageBreak/>
              <w:t>6</w:t>
            </w:r>
          </w:p>
        </w:tc>
        <w:tc>
          <w:tcPr>
            <w:tcW w:w="427" w:type="dxa"/>
          </w:tcPr>
          <w:p w14:paraId="65D863D3" w14:textId="77777777" w:rsidR="006417E1" w:rsidRPr="009C40D8" w:rsidRDefault="006417E1" w:rsidP="006417E1">
            <w:pPr>
              <w:pStyle w:val="TableParagraph"/>
              <w:ind w:left="223"/>
              <w:rPr>
                <w:sz w:val="20"/>
                <w:szCs w:val="20"/>
              </w:rPr>
            </w:pPr>
          </w:p>
        </w:tc>
        <w:tc>
          <w:tcPr>
            <w:tcW w:w="426" w:type="dxa"/>
          </w:tcPr>
          <w:p w14:paraId="397A9495" w14:textId="77777777" w:rsidR="006417E1" w:rsidRPr="009C40D8" w:rsidRDefault="006417E1" w:rsidP="006417E1">
            <w:pPr>
              <w:pStyle w:val="TableParagraph"/>
              <w:ind w:left="223"/>
              <w:rPr>
                <w:sz w:val="20"/>
                <w:szCs w:val="20"/>
              </w:rPr>
            </w:pPr>
          </w:p>
        </w:tc>
        <w:tc>
          <w:tcPr>
            <w:tcW w:w="425" w:type="dxa"/>
          </w:tcPr>
          <w:p w14:paraId="2EA2E66E" w14:textId="77777777" w:rsidR="006417E1" w:rsidRPr="009C40D8" w:rsidRDefault="006417E1" w:rsidP="006417E1">
            <w:pPr>
              <w:pStyle w:val="TableParagraph"/>
              <w:spacing w:line="304" w:lineRule="exact"/>
              <w:ind w:left="223"/>
              <w:rPr>
                <w:b/>
                <w:sz w:val="20"/>
                <w:szCs w:val="20"/>
              </w:rPr>
            </w:pPr>
          </w:p>
        </w:tc>
        <w:tc>
          <w:tcPr>
            <w:tcW w:w="426" w:type="dxa"/>
          </w:tcPr>
          <w:p w14:paraId="3A6EDCAF"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4A14ED6E"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1FE5763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40F51357" w14:textId="77777777" w:rsidR="006417E1" w:rsidRPr="009C40D8" w:rsidRDefault="006417E1" w:rsidP="006417E1">
            <w:pPr>
              <w:tabs>
                <w:tab w:val="center" w:pos="214"/>
              </w:tabs>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14F3D802"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69B291AD" w14:textId="77777777" w:rsidR="006417E1" w:rsidRPr="009C40D8" w:rsidRDefault="006417E1" w:rsidP="006417E1">
            <w:pPr>
              <w:pStyle w:val="TableParagraph"/>
              <w:ind w:left="223"/>
              <w:rPr>
                <w:b/>
                <w:sz w:val="20"/>
                <w:szCs w:val="20"/>
              </w:rPr>
            </w:pPr>
            <w:r w:rsidRPr="009C40D8">
              <w:rPr>
                <w:b/>
                <w:sz w:val="20"/>
                <w:szCs w:val="20"/>
              </w:rPr>
              <w:t>ѵ</w:t>
            </w:r>
          </w:p>
        </w:tc>
        <w:tc>
          <w:tcPr>
            <w:tcW w:w="569" w:type="dxa"/>
            <w:tcBorders>
              <w:right w:val="single" w:sz="4" w:space="0" w:color="auto"/>
            </w:tcBorders>
          </w:tcPr>
          <w:p w14:paraId="028B8899" w14:textId="77777777" w:rsidR="006417E1" w:rsidRPr="009C40D8" w:rsidRDefault="006417E1" w:rsidP="006417E1">
            <w:pPr>
              <w:pStyle w:val="TableParagraph"/>
              <w:ind w:left="223"/>
              <w:rPr>
                <w:sz w:val="20"/>
                <w:szCs w:val="20"/>
              </w:rPr>
            </w:pPr>
            <w:r w:rsidRPr="009C40D8">
              <w:rPr>
                <w:b/>
                <w:sz w:val="20"/>
                <w:szCs w:val="20"/>
              </w:rPr>
              <w:t>ѵ</w:t>
            </w:r>
          </w:p>
        </w:tc>
        <w:tc>
          <w:tcPr>
            <w:tcW w:w="567" w:type="dxa"/>
            <w:tcBorders>
              <w:left w:val="single" w:sz="4" w:space="0" w:color="auto"/>
              <w:right w:val="single" w:sz="4" w:space="0" w:color="auto"/>
            </w:tcBorders>
          </w:tcPr>
          <w:p w14:paraId="3E03F487" w14:textId="77777777" w:rsidR="006417E1" w:rsidRPr="009C40D8" w:rsidRDefault="006417E1" w:rsidP="006417E1">
            <w:pPr>
              <w:jc w:val="center"/>
              <w:rPr>
                <w:rFonts w:ascii="Times New Roman" w:hAnsi="Times New Roman" w:cs="Times New Roman"/>
                <w:b/>
                <w:sz w:val="20"/>
                <w:szCs w:val="20"/>
              </w:rPr>
            </w:pPr>
          </w:p>
        </w:tc>
        <w:tc>
          <w:tcPr>
            <w:tcW w:w="567" w:type="dxa"/>
            <w:tcBorders>
              <w:left w:val="single" w:sz="4" w:space="0" w:color="auto"/>
            </w:tcBorders>
          </w:tcPr>
          <w:p w14:paraId="38C8B98F" w14:textId="77777777" w:rsidR="006417E1" w:rsidRPr="009C40D8" w:rsidRDefault="006417E1" w:rsidP="006417E1">
            <w:pPr>
              <w:tabs>
                <w:tab w:val="center" w:pos="214"/>
              </w:tabs>
              <w:jc w:val="center"/>
              <w:rPr>
                <w:rFonts w:ascii="Times New Roman" w:hAnsi="Times New Roman" w:cs="Times New Roman"/>
                <w:b/>
                <w:sz w:val="20"/>
                <w:szCs w:val="20"/>
              </w:rPr>
            </w:pPr>
            <w:r w:rsidRPr="009C40D8">
              <w:rPr>
                <w:rFonts w:ascii="Times New Roman" w:hAnsi="Times New Roman" w:cs="Times New Roman"/>
                <w:b/>
                <w:sz w:val="20"/>
                <w:szCs w:val="20"/>
              </w:rPr>
              <w:t>ѵ</w:t>
            </w:r>
          </w:p>
        </w:tc>
      </w:tr>
      <w:tr w:rsidR="006417E1" w:rsidRPr="009C40D8" w14:paraId="3C6B20CA" w14:textId="77777777" w:rsidTr="00E21E66">
        <w:trPr>
          <w:trHeight w:val="2958"/>
        </w:trPr>
        <w:tc>
          <w:tcPr>
            <w:tcW w:w="419" w:type="dxa"/>
          </w:tcPr>
          <w:p w14:paraId="5A76C1A1" w14:textId="77777777" w:rsidR="006417E1" w:rsidRPr="009C40D8" w:rsidRDefault="006417E1" w:rsidP="006417E1">
            <w:pPr>
              <w:pStyle w:val="TableParagraph"/>
              <w:ind w:left="21"/>
              <w:rPr>
                <w:sz w:val="20"/>
                <w:szCs w:val="20"/>
              </w:rPr>
            </w:pPr>
            <w:r w:rsidRPr="009C40D8">
              <w:rPr>
                <w:sz w:val="20"/>
                <w:szCs w:val="20"/>
              </w:rPr>
              <w:t>65</w:t>
            </w:r>
          </w:p>
        </w:tc>
        <w:tc>
          <w:tcPr>
            <w:tcW w:w="1283" w:type="dxa"/>
            <w:vMerge/>
          </w:tcPr>
          <w:p w14:paraId="18EF3647" w14:textId="77777777" w:rsidR="006417E1" w:rsidRPr="009C40D8" w:rsidRDefault="006417E1" w:rsidP="006417E1">
            <w:pPr>
              <w:pStyle w:val="TableParagraph"/>
              <w:ind w:left="142"/>
              <w:rPr>
                <w:rFonts w:eastAsia="Calibri"/>
                <w:spacing w:val="-2"/>
                <w:sz w:val="20"/>
                <w:szCs w:val="20"/>
              </w:rPr>
            </w:pPr>
          </w:p>
        </w:tc>
        <w:tc>
          <w:tcPr>
            <w:tcW w:w="704" w:type="dxa"/>
          </w:tcPr>
          <w:p w14:paraId="2C01EDC7" w14:textId="77777777" w:rsidR="006417E1" w:rsidRPr="009C40D8" w:rsidRDefault="006417E1" w:rsidP="006417E1">
            <w:pPr>
              <w:jc w:val="center"/>
              <w:rPr>
                <w:rFonts w:ascii="Times New Roman" w:eastAsia="Calibri"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610BB6AB"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196BB3FC" w14:textId="77777777" w:rsidR="006417E1" w:rsidRPr="009C40D8" w:rsidRDefault="006417E1" w:rsidP="006417E1">
            <w:pPr>
              <w:ind w:left="142"/>
              <w:rPr>
                <w:rFonts w:ascii="Times New Roman" w:eastAsia="Calibri" w:hAnsi="Times New Roman" w:cs="Times New Roman"/>
                <w:sz w:val="20"/>
                <w:szCs w:val="20"/>
                <w:highlight w:val="yellow"/>
              </w:rPr>
            </w:pPr>
            <w:r w:rsidRPr="009C40D8">
              <w:rPr>
                <w:rFonts w:ascii="Times New Roman" w:hAnsi="Times New Roman" w:cs="Times New Roman"/>
                <w:sz w:val="20"/>
                <w:szCs w:val="20"/>
              </w:rPr>
              <w:t>Analytical Control of Product Quality</w:t>
            </w:r>
          </w:p>
        </w:tc>
        <w:tc>
          <w:tcPr>
            <w:tcW w:w="4098" w:type="dxa"/>
          </w:tcPr>
          <w:p w14:paraId="53E499AC" w14:textId="77777777" w:rsidR="006417E1" w:rsidRDefault="006417E1" w:rsidP="006417E1">
            <w:pPr>
              <w:shd w:val="clear" w:color="auto" w:fill="FFFFFF"/>
              <w:ind w:left="142" w:right="127"/>
              <w:jc w:val="both"/>
              <w:rPr>
                <w:rFonts w:ascii="Times New Roman" w:eastAsia="Calibri" w:hAnsi="Times New Roman" w:cs="Times New Roman"/>
                <w:sz w:val="20"/>
                <w:szCs w:val="20"/>
              </w:rPr>
            </w:pPr>
            <w:r w:rsidRPr="00FE1CCC">
              <w:rPr>
                <w:rFonts w:ascii="Times New Roman" w:hAnsi="Times New Roman" w:cs="Times New Roman"/>
                <w:sz w:val="20"/>
                <w:szCs w:val="20"/>
                <w:lang w:val="kk-KZ"/>
              </w:rPr>
              <w:t>The purpose of the discipline is</w:t>
            </w:r>
            <w:r w:rsidRPr="007B7FEC">
              <w:rPr>
                <w:rFonts w:ascii="Times New Roman" w:eastAsia="Calibri" w:hAnsi="Times New Roman" w:cs="Times New Roman"/>
                <w:sz w:val="20"/>
                <w:szCs w:val="20"/>
              </w:rPr>
              <w:t xml:space="preserve"> To form students' understanding of the forms and methods of analytical control at industrial enterprises and laboratories, to get an idea of the features of the analysis of various objects, to master the methodology for choosing analysis methods, to gain skills in their application.</w:t>
            </w:r>
          </w:p>
          <w:p w14:paraId="03E82E22" w14:textId="77777777" w:rsidR="006417E1" w:rsidRPr="009C40D8" w:rsidRDefault="006417E1" w:rsidP="006417E1">
            <w:pPr>
              <w:shd w:val="clear" w:color="auto" w:fill="FFFFFF"/>
              <w:ind w:left="142" w:right="127"/>
              <w:jc w:val="both"/>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 xml:space="preserve">Students will be able to demonstrate knowledge of the chemical composition or chemical properties of samples of liquids, gases, vapors and solids and methods of analysis, research methods for all kinds of chemical elements and compounds. </w:t>
            </w:r>
            <w:r w:rsidRPr="009C40D8">
              <w:rPr>
                <w:rFonts w:ascii="Times New Roman" w:eastAsia="Calibri" w:hAnsi="Times New Roman" w:cs="Times New Roman"/>
                <w:sz w:val="20"/>
                <w:szCs w:val="20"/>
              </w:rPr>
              <w:t>To c</w:t>
            </w:r>
            <w:r w:rsidRPr="009C40D8">
              <w:rPr>
                <w:rFonts w:ascii="Times New Roman" w:eastAsia="Calibri" w:hAnsi="Times New Roman" w:cs="Times New Roman"/>
                <w:sz w:val="20"/>
                <w:szCs w:val="20"/>
                <w:lang w:val="kk-KZ"/>
              </w:rPr>
              <w:t xml:space="preserve">onduct analytical quality control of raw materials and finished products in various industries, </w:t>
            </w:r>
            <w:r w:rsidRPr="009C40D8">
              <w:rPr>
                <w:rFonts w:ascii="Times New Roman" w:eastAsia="Calibri" w:hAnsi="Times New Roman" w:cs="Times New Roman"/>
                <w:sz w:val="20"/>
                <w:szCs w:val="20"/>
              </w:rPr>
              <w:t xml:space="preserve">to </w:t>
            </w:r>
            <w:r w:rsidRPr="009C40D8">
              <w:rPr>
                <w:rFonts w:ascii="Times New Roman" w:eastAsia="Calibri" w:hAnsi="Times New Roman" w:cs="Times New Roman"/>
                <w:sz w:val="20"/>
                <w:szCs w:val="20"/>
                <w:lang w:val="kk-KZ"/>
              </w:rPr>
              <w:t xml:space="preserve">conduct all kinds of scientific experiments, </w:t>
            </w:r>
            <w:r w:rsidRPr="009C40D8">
              <w:rPr>
                <w:rFonts w:ascii="Times New Roman" w:eastAsia="Calibri" w:hAnsi="Times New Roman" w:cs="Times New Roman"/>
                <w:sz w:val="20"/>
                <w:szCs w:val="20"/>
              </w:rPr>
              <w:t xml:space="preserve">to </w:t>
            </w:r>
            <w:r w:rsidRPr="009C40D8">
              <w:rPr>
                <w:rFonts w:ascii="Times New Roman" w:eastAsia="Calibri" w:hAnsi="Times New Roman" w:cs="Times New Roman"/>
                <w:sz w:val="20"/>
                <w:szCs w:val="20"/>
                <w:lang w:val="kk-KZ"/>
              </w:rPr>
              <w:t>identify the degree of environmental pollution. To develop skills and experience in working with modern instrumental analysis methods</w:t>
            </w:r>
            <w:r w:rsidRPr="009C40D8">
              <w:rPr>
                <w:rFonts w:ascii="Times New Roman" w:eastAsia="Calibri" w:hAnsi="Times New Roman" w:cs="Times New Roman"/>
                <w:sz w:val="20"/>
                <w:szCs w:val="20"/>
              </w:rPr>
              <w:t>,</w:t>
            </w:r>
            <w:r w:rsidRPr="009C40D8">
              <w:rPr>
                <w:rFonts w:ascii="Times New Roman" w:eastAsia="Calibri" w:hAnsi="Times New Roman" w:cs="Times New Roman"/>
                <w:sz w:val="20"/>
                <w:szCs w:val="20"/>
                <w:lang w:val="kk-KZ"/>
              </w:rPr>
              <w:t xml:space="preserve"> used for the analysis of chemical compounds and food products.</w:t>
            </w:r>
          </w:p>
        </w:tc>
        <w:tc>
          <w:tcPr>
            <w:tcW w:w="705" w:type="dxa"/>
          </w:tcPr>
          <w:p w14:paraId="7D3E8F3C" w14:textId="77777777" w:rsidR="006417E1" w:rsidRPr="009C40D8" w:rsidRDefault="006417E1" w:rsidP="006417E1">
            <w:pPr>
              <w:rPr>
                <w:rFonts w:ascii="Times New Roman" w:eastAsia="Calibri" w:hAnsi="Times New Roman" w:cs="Times New Roman"/>
                <w:sz w:val="20"/>
                <w:szCs w:val="20"/>
                <w:lang w:val="kk-KZ"/>
              </w:rPr>
            </w:pPr>
          </w:p>
        </w:tc>
        <w:tc>
          <w:tcPr>
            <w:tcW w:w="427" w:type="dxa"/>
          </w:tcPr>
          <w:p w14:paraId="6409FC89" w14:textId="77777777" w:rsidR="006417E1" w:rsidRPr="009C40D8" w:rsidRDefault="006417E1" w:rsidP="006417E1">
            <w:pPr>
              <w:pStyle w:val="TableParagraph"/>
              <w:ind w:left="223"/>
              <w:rPr>
                <w:sz w:val="20"/>
                <w:szCs w:val="20"/>
              </w:rPr>
            </w:pPr>
          </w:p>
        </w:tc>
        <w:tc>
          <w:tcPr>
            <w:tcW w:w="426" w:type="dxa"/>
          </w:tcPr>
          <w:p w14:paraId="6E2A0AD4" w14:textId="77777777" w:rsidR="006417E1" w:rsidRPr="009C40D8" w:rsidRDefault="006417E1" w:rsidP="006417E1">
            <w:pPr>
              <w:pStyle w:val="TableParagraph"/>
              <w:ind w:left="223"/>
              <w:rPr>
                <w:sz w:val="20"/>
                <w:szCs w:val="20"/>
              </w:rPr>
            </w:pPr>
          </w:p>
        </w:tc>
        <w:tc>
          <w:tcPr>
            <w:tcW w:w="425" w:type="dxa"/>
          </w:tcPr>
          <w:p w14:paraId="5DEE58E8" w14:textId="77777777" w:rsidR="006417E1" w:rsidRPr="009C40D8" w:rsidRDefault="006417E1" w:rsidP="006417E1">
            <w:pPr>
              <w:pStyle w:val="TableParagraph"/>
              <w:spacing w:line="304" w:lineRule="exact"/>
              <w:ind w:left="223"/>
              <w:rPr>
                <w:b/>
                <w:sz w:val="20"/>
                <w:szCs w:val="20"/>
              </w:rPr>
            </w:pPr>
          </w:p>
        </w:tc>
        <w:tc>
          <w:tcPr>
            <w:tcW w:w="426" w:type="dxa"/>
          </w:tcPr>
          <w:p w14:paraId="1BD599B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6C76EEB9"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29B128F8"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0C7D6C04" w14:textId="77777777" w:rsidR="006417E1" w:rsidRPr="009C40D8" w:rsidRDefault="006417E1" w:rsidP="006417E1">
            <w:pPr>
              <w:tabs>
                <w:tab w:val="center" w:pos="214"/>
              </w:tabs>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42A59897"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65DBA91A" w14:textId="77777777" w:rsidR="006417E1" w:rsidRPr="009C40D8" w:rsidRDefault="006417E1" w:rsidP="006417E1">
            <w:pPr>
              <w:pStyle w:val="TableParagraph"/>
              <w:ind w:left="223"/>
              <w:rPr>
                <w:b/>
                <w:sz w:val="20"/>
                <w:szCs w:val="20"/>
              </w:rPr>
            </w:pPr>
          </w:p>
        </w:tc>
        <w:tc>
          <w:tcPr>
            <w:tcW w:w="569" w:type="dxa"/>
            <w:tcBorders>
              <w:right w:val="single" w:sz="4" w:space="0" w:color="auto"/>
            </w:tcBorders>
          </w:tcPr>
          <w:p w14:paraId="36F338E4"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2BDA52A1" w14:textId="77777777" w:rsidR="006417E1" w:rsidRPr="009C40D8" w:rsidRDefault="006417E1" w:rsidP="006417E1">
            <w:pPr>
              <w:jc w:val="center"/>
              <w:rPr>
                <w:rFonts w:ascii="Times New Roman" w:hAnsi="Times New Roman" w:cs="Times New Roman"/>
                <w:b/>
                <w:sz w:val="20"/>
                <w:szCs w:val="20"/>
              </w:rPr>
            </w:pPr>
          </w:p>
        </w:tc>
        <w:tc>
          <w:tcPr>
            <w:tcW w:w="567" w:type="dxa"/>
            <w:tcBorders>
              <w:left w:val="single" w:sz="4" w:space="0" w:color="auto"/>
            </w:tcBorders>
          </w:tcPr>
          <w:p w14:paraId="71A0AF1F" w14:textId="77777777" w:rsidR="006417E1" w:rsidRPr="009C40D8" w:rsidRDefault="006417E1" w:rsidP="006417E1">
            <w:pPr>
              <w:tabs>
                <w:tab w:val="center" w:pos="214"/>
              </w:tabs>
              <w:rPr>
                <w:rFonts w:ascii="Times New Roman" w:hAnsi="Times New Roman" w:cs="Times New Roman"/>
                <w:b/>
                <w:sz w:val="20"/>
                <w:szCs w:val="20"/>
              </w:rPr>
            </w:pPr>
          </w:p>
        </w:tc>
      </w:tr>
      <w:tr w:rsidR="006417E1" w:rsidRPr="009C40D8" w14:paraId="56F6D5F4" w14:textId="77777777" w:rsidTr="00E21E66">
        <w:trPr>
          <w:trHeight w:val="323"/>
        </w:trPr>
        <w:tc>
          <w:tcPr>
            <w:tcW w:w="419" w:type="dxa"/>
          </w:tcPr>
          <w:p w14:paraId="74D5A7D7" w14:textId="77777777" w:rsidR="006417E1" w:rsidRPr="009C40D8" w:rsidRDefault="006417E1" w:rsidP="006417E1">
            <w:pPr>
              <w:pStyle w:val="TableParagraph"/>
              <w:ind w:left="21"/>
              <w:rPr>
                <w:sz w:val="20"/>
                <w:szCs w:val="20"/>
              </w:rPr>
            </w:pPr>
            <w:r w:rsidRPr="009C40D8">
              <w:rPr>
                <w:sz w:val="20"/>
                <w:szCs w:val="20"/>
              </w:rPr>
              <w:t>66</w:t>
            </w:r>
          </w:p>
        </w:tc>
        <w:tc>
          <w:tcPr>
            <w:tcW w:w="1283" w:type="dxa"/>
          </w:tcPr>
          <w:p w14:paraId="4394E7BB" w14:textId="77777777" w:rsidR="006417E1" w:rsidRPr="009C40D8" w:rsidRDefault="006417E1" w:rsidP="006417E1">
            <w:pPr>
              <w:pStyle w:val="TableParagraph"/>
              <w:ind w:left="142"/>
              <w:rPr>
                <w:rFonts w:eastAsia="Calibri"/>
                <w:spacing w:val="-2"/>
                <w:sz w:val="20"/>
                <w:szCs w:val="20"/>
              </w:rPr>
            </w:pPr>
            <w:r w:rsidRPr="009C40D8">
              <w:rPr>
                <w:rFonts w:eastAsia="Calibri"/>
                <w:sz w:val="20"/>
                <w:szCs w:val="20"/>
                <w:lang w:eastAsia="ru-RU"/>
              </w:rPr>
              <w:t>Module for acquiring new professional competencies</w:t>
            </w:r>
          </w:p>
        </w:tc>
        <w:tc>
          <w:tcPr>
            <w:tcW w:w="704" w:type="dxa"/>
          </w:tcPr>
          <w:p w14:paraId="428AB7E4"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lang w:val="kk-KZ"/>
              </w:rPr>
              <w:t>BD</w:t>
            </w:r>
          </w:p>
        </w:tc>
        <w:tc>
          <w:tcPr>
            <w:tcW w:w="713" w:type="dxa"/>
          </w:tcPr>
          <w:p w14:paraId="5EBD8031" w14:textId="77777777" w:rsidR="006417E1" w:rsidRPr="009C40D8" w:rsidRDefault="006417E1" w:rsidP="006417E1">
            <w:pPr>
              <w:jc w:val="center"/>
              <w:rPr>
                <w:rFonts w:ascii="Times New Roman" w:eastAsia="Calibri" w:hAnsi="Times New Roman" w:cs="Times New Roman"/>
                <w:sz w:val="20"/>
                <w:szCs w:val="20"/>
              </w:rPr>
            </w:pPr>
            <w:r w:rsidRPr="009C40D8">
              <w:rPr>
                <w:rFonts w:ascii="Times New Roman" w:eastAsia="Calibri" w:hAnsi="Times New Roman" w:cs="Times New Roman"/>
                <w:sz w:val="20"/>
                <w:szCs w:val="20"/>
              </w:rPr>
              <w:t>EC</w:t>
            </w:r>
          </w:p>
        </w:tc>
        <w:tc>
          <w:tcPr>
            <w:tcW w:w="1572" w:type="dxa"/>
          </w:tcPr>
          <w:p w14:paraId="26EBB3E4" w14:textId="77777777" w:rsidR="006417E1" w:rsidRPr="009C40D8" w:rsidRDefault="006417E1" w:rsidP="006417E1">
            <w:pPr>
              <w:ind w:left="142"/>
              <w:rPr>
                <w:rFonts w:ascii="Times New Roman" w:eastAsia="Calibri" w:hAnsi="Times New Roman" w:cs="Times New Roman"/>
                <w:sz w:val="20"/>
                <w:szCs w:val="20"/>
              </w:rPr>
            </w:pPr>
            <w:r w:rsidRPr="009C40D8">
              <w:rPr>
                <w:rFonts w:ascii="Times New Roman" w:hAnsi="Times New Roman" w:cs="Times New Roman"/>
                <w:sz w:val="20"/>
                <w:szCs w:val="20"/>
              </w:rPr>
              <w:t>Subjects on the Additional Educational Program</w:t>
            </w:r>
          </w:p>
        </w:tc>
        <w:tc>
          <w:tcPr>
            <w:tcW w:w="4098" w:type="dxa"/>
          </w:tcPr>
          <w:p w14:paraId="3B60EE5F" w14:textId="77777777" w:rsidR="006417E1" w:rsidRPr="009C40D8" w:rsidRDefault="006417E1" w:rsidP="006417E1">
            <w:pPr>
              <w:pStyle w:val="HTML"/>
              <w:ind w:left="142" w:right="127"/>
              <w:jc w:val="both"/>
              <w:rPr>
                <w:rFonts w:ascii="Times New Roman" w:eastAsia="Calibri" w:hAnsi="Times New Roman"/>
              </w:rPr>
            </w:pPr>
            <w:r w:rsidRPr="009C40D8">
              <w:rPr>
                <w:rFonts w:ascii="Times New Roman" w:eastAsia="Calibri" w:hAnsi="Times New Roman"/>
              </w:rPr>
              <w:t xml:space="preserve">Minutes No. </w:t>
            </w:r>
            <w:r w:rsidRPr="009C40D8">
              <w:rPr>
                <w:rFonts w:ascii="Times New Roman" w:eastAsia="Calibri" w:hAnsi="Times New Roman"/>
                <w:lang w:val="kk-KZ"/>
              </w:rPr>
              <w:t>563</w:t>
            </w:r>
            <w:r w:rsidRPr="009C40D8">
              <w:rPr>
                <w:rFonts w:ascii="Times New Roman" w:eastAsia="Calibri" w:hAnsi="Times New Roman"/>
              </w:rPr>
              <w:t xml:space="preserve"> dated </w:t>
            </w:r>
            <w:r w:rsidRPr="009C40D8">
              <w:rPr>
                <w:rStyle w:val="y2iqfc"/>
                <w:rFonts w:ascii="Times New Roman" w:eastAsiaTheme="majorEastAsia" w:hAnsi="Times New Roman"/>
              </w:rPr>
              <w:t>October</w:t>
            </w:r>
            <w:r w:rsidRPr="009C40D8">
              <w:rPr>
                <w:rFonts w:ascii="Times New Roman" w:eastAsia="Calibri" w:hAnsi="Times New Roman"/>
              </w:rPr>
              <w:t xml:space="preserve"> 3</w:t>
            </w:r>
            <w:r w:rsidRPr="009C40D8">
              <w:rPr>
                <w:rFonts w:ascii="Times New Roman" w:eastAsia="Calibri" w:hAnsi="Times New Roman"/>
                <w:lang w:val="kk-KZ"/>
              </w:rPr>
              <w:t>1</w:t>
            </w:r>
            <w:r w:rsidRPr="009C40D8">
              <w:rPr>
                <w:rFonts w:ascii="Times New Roman" w:eastAsia="Calibri" w:hAnsi="Times New Roman"/>
              </w:rPr>
              <w:t>, 20</w:t>
            </w:r>
            <w:r w:rsidRPr="009C40D8">
              <w:rPr>
                <w:rFonts w:ascii="Times New Roman" w:eastAsia="Calibri" w:hAnsi="Times New Roman"/>
                <w:lang w:val="kk-KZ"/>
              </w:rPr>
              <w:t>18</w:t>
            </w:r>
            <w:r w:rsidRPr="009C40D8">
              <w:rPr>
                <w:rFonts w:ascii="Times New Roman" w:eastAsia="Calibri" w:hAnsi="Times New Roman"/>
              </w:rPr>
              <w:t xml:space="preserve"> Additional educational program (Minor) (minor) - a set of disciplines and (or) modules and other types of educational work, determined by the student for study in order to form additional competencies.</w:t>
            </w:r>
          </w:p>
        </w:tc>
        <w:tc>
          <w:tcPr>
            <w:tcW w:w="705" w:type="dxa"/>
          </w:tcPr>
          <w:p w14:paraId="10A5835D" w14:textId="77777777" w:rsidR="006417E1" w:rsidRPr="009C40D8" w:rsidRDefault="006417E1" w:rsidP="006417E1">
            <w:pPr>
              <w:jc w:val="center"/>
              <w:rPr>
                <w:rFonts w:ascii="Times New Roman" w:eastAsia="Calibri" w:hAnsi="Times New Roman" w:cs="Times New Roman"/>
                <w:sz w:val="20"/>
                <w:szCs w:val="20"/>
                <w:lang w:val="kk-KZ"/>
              </w:rPr>
            </w:pPr>
            <w:r w:rsidRPr="009C40D8">
              <w:rPr>
                <w:rFonts w:ascii="Times New Roman" w:eastAsia="Calibri" w:hAnsi="Times New Roman" w:cs="Times New Roman"/>
                <w:sz w:val="20"/>
                <w:szCs w:val="20"/>
                <w:lang w:val="kk-KZ"/>
              </w:rPr>
              <w:t>12</w:t>
            </w:r>
          </w:p>
        </w:tc>
        <w:tc>
          <w:tcPr>
            <w:tcW w:w="427" w:type="dxa"/>
          </w:tcPr>
          <w:p w14:paraId="38AD39E3" w14:textId="77777777" w:rsidR="006417E1" w:rsidRPr="009C40D8" w:rsidRDefault="006417E1" w:rsidP="006417E1">
            <w:pPr>
              <w:pStyle w:val="TableParagraph"/>
              <w:ind w:left="223"/>
              <w:rPr>
                <w:sz w:val="20"/>
                <w:szCs w:val="20"/>
              </w:rPr>
            </w:pPr>
          </w:p>
        </w:tc>
        <w:tc>
          <w:tcPr>
            <w:tcW w:w="426" w:type="dxa"/>
          </w:tcPr>
          <w:p w14:paraId="68928EA8" w14:textId="77777777" w:rsidR="006417E1" w:rsidRPr="009C40D8" w:rsidRDefault="006417E1" w:rsidP="006417E1">
            <w:pPr>
              <w:pStyle w:val="TableParagraph"/>
              <w:ind w:left="223"/>
              <w:rPr>
                <w:sz w:val="20"/>
                <w:szCs w:val="20"/>
              </w:rPr>
            </w:pPr>
          </w:p>
        </w:tc>
        <w:tc>
          <w:tcPr>
            <w:tcW w:w="425" w:type="dxa"/>
          </w:tcPr>
          <w:p w14:paraId="5977B106" w14:textId="77777777" w:rsidR="006417E1" w:rsidRPr="009C40D8" w:rsidRDefault="006417E1" w:rsidP="006417E1">
            <w:pPr>
              <w:pStyle w:val="TableParagraph"/>
              <w:spacing w:line="304" w:lineRule="exact"/>
              <w:ind w:left="223"/>
              <w:rPr>
                <w:b/>
                <w:sz w:val="20"/>
                <w:szCs w:val="20"/>
              </w:rPr>
            </w:pPr>
          </w:p>
        </w:tc>
        <w:tc>
          <w:tcPr>
            <w:tcW w:w="426" w:type="dxa"/>
          </w:tcPr>
          <w:p w14:paraId="5FCF25E5"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6" w:type="dxa"/>
          </w:tcPr>
          <w:p w14:paraId="28ED9F8E"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3F0ECA80"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357B6804" w14:textId="77777777" w:rsidR="006417E1" w:rsidRPr="009C40D8" w:rsidRDefault="006417E1" w:rsidP="006417E1">
            <w:pPr>
              <w:tabs>
                <w:tab w:val="center" w:pos="214"/>
              </w:tabs>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5A524149" w14:textId="77777777" w:rsidR="006417E1" w:rsidRPr="009C40D8" w:rsidRDefault="006417E1" w:rsidP="006417E1">
            <w:pPr>
              <w:pStyle w:val="TableParagraph"/>
              <w:ind w:left="223"/>
              <w:rPr>
                <w:b/>
                <w:sz w:val="20"/>
                <w:szCs w:val="20"/>
              </w:rPr>
            </w:pPr>
          </w:p>
        </w:tc>
        <w:tc>
          <w:tcPr>
            <w:tcW w:w="436" w:type="dxa"/>
            <w:tcBorders>
              <w:right w:val="single" w:sz="4" w:space="0" w:color="auto"/>
            </w:tcBorders>
          </w:tcPr>
          <w:p w14:paraId="209F7393"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9" w:type="dxa"/>
            <w:tcBorders>
              <w:right w:val="single" w:sz="4" w:space="0" w:color="auto"/>
            </w:tcBorders>
          </w:tcPr>
          <w:p w14:paraId="20219104" w14:textId="77777777" w:rsidR="006417E1" w:rsidRPr="009C40D8" w:rsidRDefault="006417E1" w:rsidP="006417E1">
            <w:pPr>
              <w:pStyle w:val="TableParagraph"/>
              <w:ind w:left="223"/>
              <w:rPr>
                <w:sz w:val="20"/>
                <w:szCs w:val="20"/>
              </w:rPr>
            </w:pPr>
          </w:p>
        </w:tc>
        <w:tc>
          <w:tcPr>
            <w:tcW w:w="567" w:type="dxa"/>
            <w:tcBorders>
              <w:left w:val="single" w:sz="4" w:space="0" w:color="auto"/>
              <w:right w:val="single" w:sz="4" w:space="0" w:color="auto"/>
            </w:tcBorders>
          </w:tcPr>
          <w:p w14:paraId="42C50C49" w14:textId="77777777" w:rsidR="006417E1" w:rsidRPr="009C40D8" w:rsidRDefault="006417E1" w:rsidP="006417E1">
            <w:pPr>
              <w:pStyle w:val="TableParagraph"/>
              <w:ind w:left="223"/>
              <w:rPr>
                <w:sz w:val="20"/>
                <w:szCs w:val="20"/>
              </w:rPr>
            </w:pPr>
          </w:p>
        </w:tc>
        <w:tc>
          <w:tcPr>
            <w:tcW w:w="567" w:type="dxa"/>
            <w:tcBorders>
              <w:left w:val="single" w:sz="4" w:space="0" w:color="auto"/>
            </w:tcBorders>
          </w:tcPr>
          <w:p w14:paraId="1C753173" w14:textId="77777777" w:rsidR="006417E1" w:rsidRPr="009C40D8" w:rsidRDefault="006417E1" w:rsidP="006417E1">
            <w:pPr>
              <w:pStyle w:val="TableParagraph"/>
              <w:ind w:left="223"/>
              <w:rPr>
                <w:sz w:val="20"/>
                <w:szCs w:val="20"/>
              </w:rPr>
            </w:pPr>
          </w:p>
        </w:tc>
      </w:tr>
      <w:tr w:rsidR="006417E1" w:rsidRPr="009C40D8" w14:paraId="503F2AC0" w14:textId="77777777" w:rsidTr="00E21E66">
        <w:trPr>
          <w:trHeight w:val="323"/>
        </w:trPr>
        <w:tc>
          <w:tcPr>
            <w:tcW w:w="419" w:type="dxa"/>
          </w:tcPr>
          <w:p w14:paraId="567ACEED" w14:textId="77777777" w:rsidR="006417E1" w:rsidRPr="009C40D8" w:rsidRDefault="006417E1" w:rsidP="006417E1">
            <w:pPr>
              <w:pStyle w:val="TableParagraph"/>
              <w:ind w:left="21"/>
              <w:rPr>
                <w:sz w:val="20"/>
                <w:szCs w:val="20"/>
              </w:rPr>
            </w:pPr>
            <w:r w:rsidRPr="009C40D8">
              <w:rPr>
                <w:sz w:val="20"/>
                <w:szCs w:val="20"/>
              </w:rPr>
              <w:t>67</w:t>
            </w:r>
          </w:p>
        </w:tc>
        <w:tc>
          <w:tcPr>
            <w:tcW w:w="1283" w:type="dxa"/>
          </w:tcPr>
          <w:p w14:paraId="40613968" w14:textId="77777777" w:rsidR="006417E1" w:rsidRPr="009C40D8" w:rsidRDefault="006417E1" w:rsidP="006417E1">
            <w:pPr>
              <w:pStyle w:val="TableParagraph"/>
              <w:ind w:left="142"/>
              <w:rPr>
                <w:rFonts w:eastAsia="Calibri"/>
                <w:sz w:val="20"/>
                <w:szCs w:val="20"/>
                <w:lang w:eastAsia="ru-RU"/>
              </w:rPr>
            </w:pPr>
            <w:r w:rsidRPr="009C40D8">
              <w:rPr>
                <w:rFonts w:eastAsia="Calibri"/>
                <w:sz w:val="20"/>
                <w:szCs w:val="20"/>
                <w:lang w:val="ru-RU" w:eastAsia="ru-RU"/>
              </w:rPr>
              <w:t>Finalcertificationmodule</w:t>
            </w:r>
          </w:p>
        </w:tc>
        <w:tc>
          <w:tcPr>
            <w:tcW w:w="704" w:type="dxa"/>
          </w:tcPr>
          <w:p w14:paraId="6CE4266B" w14:textId="77777777" w:rsidR="006417E1" w:rsidRPr="009C40D8" w:rsidRDefault="006417E1" w:rsidP="006417E1">
            <w:pPr>
              <w:jc w:val="center"/>
              <w:rPr>
                <w:rFonts w:ascii="Times New Roman"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07A2B655" w14:textId="77777777" w:rsidR="006417E1" w:rsidRPr="009C40D8" w:rsidRDefault="006417E1" w:rsidP="006417E1">
            <w:pPr>
              <w:jc w:val="center"/>
              <w:rPr>
                <w:rFonts w:ascii="Times New Roman" w:hAnsi="Times New Roman" w:cs="Times New Roman"/>
                <w:sz w:val="20"/>
                <w:szCs w:val="20"/>
              </w:rPr>
            </w:pPr>
            <w:r w:rsidRPr="009C40D8">
              <w:rPr>
                <w:rFonts w:ascii="Times New Roman" w:hAnsi="Times New Roman" w:cs="Times New Roman"/>
                <w:sz w:val="20"/>
                <w:szCs w:val="20"/>
              </w:rPr>
              <w:t>HSC</w:t>
            </w:r>
          </w:p>
        </w:tc>
        <w:tc>
          <w:tcPr>
            <w:tcW w:w="1572" w:type="dxa"/>
          </w:tcPr>
          <w:p w14:paraId="08399E3E" w14:textId="77777777" w:rsidR="006417E1" w:rsidRPr="009C40D8" w:rsidRDefault="006417E1" w:rsidP="006417E1">
            <w:pPr>
              <w:ind w:left="142"/>
              <w:rPr>
                <w:rFonts w:ascii="Times New Roman" w:hAnsi="Times New Roman" w:cs="Times New Roman"/>
                <w:sz w:val="20"/>
                <w:szCs w:val="20"/>
              </w:rPr>
            </w:pPr>
            <w:r>
              <w:rPr>
                <w:rStyle w:val="jlqj4b"/>
                <w:rFonts w:ascii="Times New Roman" w:hAnsi="Times New Roman" w:cs="Times New Roman"/>
                <w:sz w:val="20"/>
                <w:szCs w:val="20"/>
              </w:rPr>
              <w:t>Pre-degree</w:t>
            </w:r>
            <w:r w:rsidRPr="009C40D8">
              <w:rPr>
                <w:rStyle w:val="jlqj4b"/>
                <w:rFonts w:ascii="Times New Roman" w:hAnsi="Times New Roman" w:cs="Times New Roman"/>
                <w:sz w:val="20"/>
                <w:szCs w:val="20"/>
              </w:rPr>
              <w:t xml:space="preserve"> or industrial practice</w:t>
            </w:r>
          </w:p>
        </w:tc>
        <w:tc>
          <w:tcPr>
            <w:tcW w:w="4098" w:type="dxa"/>
          </w:tcPr>
          <w:p w14:paraId="25786F51" w14:textId="77777777" w:rsidR="006417E1" w:rsidRPr="009C40D8" w:rsidRDefault="006417E1" w:rsidP="006417E1">
            <w:pPr>
              <w:tabs>
                <w:tab w:val="left" w:pos="4380"/>
              </w:tabs>
              <w:ind w:left="142" w:right="127"/>
              <w:jc w:val="both"/>
              <w:rPr>
                <w:rFonts w:ascii="Times New Roman" w:eastAsia="Times New Roman" w:hAnsi="Times New Roman" w:cs="Times New Roman"/>
                <w:sz w:val="20"/>
                <w:szCs w:val="20"/>
              </w:rPr>
            </w:pPr>
            <w:r w:rsidRPr="009C40D8">
              <w:rPr>
                <w:rStyle w:val="jlqj4b"/>
                <w:rFonts w:ascii="Times New Roman" w:hAnsi="Times New Roman" w:cs="Times New Roman"/>
                <w:sz w:val="20"/>
                <w:szCs w:val="20"/>
              </w:rPr>
              <w:t xml:space="preserve">Knowledge of production technology, characteristics of raw materials and products is deepening; technological regime standards, consumption of raw materials and materials. Formation of production skills for independent </w:t>
            </w:r>
            <w:r w:rsidRPr="009C40D8">
              <w:rPr>
                <w:rStyle w:val="jlqj4b"/>
                <w:rFonts w:ascii="Times New Roman" w:hAnsi="Times New Roman" w:cs="Times New Roman"/>
                <w:sz w:val="20"/>
                <w:szCs w:val="20"/>
              </w:rPr>
              <w:lastRenderedPageBreak/>
              <w:t>work, data collection for the performance of graduate qualification work, initial data for research work, technical and forensic studies of documents. Demonstrate knowledge of describing the structure of an expert opinion Demonstrate skills in generalization, analysis, correction of the collected material necessary in the future when completing a thesis or project.</w:t>
            </w:r>
          </w:p>
        </w:tc>
        <w:tc>
          <w:tcPr>
            <w:tcW w:w="705" w:type="dxa"/>
          </w:tcPr>
          <w:p w14:paraId="18533225" w14:textId="77777777" w:rsidR="006417E1" w:rsidRPr="009C40D8" w:rsidRDefault="006417E1" w:rsidP="006417E1">
            <w:pPr>
              <w:jc w:val="center"/>
              <w:rPr>
                <w:rFonts w:ascii="Times New Roman" w:hAnsi="Times New Roman" w:cs="Times New Roman"/>
                <w:sz w:val="20"/>
                <w:szCs w:val="20"/>
                <w:lang w:val="kk-KZ"/>
              </w:rPr>
            </w:pPr>
            <w:r w:rsidRPr="009C40D8">
              <w:rPr>
                <w:rFonts w:ascii="Times New Roman" w:hAnsi="Times New Roman" w:cs="Times New Roman"/>
                <w:sz w:val="20"/>
                <w:szCs w:val="20"/>
                <w:lang w:val="kk-KZ"/>
              </w:rPr>
              <w:lastRenderedPageBreak/>
              <w:t>8</w:t>
            </w:r>
          </w:p>
        </w:tc>
        <w:tc>
          <w:tcPr>
            <w:tcW w:w="427" w:type="dxa"/>
          </w:tcPr>
          <w:p w14:paraId="4AB7865D" w14:textId="77777777" w:rsidR="006417E1" w:rsidRPr="009C40D8" w:rsidRDefault="006417E1" w:rsidP="006417E1">
            <w:pPr>
              <w:pStyle w:val="TableParagraph"/>
              <w:ind w:left="223"/>
              <w:rPr>
                <w:sz w:val="20"/>
                <w:szCs w:val="20"/>
              </w:rPr>
            </w:pPr>
          </w:p>
        </w:tc>
        <w:tc>
          <w:tcPr>
            <w:tcW w:w="426" w:type="dxa"/>
          </w:tcPr>
          <w:p w14:paraId="7DAA7E37" w14:textId="77777777" w:rsidR="006417E1" w:rsidRPr="009C40D8" w:rsidRDefault="006417E1" w:rsidP="006417E1">
            <w:pPr>
              <w:pStyle w:val="TableParagraph"/>
              <w:ind w:left="223"/>
              <w:jc w:val="center"/>
              <w:rPr>
                <w:b/>
                <w:sz w:val="20"/>
                <w:szCs w:val="20"/>
              </w:rPr>
            </w:pPr>
          </w:p>
        </w:tc>
        <w:tc>
          <w:tcPr>
            <w:tcW w:w="425" w:type="dxa"/>
          </w:tcPr>
          <w:p w14:paraId="10B8FB6B" w14:textId="77777777" w:rsidR="006417E1" w:rsidRPr="009C40D8" w:rsidRDefault="006417E1" w:rsidP="006417E1">
            <w:pPr>
              <w:pStyle w:val="TableParagraph"/>
              <w:spacing w:line="304" w:lineRule="exact"/>
              <w:ind w:left="223"/>
              <w:jc w:val="center"/>
              <w:rPr>
                <w:b/>
                <w:sz w:val="20"/>
                <w:szCs w:val="20"/>
              </w:rPr>
            </w:pPr>
            <w:r w:rsidRPr="009C40D8">
              <w:rPr>
                <w:b/>
                <w:sz w:val="20"/>
                <w:szCs w:val="20"/>
              </w:rPr>
              <w:t>ѵ</w:t>
            </w:r>
          </w:p>
        </w:tc>
        <w:tc>
          <w:tcPr>
            <w:tcW w:w="426" w:type="dxa"/>
          </w:tcPr>
          <w:p w14:paraId="23920007" w14:textId="77777777" w:rsidR="006417E1" w:rsidRPr="009C40D8" w:rsidRDefault="006417E1" w:rsidP="006417E1">
            <w:pPr>
              <w:pStyle w:val="TableParagraph"/>
              <w:ind w:left="223"/>
              <w:jc w:val="center"/>
              <w:rPr>
                <w:b/>
                <w:sz w:val="20"/>
                <w:szCs w:val="20"/>
              </w:rPr>
            </w:pPr>
          </w:p>
        </w:tc>
        <w:tc>
          <w:tcPr>
            <w:tcW w:w="426" w:type="dxa"/>
          </w:tcPr>
          <w:p w14:paraId="3317E350"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36783494"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3C85D44D"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752E7333"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436" w:type="dxa"/>
            <w:tcBorders>
              <w:right w:val="single" w:sz="4" w:space="0" w:color="auto"/>
            </w:tcBorders>
          </w:tcPr>
          <w:p w14:paraId="12065494"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9" w:type="dxa"/>
            <w:tcBorders>
              <w:right w:val="single" w:sz="4" w:space="0" w:color="auto"/>
            </w:tcBorders>
          </w:tcPr>
          <w:p w14:paraId="17E77EB8"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26F5213A"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7" w:type="dxa"/>
            <w:tcBorders>
              <w:left w:val="single" w:sz="4" w:space="0" w:color="auto"/>
            </w:tcBorders>
          </w:tcPr>
          <w:p w14:paraId="25087362" w14:textId="77777777" w:rsidR="006417E1" w:rsidRPr="009C40D8" w:rsidRDefault="006417E1" w:rsidP="006417E1">
            <w:pPr>
              <w:pStyle w:val="TableParagraph"/>
              <w:ind w:left="223"/>
              <w:jc w:val="center"/>
              <w:rPr>
                <w:b/>
                <w:sz w:val="20"/>
                <w:szCs w:val="20"/>
              </w:rPr>
            </w:pPr>
            <w:r w:rsidRPr="009C40D8">
              <w:rPr>
                <w:b/>
                <w:sz w:val="20"/>
                <w:szCs w:val="20"/>
              </w:rPr>
              <w:t>ѵ</w:t>
            </w:r>
          </w:p>
        </w:tc>
      </w:tr>
      <w:tr w:rsidR="006417E1" w:rsidRPr="009C40D8" w14:paraId="7B554233" w14:textId="77777777" w:rsidTr="00E21E66">
        <w:trPr>
          <w:trHeight w:val="323"/>
        </w:trPr>
        <w:tc>
          <w:tcPr>
            <w:tcW w:w="419" w:type="dxa"/>
          </w:tcPr>
          <w:p w14:paraId="2257F1C7" w14:textId="77777777" w:rsidR="006417E1" w:rsidRPr="009C40D8" w:rsidRDefault="006417E1" w:rsidP="006417E1">
            <w:pPr>
              <w:pStyle w:val="TableParagraph"/>
              <w:ind w:left="21"/>
              <w:rPr>
                <w:sz w:val="20"/>
                <w:szCs w:val="20"/>
              </w:rPr>
            </w:pPr>
            <w:r w:rsidRPr="009C40D8">
              <w:rPr>
                <w:sz w:val="20"/>
                <w:szCs w:val="20"/>
              </w:rPr>
              <w:t>68</w:t>
            </w:r>
          </w:p>
        </w:tc>
        <w:tc>
          <w:tcPr>
            <w:tcW w:w="1283" w:type="dxa"/>
          </w:tcPr>
          <w:p w14:paraId="22E31398" w14:textId="77777777" w:rsidR="006417E1" w:rsidRPr="009C40D8" w:rsidRDefault="006417E1" w:rsidP="006417E1">
            <w:pPr>
              <w:pStyle w:val="TableParagraph"/>
              <w:ind w:left="142"/>
              <w:rPr>
                <w:rFonts w:eastAsia="Calibri"/>
                <w:sz w:val="20"/>
                <w:szCs w:val="20"/>
                <w:lang w:eastAsia="ru-RU"/>
              </w:rPr>
            </w:pPr>
          </w:p>
        </w:tc>
        <w:tc>
          <w:tcPr>
            <w:tcW w:w="704" w:type="dxa"/>
          </w:tcPr>
          <w:p w14:paraId="7C737FD0" w14:textId="77777777" w:rsidR="006417E1" w:rsidRPr="009C40D8" w:rsidRDefault="006417E1" w:rsidP="006417E1">
            <w:pPr>
              <w:jc w:val="center"/>
              <w:rPr>
                <w:rFonts w:ascii="Times New Roman" w:hAnsi="Times New Roman" w:cs="Times New Roman"/>
                <w:sz w:val="20"/>
                <w:szCs w:val="20"/>
              </w:rPr>
            </w:pPr>
            <w:r>
              <w:rPr>
                <w:rFonts w:ascii="Times New Roman" w:eastAsia="Calibri" w:hAnsi="Times New Roman" w:cs="Times New Roman"/>
                <w:sz w:val="20"/>
                <w:szCs w:val="20"/>
              </w:rPr>
              <w:t>Ch</w:t>
            </w:r>
            <w:r w:rsidRPr="009C40D8">
              <w:rPr>
                <w:rFonts w:ascii="Times New Roman" w:eastAsia="Calibri" w:hAnsi="Times New Roman" w:cs="Times New Roman"/>
                <w:sz w:val="20"/>
                <w:szCs w:val="20"/>
              </w:rPr>
              <w:t>D</w:t>
            </w:r>
          </w:p>
        </w:tc>
        <w:tc>
          <w:tcPr>
            <w:tcW w:w="713" w:type="dxa"/>
          </w:tcPr>
          <w:p w14:paraId="75FB4758" w14:textId="77777777" w:rsidR="006417E1" w:rsidRPr="009C40D8" w:rsidRDefault="006417E1" w:rsidP="006417E1">
            <w:pPr>
              <w:jc w:val="center"/>
              <w:rPr>
                <w:rFonts w:ascii="Times New Roman" w:hAnsi="Times New Roman" w:cs="Times New Roman"/>
                <w:sz w:val="20"/>
                <w:szCs w:val="20"/>
              </w:rPr>
            </w:pPr>
            <w:r w:rsidRPr="009C40D8">
              <w:rPr>
                <w:rFonts w:ascii="Times New Roman" w:hAnsi="Times New Roman" w:cs="Times New Roman"/>
                <w:sz w:val="20"/>
                <w:szCs w:val="20"/>
              </w:rPr>
              <w:t>HSC</w:t>
            </w:r>
          </w:p>
        </w:tc>
        <w:tc>
          <w:tcPr>
            <w:tcW w:w="1572" w:type="dxa"/>
          </w:tcPr>
          <w:p w14:paraId="43ECF3AE" w14:textId="77777777" w:rsidR="006417E1" w:rsidRPr="009C40D8" w:rsidRDefault="006417E1" w:rsidP="006417E1">
            <w:pPr>
              <w:ind w:left="142"/>
              <w:rPr>
                <w:rFonts w:ascii="Times New Roman" w:hAnsi="Times New Roman" w:cs="Times New Roman"/>
                <w:sz w:val="20"/>
                <w:szCs w:val="20"/>
              </w:rPr>
            </w:pPr>
            <w:r w:rsidRPr="009C40D8">
              <w:rPr>
                <w:rStyle w:val="jlqj4b"/>
                <w:rFonts w:ascii="Times New Roman" w:hAnsi="Times New Roman" w:cs="Times New Roman"/>
                <w:sz w:val="20"/>
                <w:szCs w:val="20"/>
              </w:rPr>
              <w:t>Writing and defending a thesis, graduation project or preparation and passing of a comprehensive exam</w:t>
            </w:r>
          </w:p>
        </w:tc>
        <w:tc>
          <w:tcPr>
            <w:tcW w:w="4098" w:type="dxa"/>
          </w:tcPr>
          <w:p w14:paraId="744D25A9" w14:textId="77777777" w:rsidR="006417E1" w:rsidRPr="009C40D8" w:rsidRDefault="006417E1" w:rsidP="006417E1">
            <w:pPr>
              <w:ind w:left="142" w:right="127"/>
              <w:jc w:val="both"/>
              <w:rPr>
                <w:rFonts w:ascii="Times New Roman" w:hAnsi="Times New Roman" w:cs="Times New Roman"/>
                <w:sz w:val="20"/>
                <w:szCs w:val="20"/>
                <w:lang w:val="kk-KZ"/>
              </w:rPr>
            </w:pPr>
            <w:r w:rsidRPr="009C40D8">
              <w:rPr>
                <w:rStyle w:val="jlqj4b"/>
                <w:rFonts w:ascii="Times New Roman" w:hAnsi="Times New Roman" w:cs="Times New Roman"/>
                <w:sz w:val="20"/>
                <w:szCs w:val="20"/>
              </w:rPr>
              <w:t>Practical skills in conducting an analytical review and patent search; independent choice of ways to improve technological processes in order to ensure high quality of manufactured products; technical and forensic research are formed. Demonstrate skills in structure, content, formation and execution of expert opinions. Technical and economic assessment of the effectiveness and feasibility of work (project), presentation and protection of work (project).</w:t>
            </w:r>
          </w:p>
        </w:tc>
        <w:tc>
          <w:tcPr>
            <w:tcW w:w="705" w:type="dxa"/>
          </w:tcPr>
          <w:p w14:paraId="4EAAC139" w14:textId="77777777" w:rsidR="006417E1" w:rsidRPr="009C40D8" w:rsidRDefault="006417E1" w:rsidP="006417E1">
            <w:pPr>
              <w:jc w:val="center"/>
              <w:rPr>
                <w:rFonts w:ascii="Times New Roman" w:hAnsi="Times New Roman" w:cs="Times New Roman"/>
                <w:sz w:val="20"/>
                <w:szCs w:val="20"/>
                <w:lang w:val="kk-KZ"/>
              </w:rPr>
            </w:pPr>
            <w:r w:rsidRPr="009C40D8">
              <w:rPr>
                <w:rFonts w:ascii="Times New Roman" w:hAnsi="Times New Roman" w:cs="Times New Roman"/>
                <w:sz w:val="20"/>
                <w:szCs w:val="20"/>
                <w:lang w:val="kk-KZ"/>
              </w:rPr>
              <w:t>12</w:t>
            </w:r>
          </w:p>
        </w:tc>
        <w:tc>
          <w:tcPr>
            <w:tcW w:w="427" w:type="dxa"/>
          </w:tcPr>
          <w:p w14:paraId="07C3993A" w14:textId="77777777" w:rsidR="006417E1" w:rsidRPr="009C40D8" w:rsidRDefault="006417E1" w:rsidP="006417E1">
            <w:pPr>
              <w:pStyle w:val="TableParagraph"/>
              <w:ind w:left="223"/>
              <w:rPr>
                <w:sz w:val="20"/>
                <w:szCs w:val="20"/>
              </w:rPr>
            </w:pPr>
          </w:p>
        </w:tc>
        <w:tc>
          <w:tcPr>
            <w:tcW w:w="426" w:type="dxa"/>
          </w:tcPr>
          <w:p w14:paraId="75DA00A9" w14:textId="77777777" w:rsidR="006417E1" w:rsidRPr="009C40D8" w:rsidRDefault="006417E1" w:rsidP="006417E1">
            <w:pPr>
              <w:pStyle w:val="TableParagraph"/>
              <w:ind w:left="223"/>
              <w:rPr>
                <w:sz w:val="20"/>
                <w:szCs w:val="20"/>
              </w:rPr>
            </w:pPr>
          </w:p>
        </w:tc>
        <w:tc>
          <w:tcPr>
            <w:tcW w:w="425" w:type="dxa"/>
          </w:tcPr>
          <w:p w14:paraId="4758553F" w14:textId="77777777" w:rsidR="006417E1" w:rsidRPr="009C40D8" w:rsidRDefault="006417E1" w:rsidP="006417E1">
            <w:pPr>
              <w:pStyle w:val="TableParagraph"/>
              <w:spacing w:line="304" w:lineRule="exact"/>
              <w:ind w:left="223"/>
              <w:jc w:val="center"/>
              <w:rPr>
                <w:b/>
                <w:sz w:val="20"/>
                <w:szCs w:val="20"/>
              </w:rPr>
            </w:pPr>
            <w:r w:rsidRPr="009C40D8">
              <w:rPr>
                <w:b/>
                <w:sz w:val="20"/>
                <w:szCs w:val="20"/>
              </w:rPr>
              <w:t>ѵ</w:t>
            </w:r>
          </w:p>
        </w:tc>
        <w:tc>
          <w:tcPr>
            <w:tcW w:w="426" w:type="dxa"/>
          </w:tcPr>
          <w:p w14:paraId="22CB237C" w14:textId="77777777" w:rsidR="006417E1" w:rsidRPr="009C40D8" w:rsidRDefault="006417E1" w:rsidP="006417E1">
            <w:pPr>
              <w:pStyle w:val="TableParagraph"/>
              <w:ind w:left="223"/>
              <w:jc w:val="center"/>
              <w:rPr>
                <w:b/>
                <w:sz w:val="20"/>
                <w:szCs w:val="20"/>
              </w:rPr>
            </w:pPr>
          </w:p>
        </w:tc>
        <w:tc>
          <w:tcPr>
            <w:tcW w:w="426" w:type="dxa"/>
          </w:tcPr>
          <w:p w14:paraId="661D1E77"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25" w:type="dxa"/>
          </w:tcPr>
          <w:p w14:paraId="0626B3F2"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438" w:type="dxa"/>
          </w:tcPr>
          <w:p w14:paraId="15D1EFEE" w14:textId="77777777" w:rsidR="006417E1" w:rsidRPr="009C40D8" w:rsidRDefault="006417E1" w:rsidP="006417E1">
            <w:pPr>
              <w:jc w:val="center"/>
              <w:rPr>
                <w:rFonts w:ascii="Times New Roman" w:hAnsi="Times New Roman" w:cs="Times New Roman"/>
                <w:b/>
                <w:sz w:val="20"/>
                <w:szCs w:val="20"/>
              </w:rPr>
            </w:pPr>
            <w:r w:rsidRPr="009C40D8">
              <w:rPr>
                <w:rFonts w:ascii="Times New Roman" w:hAnsi="Times New Roman" w:cs="Times New Roman"/>
                <w:b/>
                <w:sz w:val="20"/>
                <w:szCs w:val="20"/>
              </w:rPr>
              <w:t>ѵ</w:t>
            </w:r>
          </w:p>
        </w:tc>
        <w:tc>
          <w:tcPr>
            <w:tcW w:w="554" w:type="dxa"/>
          </w:tcPr>
          <w:p w14:paraId="31EE4CF6"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436" w:type="dxa"/>
            <w:tcBorders>
              <w:right w:val="single" w:sz="4" w:space="0" w:color="auto"/>
            </w:tcBorders>
          </w:tcPr>
          <w:p w14:paraId="1E0B487E"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9" w:type="dxa"/>
            <w:tcBorders>
              <w:right w:val="single" w:sz="4" w:space="0" w:color="auto"/>
            </w:tcBorders>
          </w:tcPr>
          <w:p w14:paraId="31E8DC6C" w14:textId="77777777" w:rsidR="006417E1" w:rsidRPr="009C40D8" w:rsidRDefault="006417E1" w:rsidP="006417E1">
            <w:pPr>
              <w:pStyle w:val="TableParagraph"/>
              <w:ind w:left="223"/>
              <w:jc w:val="center"/>
              <w:rPr>
                <w:b/>
                <w:sz w:val="20"/>
                <w:szCs w:val="20"/>
              </w:rPr>
            </w:pPr>
          </w:p>
        </w:tc>
        <w:tc>
          <w:tcPr>
            <w:tcW w:w="567" w:type="dxa"/>
            <w:tcBorders>
              <w:left w:val="single" w:sz="4" w:space="0" w:color="auto"/>
              <w:right w:val="single" w:sz="4" w:space="0" w:color="auto"/>
            </w:tcBorders>
          </w:tcPr>
          <w:p w14:paraId="4D5CDC1F" w14:textId="77777777" w:rsidR="006417E1" w:rsidRPr="009C40D8" w:rsidRDefault="006417E1" w:rsidP="006417E1">
            <w:pPr>
              <w:pStyle w:val="TableParagraph"/>
              <w:ind w:left="223"/>
              <w:jc w:val="center"/>
              <w:rPr>
                <w:b/>
                <w:sz w:val="20"/>
                <w:szCs w:val="20"/>
              </w:rPr>
            </w:pPr>
            <w:r w:rsidRPr="009C40D8">
              <w:rPr>
                <w:b/>
                <w:sz w:val="20"/>
                <w:szCs w:val="20"/>
              </w:rPr>
              <w:t>ѵ</w:t>
            </w:r>
          </w:p>
        </w:tc>
        <w:tc>
          <w:tcPr>
            <w:tcW w:w="567" w:type="dxa"/>
            <w:tcBorders>
              <w:left w:val="single" w:sz="4" w:space="0" w:color="auto"/>
            </w:tcBorders>
          </w:tcPr>
          <w:p w14:paraId="7E7576A3" w14:textId="77777777" w:rsidR="006417E1" w:rsidRPr="009C40D8" w:rsidRDefault="006417E1" w:rsidP="006417E1">
            <w:pPr>
              <w:pStyle w:val="TableParagraph"/>
              <w:ind w:left="223"/>
              <w:jc w:val="center"/>
              <w:rPr>
                <w:b/>
                <w:sz w:val="20"/>
                <w:szCs w:val="20"/>
              </w:rPr>
            </w:pPr>
            <w:r w:rsidRPr="009C40D8">
              <w:rPr>
                <w:b/>
                <w:sz w:val="20"/>
                <w:szCs w:val="20"/>
              </w:rPr>
              <w:t>ѵ</w:t>
            </w:r>
          </w:p>
        </w:tc>
      </w:tr>
    </w:tbl>
    <w:p w14:paraId="10D98974" w14:textId="77777777" w:rsidR="00A30D34" w:rsidRPr="009C40D8" w:rsidRDefault="00A30D34">
      <w:pPr>
        <w:rPr>
          <w:lang w:val="en-US"/>
        </w:rPr>
      </w:pPr>
    </w:p>
    <w:p w14:paraId="047AE26A" w14:textId="77777777" w:rsidR="00011908" w:rsidRPr="009C40D8" w:rsidRDefault="00011908" w:rsidP="00011908">
      <w:pPr>
        <w:ind w:left="223"/>
        <w:jc w:val="both"/>
        <w:rPr>
          <w:rFonts w:ascii="Times New Roman" w:hAnsi="Times New Roman" w:cs="Times New Roman"/>
          <w:bCs/>
        </w:rPr>
      </w:pPr>
    </w:p>
    <w:p w14:paraId="794CA39E" w14:textId="77777777" w:rsidR="00011908" w:rsidRPr="009C40D8" w:rsidRDefault="00011908" w:rsidP="00011908">
      <w:pPr>
        <w:ind w:firstLine="708"/>
        <w:jc w:val="both"/>
        <w:rPr>
          <w:rFonts w:ascii="Times New Roman" w:hAnsi="Times New Roman" w:cs="Times New Roman"/>
          <w:bCs/>
          <w:sz w:val="24"/>
          <w:szCs w:val="24"/>
          <w:lang w:val="en-US"/>
        </w:rPr>
      </w:pPr>
    </w:p>
    <w:p w14:paraId="0C2DDD90" w14:textId="77777777" w:rsidR="00011908" w:rsidRPr="009C40D8" w:rsidRDefault="00011908" w:rsidP="008938CF">
      <w:pPr>
        <w:jc w:val="both"/>
        <w:rPr>
          <w:rFonts w:ascii="Times New Roman" w:hAnsi="Times New Roman" w:cs="Times New Roman"/>
          <w:bCs/>
          <w:sz w:val="24"/>
          <w:szCs w:val="24"/>
          <w:lang w:val="en-US"/>
        </w:rPr>
      </w:pPr>
    </w:p>
    <w:p w14:paraId="569985D9" w14:textId="77777777" w:rsidR="008938CF" w:rsidRPr="009C40D8" w:rsidRDefault="008938CF" w:rsidP="008938CF">
      <w:pPr>
        <w:jc w:val="both"/>
        <w:rPr>
          <w:rFonts w:ascii="Times New Roman" w:hAnsi="Times New Roman" w:cs="Times New Roman"/>
          <w:bCs/>
          <w:sz w:val="24"/>
          <w:szCs w:val="24"/>
          <w:lang w:val="en-US"/>
        </w:rPr>
        <w:sectPr w:rsidR="008938CF" w:rsidRPr="009C40D8" w:rsidSect="00011908">
          <w:pgSz w:w="16838" w:h="11906" w:orient="landscape"/>
          <w:pgMar w:top="1701" w:right="1134" w:bottom="851" w:left="1134" w:header="709" w:footer="709" w:gutter="0"/>
          <w:cols w:space="708"/>
          <w:docGrid w:linePitch="360"/>
        </w:sectPr>
      </w:pPr>
    </w:p>
    <w:p w14:paraId="5AB0B9EF" w14:textId="77777777" w:rsidR="00011908" w:rsidRPr="009C40D8" w:rsidRDefault="00C40E4B" w:rsidP="00C40E4B">
      <w:pPr>
        <w:jc w:val="center"/>
        <w:rPr>
          <w:lang w:val="en-US"/>
        </w:rPr>
      </w:pPr>
      <w:bookmarkStart w:id="0" w:name="_Hlk118722267"/>
      <w:r w:rsidRPr="009C40D8">
        <w:rPr>
          <w:rFonts w:ascii="Times New Roman" w:eastAsia="Times New Roman" w:hAnsi="Times New Roman" w:cs="Times New Roman"/>
          <w:b/>
          <w:sz w:val="24"/>
          <w:szCs w:val="24"/>
          <w:lang w:val="de-DE" w:eastAsia="de-DE"/>
        </w:rPr>
        <w:lastRenderedPageBreak/>
        <w:t>5. SUMMARY TABLE SHOWING THE VOLUME OF DISPUTED LOANS BY EP MODULES</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09"/>
        <w:gridCol w:w="425"/>
        <w:gridCol w:w="425"/>
        <w:gridCol w:w="567"/>
        <w:gridCol w:w="993"/>
        <w:gridCol w:w="567"/>
        <w:gridCol w:w="708"/>
        <w:gridCol w:w="851"/>
        <w:gridCol w:w="850"/>
        <w:gridCol w:w="851"/>
        <w:gridCol w:w="709"/>
        <w:gridCol w:w="708"/>
        <w:gridCol w:w="709"/>
      </w:tblGrid>
      <w:tr w:rsidR="009C40D8" w:rsidRPr="009C40D8" w14:paraId="7D8AFE61" w14:textId="77777777" w:rsidTr="003C2601">
        <w:trPr>
          <w:trHeight w:val="653"/>
        </w:trPr>
        <w:tc>
          <w:tcPr>
            <w:tcW w:w="4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48D9F970" w14:textId="77777777" w:rsidR="003C2601" w:rsidRPr="009C40D8" w:rsidRDefault="003C2601" w:rsidP="003C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r w:rsidRPr="009C40D8">
              <w:rPr>
                <w:rFonts w:ascii="Times New Roman" w:eastAsia="Times New Roman" w:hAnsi="Times New Roman" w:cs="Times New Roman"/>
                <w:sz w:val="20"/>
                <w:szCs w:val="20"/>
                <w:shd w:val="clear" w:color="auto" w:fill="FFFFFF"/>
              </w:rPr>
              <w:t>CourseofStudy</w:t>
            </w:r>
          </w:p>
        </w:tc>
        <w:tc>
          <w:tcPr>
            <w:tcW w:w="4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6D4321F0" w14:textId="77777777" w:rsidR="003C2601" w:rsidRPr="009C40D8" w:rsidRDefault="003C2601" w:rsidP="003C2601">
            <w:pPr>
              <w:spacing w:after="0" w:line="240" w:lineRule="auto"/>
              <w:rPr>
                <w:rFonts w:ascii="Times New Roman" w:eastAsia="Calibri" w:hAnsi="Times New Roman" w:cs="Times New Roman"/>
                <w:sz w:val="20"/>
                <w:szCs w:val="20"/>
                <w:lang w:val="en-US" w:eastAsia="en-US"/>
              </w:rPr>
            </w:pPr>
            <w:r w:rsidRPr="009C40D8">
              <w:rPr>
                <w:rFonts w:ascii="Times New Roman" w:eastAsia="Calibri" w:hAnsi="Times New Roman" w:cs="Times New Roman"/>
                <w:sz w:val="20"/>
                <w:szCs w:val="20"/>
                <w:lang w:val="en-US" w:eastAsia="en-US"/>
              </w:rPr>
              <w:t>S</w:t>
            </w:r>
            <w:r w:rsidRPr="009C40D8">
              <w:rPr>
                <w:rFonts w:ascii="Times New Roman" w:eastAsia="Calibri" w:hAnsi="Times New Roman" w:cs="Times New Roman"/>
                <w:sz w:val="20"/>
                <w:szCs w:val="20"/>
                <w:lang w:eastAsia="en-US"/>
              </w:rPr>
              <w:t>е</w:t>
            </w:r>
            <w:r w:rsidRPr="009C40D8">
              <w:rPr>
                <w:rFonts w:ascii="Times New Roman" w:eastAsia="Calibri" w:hAnsi="Times New Roman" w:cs="Times New Roman"/>
                <w:sz w:val="20"/>
                <w:szCs w:val="20"/>
                <w:lang w:val="en-US" w:eastAsia="en-US"/>
              </w:rPr>
              <w:t>m</w:t>
            </w:r>
            <w:r w:rsidRPr="009C40D8">
              <w:rPr>
                <w:rFonts w:ascii="Times New Roman" w:eastAsia="Calibri" w:hAnsi="Times New Roman" w:cs="Times New Roman"/>
                <w:sz w:val="20"/>
                <w:szCs w:val="20"/>
                <w:lang w:eastAsia="en-US"/>
              </w:rPr>
              <w:t>е</w:t>
            </w:r>
            <w:r w:rsidRPr="009C40D8">
              <w:rPr>
                <w:rFonts w:ascii="Times New Roman" w:eastAsia="Calibri" w:hAnsi="Times New Roman" w:cs="Times New Roman"/>
                <w:sz w:val="20"/>
                <w:szCs w:val="20"/>
                <w:lang w:val="en-US" w:eastAsia="en-US"/>
              </w:rPr>
              <w:t>str</w:t>
            </w:r>
          </w:p>
        </w:tc>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4379F5BD" w14:textId="77777777" w:rsidR="003C2601" w:rsidRPr="009C40D8" w:rsidRDefault="003C2601" w:rsidP="003C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r w:rsidRPr="009C40D8">
              <w:rPr>
                <w:rFonts w:ascii="Times New Roman" w:eastAsia="Times New Roman" w:hAnsi="Times New Roman" w:cs="Times New Roman"/>
                <w:sz w:val="20"/>
                <w:szCs w:val="20"/>
              </w:rPr>
              <w:t>Numberof</w:t>
            </w:r>
            <w:r w:rsidRPr="009C40D8">
              <w:rPr>
                <w:rFonts w:ascii="Times New Roman" w:eastAsia="Times New Roman" w:hAnsi="Times New Roman" w:cs="Times New Roman"/>
                <w:sz w:val="20"/>
                <w:szCs w:val="20"/>
                <w:shd w:val="clear" w:color="auto" w:fill="FFFFFF"/>
              </w:rPr>
              <w:t>mastered</w:t>
            </w:r>
            <w:r w:rsidRPr="009C40D8">
              <w:rPr>
                <w:rFonts w:ascii="Times New Roman" w:eastAsia="Times New Roman" w:hAnsi="Times New Roman" w:cs="Times New Roman"/>
                <w:sz w:val="20"/>
                <w:szCs w:val="20"/>
              </w:rPr>
              <w:t>modules</w:t>
            </w:r>
          </w:p>
        </w:tc>
        <w:tc>
          <w:tcPr>
            <w:tcW w:w="141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D52FBF" w14:textId="77777777" w:rsidR="003C2601" w:rsidRPr="009C40D8" w:rsidRDefault="003C2601" w:rsidP="003C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9C40D8">
              <w:rPr>
                <w:rFonts w:ascii="Times New Roman" w:eastAsia="Times New Roman" w:hAnsi="Times New Roman" w:cs="Times New Roman"/>
                <w:sz w:val="20"/>
                <w:szCs w:val="20"/>
                <w:shd w:val="clear" w:color="auto" w:fill="FFFFFF"/>
              </w:rPr>
              <w:t>Numberofdisciplinesstudied</w:t>
            </w:r>
          </w:p>
          <w:p w14:paraId="6595954A" w14:textId="77777777" w:rsidR="003C2601" w:rsidRPr="009C40D8" w:rsidRDefault="003C2601" w:rsidP="003C2601">
            <w:pPr>
              <w:spacing w:after="0" w:line="240" w:lineRule="auto"/>
              <w:jc w:val="center"/>
              <w:rPr>
                <w:rFonts w:ascii="Times New Roman" w:eastAsia="Calibri" w:hAnsi="Times New Roman" w:cs="Times New Roman"/>
                <w:sz w:val="20"/>
                <w:szCs w:val="20"/>
                <w:lang w:eastAsia="en-US"/>
              </w:rPr>
            </w:pPr>
          </w:p>
        </w:tc>
        <w:tc>
          <w:tcPr>
            <w:tcW w:w="3969"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8D2F18" w14:textId="77777777" w:rsidR="003C2601" w:rsidRPr="009C40D8" w:rsidRDefault="003C2601" w:rsidP="003C2601">
            <w:pPr>
              <w:spacing w:after="0" w:line="240" w:lineRule="auto"/>
              <w:jc w:val="center"/>
              <w:rPr>
                <w:rFonts w:ascii="Times New Roman" w:eastAsia="Calibri" w:hAnsi="Times New Roman" w:cs="Times New Roman"/>
                <w:sz w:val="20"/>
                <w:szCs w:val="20"/>
                <w:lang w:val="en-US" w:eastAsia="en-US"/>
              </w:rPr>
            </w:pPr>
            <w:r w:rsidRPr="009C40D8">
              <w:rPr>
                <w:rFonts w:ascii="Times New Roman" w:eastAsia="Calibri" w:hAnsi="Times New Roman" w:cs="Times New Roman"/>
                <w:sz w:val="20"/>
                <w:szCs w:val="20"/>
                <w:shd w:val="clear" w:color="auto" w:fill="FFFFFF"/>
                <w:lang w:val="en-US"/>
              </w:rPr>
              <w:t>Amount of credits</w:t>
            </w:r>
            <w:r w:rsidRPr="009C40D8">
              <w:rPr>
                <w:rFonts w:ascii="Times New Roman" w:eastAsia="Calibri" w:hAnsi="Times New Roman" w:cs="Times New Roman"/>
                <w:sz w:val="20"/>
                <w:szCs w:val="20"/>
                <w:shd w:val="clear" w:color="auto" w:fill="FFFFFF"/>
                <w:lang w:val="en-US" w:eastAsia="en-US"/>
              </w:rPr>
              <w:t xml:space="preserve"> KZ</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6154852E" w14:textId="77777777" w:rsidR="003C2601" w:rsidRPr="009C40D8" w:rsidRDefault="003C2601" w:rsidP="0011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r w:rsidRPr="009C40D8">
              <w:rPr>
                <w:rFonts w:ascii="Times New Roman" w:eastAsia="Times New Roman" w:hAnsi="Times New Roman" w:cs="Times New Roman"/>
                <w:sz w:val="20"/>
                <w:szCs w:val="20"/>
              </w:rPr>
              <w:t>Totalinhours</w:t>
            </w:r>
          </w:p>
        </w:tc>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02863146" w14:textId="77777777" w:rsidR="003C2601" w:rsidRPr="009C40D8" w:rsidRDefault="003C2601" w:rsidP="00115AE6">
            <w:pPr>
              <w:spacing w:after="0" w:line="240" w:lineRule="auto"/>
              <w:rPr>
                <w:rFonts w:ascii="Times New Roman" w:eastAsia="Calibri" w:hAnsi="Times New Roman" w:cs="Times New Roman"/>
                <w:sz w:val="20"/>
                <w:szCs w:val="20"/>
                <w:lang w:val="en-US" w:eastAsia="en-US"/>
              </w:rPr>
            </w:pPr>
            <w:r w:rsidRPr="009C40D8">
              <w:rPr>
                <w:rFonts w:ascii="Times New Roman" w:eastAsia="Calibri" w:hAnsi="Times New Roman" w:cs="Times New Roman"/>
                <w:sz w:val="20"/>
                <w:szCs w:val="20"/>
                <w:shd w:val="clear" w:color="auto" w:fill="FFFFFF"/>
                <w:lang w:val="en-US"/>
              </w:rPr>
              <w:t>Total credits</w:t>
            </w:r>
            <w:r w:rsidRPr="009C40D8">
              <w:rPr>
                <w:rFonts w:ascii="Times New Roman" w:eastAsia="Calibri" w:hAnsi="Times New Roman" w:cs="Times New Roman"/>
                <w:sz w:val="20"/>
                <w:szCs w:val="20"/>
                <w:lang w:val="en-US" w:eastAsia="en-US"/>
              </w:rPr>
              <w:t>KZ</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1CEBB2" w14:textId="77777777" w:rsidR="003C2601" w:rsidRPr="009C40D8" w:rsidRDefault="003C2601" w:rsidP="003C2601">
            <w:pPr>
              <w:spacing w:after="0" w:line="240" w:lineRule="auto"/>
              <w:jc w:val="center"/>
              <w:rPr>
                <w:rFonts w:ascii="Times New Roman" w:eastAsia="Calibri" w:hAnsi="Times New Roman" w:cs="Times New Roman"/>
                <w:sz w:val="20"/>
                <w:szCs w:val="20"/>
                <w:lang w:eastAsia="en-US"/>
              </w:rPr>
            </w:pPr>
            <w:r w:rsidRPr="009C40D8">
              <w:rPr>
                <w:rFonts w:ascii="Times New Roman" w:eastAsia="Calibri" w:hAnsi="Times New Roman" w:cs="Times New Roman"/>
                <w:sz w:val="20"/>
                <w:szCs w:val="20"/>
                <w:shd w:val="clear" w:color="auto" w:fill="F8F9FA"/>
                <w:lang w:val="kk-KZ"/>
              </w:rPr>
              <w:t>A</w:t>
            </w:r>
            <w:r w:rsidRPr="009C40D8">
              <w:rPr>
                <w:rFonts w:ascii="Times New Roman" w:eastAsia="Calibri" w:hAnsi="Times New Roman" w:cs="Times New Roman"/>
                <w:sz w:val="20"/>
                <w:szCs w:val="20"/>
                <w:shd w:val="clear" w:color="auto" w:fill="F8F9FA"/>
              </w:rPr>
              <w:t>mount</w:t>
            </w:r>
          </w:p>
        </w:tc>
      </w:tr>
      <w:tr w:rsidR="009C40D8" w:rsidRPr="009C40D8" w14:paraId="11847DD2" w14:textId="77777777" w:rsidTr="00115AE6">
        <w:trPr>
          <w:cantSplit/>
          <w:trHeight w:val="171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84DC39A" w14:textId="77777777" w:rsidR="003C2601" w:rsidRPr="009C40D8" w:rsidRDefault="003C2601" w:rsidP="003C2601">
            <w:pPr>
              <w:spacing w:after="0" w:line="240" w:lineRule="auto"/>
              <w:rPr>
                <w:rFonts w:ascii="Times New Roman" w:eastAsia="Calibri" w:hAnsi="Times New Roman" w:cs="Times New Roman"/>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A55C83B" w14:textId="77777777" w:rsidR="003C2601" w:rsidRPr="009C40D8" w:rsidRDefault="003C2601" w:rsidP="003C2601">
            <w:pPr>
              <w:spacing w:after="0" w:line="240" w:lineRule="auto"/>
              <w:rPr>
                <w:rFonts w:ascii="Times New Roman" w:eastAsia="Calibri" w:hAnsi="Times New Roman" w:cs="Times New Roman"/>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EF5EBF" w14:textId="77777777" w:rsidR="003C2601" w:rsidRPr="009C40D8" w:rsidRDefault="003C2601" w:rsidP="003C2601">
            <w:pPr>
              <w:spacing w:after="0" w:line="240" w:lineRule="auto"/>
              <w:rPr>
                <w:rFonts w:ascii="Times New Roman" w:eastAsia="Calibri"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05127AAA" w14:textId="77777777" w:rsidR="003C2601" w:rsidRPr="009C40D8" w:rsidRDefault="00F868C9" w:rsidP="003C2601">
            <w:pPr>
              <w:spacing w:after="0" w:line="240" w:lineRule="auto"/>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en-US" w:eastAsia="en-US"/>
              </w:rPr>
              <w:t>O</w:t>
            </w:r>
            <w:r w:rsidR="003C2601" w:rsidRPr="009C40D8">
              <w:rPr>
                <w:rFonts w:ascii="Times New Roman" w:eastAsia="Calibri" w:hAnsi="Times New Roman" w:cs="Times New Roman"/>
                <w:sz w:val="20"/>
                <w:szCs w:val="20"/>
                <w:lang w:val="en-US" w:eastAsia="en-US"/>
              </w:rPr>
              <w:t>C</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30F884DB" w14:textId="77777777" w:rsidR="003C2601" w:rsidRPr="009C40D8" w:rsidRDefault="009B3301" w:rsidP="003C2601">
            <w:pPr>
              <w:spacing w:after="0" w:line="240" w:lineRule="auto"/>
              <w:rPr>
                <w:rFonts w:ascii="Times New Roman" w:eastAsia="Calibri" w:hAnsi="Times New Roman" w:cs="Times New Roman"/>
                <w:sz w:val="20"/>
                <w:szCs w:val="20"/>
                <w:lang w:val="en-US" w:eastAsia="en-US"/>
              </w:rPr>
            </w:pPr>
            <w:r>
              <w:rPr>
                <w:rFonts w:ascii="Times New Roman" w:eastAsia="Calibri" w:hAnsi="Times New Roman" w:cs="Times New Roman"/>
                <w:sz w:val="20"/>
                <w:szCs w:val="20"/>
                <w:lang w:val="cs-CZ" w:eastAsia="en-US"/>
              </w:rPr>
              <w:t>HS</w:t>
            </w:r>
            <w:r w:rsidR="003C2601" w:rsidRPr="009C40D8">
              <w:rPr>
                <w:rFonts w:ascii="Times New Roman" w:eastAsia="Calibri" w:hAnsi="Times New Roman" w:cs="Times New Roman"/>
                <w:sz w:val="20"/>
                <w:szCs w:val="20"/>
                <w:lang w:val="en-US" w:eastAsia="en-US"/>
              </w:rPr>
              <w:t>C</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490D88C5" w14:textId="77777777" w:rsidR="003C2601" w:rsidRPr="009C40D8" w:rsidRDefault="003C2601" w:rsidP="003C2601">
            <w:pPr>
              <w:spacing w:after="0" w:line="240" w:lineRule="auto"/>
              <w:rPr>
                <w:rFonts w:ascii="Times New Roman" w:eastAsia="Calibri" w:hAnsi="Times New Roman" w:cs="Times New Roman"/>
                <w:sz w:val="20"/>
                <w:szCs w:val="20"/>
                <w:lang w:val="kk-KZ" w:eastAsia="en-US"/>
              </w:rPr>
            </w:pPr>
            <w:r w:rsidRPr="009C40D8">
              <w:rPr>
                <w:rFonts w:ascii="Times New Roman" w:eastAsia="Calibri" w:hAnsi="Times New Roman" w:cs="Times New Roman"/>
                <w:sz w:val="20"/>
                <w:szCs w:val="20"/>
                <w:lang w:val="cs-CZ" w:eastAsia="en-US"/>
              </w:rPr>
              <w:t>E</w:t>
            </w:r>
            <w:r w:rsidRPr="009C40D8">
              <w:rPr>
                <w:rFonts w:ascii="Times New Roman" w:eastAsia="Calibri" w:hAnsi="Times New Roman" w:cs="Times New Roman"/>
                <w:sz w:val="20"/>
                <w:szCs w:val="20"/>
                <w:lang w:val="kk-KZ" w:eastAsia="en-US"/>
              </w:rPr>
              <w:t>С</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44C4C9" w14:textId="77777777" w:rsidR="003C2601" w:rsidRPr="009C40D8" w:rsidRDefault="003C2601" w:rsidP="003C2601">
            <w:pPr>
              <w:spacing w:after="0" w:line="240" w:lineRule="auto"/>
              <w:jc w:val="center"/>
              <w:rPr>
                <w:rFonts w:ascii="Times New Roman" w:eastAsia="Calibri" w:hAnsi="Times New Roman" w:cs="Times New Roman"/>
                <w:sz w:val="20"/>
                <w:szCs w:val="20"/>
                <w:lang w:eastAsia="en-US"/>
              </w:rPr>
            </w:pPr>
            <w:r w:rsidRPr="009C40D8">
              <w:rPr>
                <w:rFonts w:ascii="Times New Roman" w:eastAsia="Calibri" w:hAnsi="Times New Roman" w:cs="Times New Roman"/>
                <w:sz w:val="20"/>
                <w:szCs w:val="20"/>
              </w:rPr>
              <w:t>T</w:t>
            </w:r>
            <w:r w:rsidRPr="009C40D8">
              <w:rPr>
                <w:rFonts w:ascii="Times New Roman" w:eastAsia="Calibri" w:hAnsi="Times New Roman" w:cs="Times New Roman"/>
                <w:sz w:val="20"/>
                <w:szCs w:val="20"/>
                <w:shd w:val="clear" w:color="auto" w:fill="FFFFFF"/>
              </w:rPr>
              <w:t>heoretical</w:t>
            </w:r>
            <w:r w:rsidRPr="009C40D8">
              <w:rPr>
                <w:rFonts w:ascii="Times New Roman" w:eastAsia="Calibri" w:hAnsi="Times New Roman" w:cs="Times New Roman"/>
                <w:sz w:val="20"/>
                <w:szCs w:val="20"/>
              </w:rPr>
              <w:t>teaching</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tcPr>
          <w:p w14:paraId="143E16FC" w14:textId="77777777" w:rsidR="003C2601" w:rsidRPr="009C40D8" w:rsidRDefault="00115AE6" w:rsidP="0011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9C40D8">
              <w:rPr>
                <w:rFonts w:ascii="Times New Roman" w:eastAsia="Times New Roman" w:hAnsi="Times New Roman" w:cs="Times New Roman"/>
                <w:sz w:val="20"/>
                <w:szCs w:val="20"/>
                <w:shd w:val="clear" w:color="auto" w:fill="FFFFFF"/>
              </w:rPr>
              <w:t>P</w:t>
            </w:r>
            <w:r w:rsidR="003C2601" w:rsidRPr="009C40D8">
              <w:rPr>
                <w:rFonts w:ascii="Times New Roman" w:eastAsia="Times New Roman" w:hAnsi="Times New Roman" w:cs="Times New Roman"/>
                <w:sz w:val="20"/>
                <w:szCs w:val="20"/>
                <w:shd w:val="clear" w:color="auto" w:fill="FFFFFF"/>
              </w:rPr>
              <w:t>hysical</w:t>
            </w:r>
            <w:r w:rsidR="003C2601" w:rsidRPr="009C40D8">
              <w:rPr>
                <w:rFonts w:ascii="Times New Roman" w:eastAsia="Times New Roman" w:hAnsi="Times New Roman" w:cs="Times New Roman"/>
                <w:sz w:val="20"/>
                <w:szCs w:val="20"/>
              </w:rPr>
              <w:t>training</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2D046B5C" w14:textId="77777777" w:rsidR="003C2601" w:rsidRPr="009C40D8" w:rsidRDefault="003C2601" w:rsidP="00115AE6">
            <w:pPr>
              <w:spacing w:after="0" w:line="240" w:lineRule="auto"/>
              <w:rPr>
                <w:rFonts w:ascii="Times New Roman" w:eastAsia="Calibri" w:hAnsi="Times New Roman" w:cs="Times New Roman"/>
                <w:sz w:val="20"/>
                <w:szCs w:val="20"/>
                <w:lang w:eastAsia="en-US"/>
              </w:rPr>
            </w:pPr>
            <w:r w:rsidRPr="009C40D8">
              <w:rPr>
                <w:rFonts w:ascii="Times New Roman" w:eastAsia="Calibri" w:hAnsi="Times New Roman" w:cs="Times New Roman"/>
                <w:sz w:val="20"/>
                <w:szCs w:val="20"/>
                <w:shd w:val="clear" w:color="auto" w:fill="FFFFFF"/>
              </w:rPr>
              <w:t>Studypractice</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14:paraId="1D976989" w14:textId="77777777" w:rsidR="003C2601" w:rsidRPr="009C40D8" w:rsidRDefault="003C2601" w:rsidP="00115AE6">
            <w:pPr>
              <w:spacing w:after="0" w:line="240" w:lineRule="auto"/>
              <w:rPr>
                <w:rFonts w:ascii="Times New Roman" w:eastAsia="Calibri" w:hAnsi="Times New Roman" w:cs="Times New Roman"/>
                <w:sz w:val="20"/>
                <w:szCs w:val="20"/>
                <w:lang w:eastAsia="en-US"/>
              </w:rPr>
            </w:pPr>
            <w:r w:rsidRPr="009C40D8">
              <w:rPr>
                <w:rFonts w:ascii="Times New Roman" w:eastAsia="Calibri" w:hAnsi="Times New Roman" w:cs="Times New Roman"/>
                <w:sz w:val="20"/>
                <w:szCs w:val="20"/>
                <w:shd w:val="clear" w:color="auto" w:fill="FFFFFF"/>
              </w:rPr>
              <w:t>I</w:t>
            </w:r>
            <w:r w:rsidRPr="009C40D8">
              <w:rPr>
                <w:rFonts w:ascii="Times New Roman" w:eastAsia="Calibri" w:hAnsi="Times New Roman" w:cs="Times New Roman"/>
                <w:sz w:val="20"/>
                <w:szCs w:val="20"/>
                <w:shd w:val="clear" w:color="auto" w:fill="FFFFFF"/>
                <w:lang w:val="en-US"/>
              </w:rPr>
              <w:t>ndustrial practice</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tcPr>
          <w:p w14:paraId="54B880B0" w14:textId="77777777" w:rsidR="003C2601" w:rsidRPr="009C40D8" w:rsidRDefault="003C2601" w:rsidP="00115AE6">
            <w:pPr>
              <w:spacing w:after="0" w:line="240" w:lineRule="auto"/>
              <w:rPr>
                <w:rFonts w:ascii="Times New Roman" w:eastAsia="Calibri" w:hAnsi="Times New Roman" w:cs="Times New Roman"/>
                <w:sz w:val="20"/>
                <w:szCs w:val="20"/>
                <w:lang w:val="en-US" w:eastAsia="en-US"/>
              </w:rPr>
            </w:pPr>
            <w:r w:rsidRPr="009C40D8">
              <w:rPr>
                <w:rFonts w:ascii="Times New Roman" w:eastAsia="Calibri" w:hAnsi="Times New Roman" w:cs="Times New Roman"/>
                <w:sz w:val="20"/>
                <w:szCs w:val="20"/>
                <w:shd w:val="clear" w:color="auto" w:fill="FFFFFF"/>
                <w:lang w:val="en-US"/>
              </w:rPr>
              <w:t>F</w:t>
            </w:r>
            <w:r w:rsidRPr="009C40D8">
              <w:rPr>
                <w:rFonts w:ascii="Times New Roman" w:eastAsia="Calibri" w:hAnsi="Times New Roman" w:cs="Times New Roman"/>
                <w:sz w:val="20"/>
                <w:szCs w:val="20"/>
                <w:shd w:val="clear" w:color="auto" w:fill="FFFFFF"/>
              </w:rPr>
              <w:t>inal</w:t>
            </w:r>
            <w:r w:rsidRPr="009C40D8">
              <w:rPr>
                <w:rFonts w:ascii="Times New Roman" w:eastAsia="Calibri" w:hAnsi="Times New Roman" w:cs="Times New Roman"/>
                <w:sz w:val="20"/>
                <w:szCs w:val="20"/>
                <w:shd w:val="clear" w:color="auto" w:fill="FFFFFF"/>
                <w:lang w:val="en-US"/>
              </w:rPr>
              <w:t>attestation</w:t>
            </w:r>
          </w:p>
        </w:tc>
        <w:tc>
          <w:tcPr>
            <w:tcW w:w="851"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2DCA8F" w14:textId="77777777" w:rsidR="003C2601" w:rsidRPr="009C40D8" w:rsidRDefault="003C2601" w:rsidP="003C2601">
            <w:pPr>
              <w:spacing w:after="0" w:line="240" w:lineRule="auto"/>
              <w:rPr>
                <w:rFonts w:ascii="Times New Roman" w:eastAsia="Calibri" w:hAnsi="Times New Roman" w:cs="Times New Roman"/>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C0BC00" w14:textId="77777777" w:rsidR="003C2601" w:rsidRPr="009C40D8" w:rsidRDefault="003C2601" w:rsidP="003C2601">
            <w:pPr>
              <w:spacing w:after="0" w:line="240" w:lineRule="auto"/>
              <w:rPr>
                <w:rFonts w:ascii="Times New Roman" w:eastAsia="Calibri" w:hAnsi="Times New Roman" w:cs="Times New Roman"/>
                <w:sz w:val="20"/>
                <w:szCs w:val="20"/>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F8FCA0" w14:textId="77777777" w:rsidR="003C2601" w:rsidRPr="009C40D8" w:rsidRDefault="003C2601" w:rsidP="003C2601">
            <w:pPr>
              <w:spacing w:after="0" w:line="240" w:lineRule="auto"/>
              <w:rPr>
                <w:rFonts w:ascii="Times New Roman" w:eastAsia="Calibri" w:hAnsi="Times New Roman" w:cs="Times New Roman"/>
                <w:sz w:val="20"/>
                <w:szCs w:val="20"/>
                <w:lang w:eastAsia="en-US"/>
              </w:rPr>
            </w:pPr>
            <w:r w:rsidRPr="009C40D8">
              <w:rPr>
                <w:rFonts w:ascii="Times New Roman" w:eastAsia="Calibri" w:hAnsi="Times New Roman" w:cs="Times New Roman"/>
                <w:sz w:val="20"/>
                <w:szCs w:val="20"/>
                <w:shd w:val="clear" w:color="auto" w:fill="F8F9FA"/>
                <w:lang w:val="en-US"/>
              </w:rPr>
              <w:t>E</w:t>
            </w:r>
            <w:r w:rsidRPr="009C40D8">
              <w:rPr>
                <w:rFonts w:ascii="Times New Roman" w:eastAsia="Calibri" w:hAnsi="Times New Roman" w:cs="Times New Roman"/>
                <w:sz w:val="20"/>
                <w:szCs w:val="20"/>
                <w:shd w:val="clear" w:color="auto" w:fill="F8F9FA"/>
              </w:rPr>
              <w:t>xam</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0081E8" w14:textId="77777777" w:rsidR="003C2601" w:rsidRPr="009C40D8" w:rsidRDefault="003C2601" w:rsidP="003C2601">
            <w:pPr>
              <w:spacing w:after="0" w:line="240" w:lineRule="auto"/>
              <w:rPr>
                <w:rFonts w:ascii="Times New Roman" w:eastAsia="Calibri" w:hAnsi="Times New Roman" w:cs="Times New Roman"/>
                <w:sz w:val="20"/>
                <w:szCs w:val="20"/>
                <w:lang w:val="kk-KZ" w:eastAsia="en-US"/>
              </w:rPr>
            </w:pPr>
            <w:r w:rsidRPr="009C40D8">
              <w:rPr>
                <w:rFonts w:ascii="Times New Roman" w:eastAsia="Calibri" w:hAnsi="Times New Roman" w:cs="Times New Roman"/>
                <w:sz w:val="20"/>
                <w:szCs w:val="20"/>
                <w:shd w:val="clear" w:color="auto" w:fill="F8F9FA"/>
                <w:lang w:val="en-US"/>
              </w:rPr>
              <w:t>Graded</w:t>
            </w:r>
            <w:r w:rsidRPr="009C40D8">
              <w:rPr>
                <w:rFonts w:ascii="Times New Roman" w:eastAsia="Calibri" w:hAnsi="Times New Roman" w:cs="Times New Roman"/>
                <w:sz w:val="20"/>
                <w:szCs w:val="20"/>
                <w:shd w:val="clear" w:color="auto" w:fill="FFFFFF"/>
                <w:lang w:val="en-US"/>
              </w:rPr>
              <w:t>pass</w:t>
            </w:r>
          </w:p>
        </w:tc>
      </w:tr>
      <w:tr w:rsidR="009C40D8" w:rsidRPr="009C40D8" w14:paraId="3241CD2C" w14:textId="77777777" w:rsidTr="003C2601">
        <w:trPr>
          <w:trHeight w:val="405"/>
        </w:trPr>
        <w:tc>
          <w:tcPr>
            <w:tcW w:w="4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DBA148"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C6FF47"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3C2282"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04954B"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E01D57"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en-US"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D243D4"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81292E"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15ABA5"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669BED"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78BBC7"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C86B55"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CA4B89"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en-US" w:eastAsia="en-US"/>
              </w:rPr>
              <w:t>9</w:t>
            </w:r>
            <w:r w:rsidRPr="009C40D8">
              <w:rPr>
                <w:rFonts w:ascii="Times New Roman" w:eastAsia="Calibri" w:hAnsi="Times New Roman" w:cs="Times New Roman"/>
                <w:lang w:val="kk-KZ" w:eastAsia="en-US"/>
              </w:rPr>
              <w:t>00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C08E53"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en-US" w:eastAsia="en-US"/>
              </w:rPr>
              <w:t>3</w:t>
            </w:r>
            <w:r w:rsidRPr="009C40D8">
              <w:rPr>
                <w:rFonts w:ascii="Times New Roman" w:eastAsia="Calibri" w:hAnsi="Times New Roman" w:cs="Times New Roman"/>
                <w:lang w:val="kk-KZ" w:eastAsia="en-US"/>
              </w:rPr>
              <w:t>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20F1E6"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ECE60A"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1</w:t>
            </w:r>
          </w:p>
        </w:tc>
      </w:tr>
      <w:tr w:rsidR="009C40D8" w:rsidRPr="009C40D8" w14:paraId="5CAF6D73" w14:textId="77777777" w:rsidTr="003C2601">
        <w:trPr>
          <w:trHeight w:val="368"/>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168EC06" w14:textId="77777777" w:rsidR="003C2601" w:rsidRPr="009C40D8" w:rsidRDefault="003C2601" w:rsidP="003C2601">
            <w:pPr>
              <w:spacing w:after="0" w:line="240" w:lineRule="auto"/>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337041"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6651CB"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5CACF8"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645FDE"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BE7CDA"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C86954"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7D5C7C"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51D7E4"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D42450" w14:textId="77777777" w:rsidR="003C2601" w:rsidRPr="009C40D8" w:rsidRDefault="003C2601" w:rsidP="003C2601">
            <w:pPr>
              <w:spacing w:after="0"/>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81ECC6"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54E5B"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900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7BDE84"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30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141F54"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02CE41"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3</w:t>
            </w:r>
          </w:p>
        </w:tc>
      </w:tr>
      <w:tr w:rsidR="009C40D8" w:rsidRPr="009C40D8" w14:paraId="107B2233" w14:textId="77777777" w:rsidTr="003C2601">
        <w:trPr>
          <w:trHeight w:val="348"/>
        </w:trPr>
        <w:tc>
          <w:tcPr>
            <w:tcW w:w="4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06CCD0"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EC20F5"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B8FEDD"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165667"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D7965"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26F894"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1AF3EB"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C7A60"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BFA651" w14:textId="77777777" w:rsidR="003C2601" w:rsidRPr="009C40D8" w:rsidRDefault="003C2601" w:rsidP="003C2601">
            <w:pPr>
              <w:spacing w:after="0"/>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5C4B6A"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C6011E"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25AD0B"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9</w:t>
            </w:r>
            <w:r w:rsidRPr="009C40D8">
              <w:rPr>
                <w:rFonts w:ascii="Times New Roman" w:eastAsia="Calibri" w:hAnsi="Times New Roman" w:cs="Times New Roman"/>
                <w:lang w:val="kk-KZ" w:eastAsia="en-US"/>
              </w:rPr>
              <w:t>0</w:t>
            </w:r>
            <w:r w:rsidRPr="009C40D8">
              <w:rPr>
                <w:rFonts w:ascii="Times New Roman" w:eastAsia="Calibri"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6C7456"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en-US" w:eastAsia="en-US"/>
              </w:rPr>
              <w:t>3</w:t>
            </w:r>
            <w:r w:rsidRPr="009C40D8">
              <w:rPr>
                <w:rFonts w:ascii="Times New Roman" w:eastAsia="Calibri" w:hAnsi="Times New Roman" w:cs="Times New Roman"/>
                <w:lang w:val="kk-KZ" w:eastAsia="en-US"/>
              </w:rPr>
              <w:t>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B7CBF4"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818C6"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1</w:t>
            </w:r>
          </w:p>
        </w:tc>
      </w:tr>
      <w:tr w:rsidR="009C40D8" w:rsidRPr="009C40D8" w14:paraId="3DE2C38A" w14:textId="77777777" w:rsidTr="003C2601">
        <w:trPr>
          <w:trHeight w:val="31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EDBAFD4" w14:textId="77777777" w:rsidR="003C2601" w:rsidRPr="009C40D8" w:rsidRDefault="003C2601" w:rsidP="003C2601">
            <w:pPr>
              <w:spacing w:after="0" w:line="240" w:lineRule="auto"/>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F545C9"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830DD4"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B667BE"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B6A2D1"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0E7A6"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1375DD"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9D7FB9"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3986EB"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F9AD61"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4</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7D2B12"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EA1A4B"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9</w:t>
            </w:r>
            <w:r w:rsidRPr="009C40D8">
              <w:rPr>
                <w:rFonts w:ascii="Times New Roman" w:eastAsia="Calibri" w:hAnsi="Times New Roman" w:cs="Times New Roman"/>
                <w:lang w:val="en-US" w:eastAsia="en-US"/>
              </w:rPr>
              <w:t>0</w:t>
            </w:r>
            <w:r w:rsidRPr="009C40D8">
              <w:rPr>
                <w:rFonts w:ascii="Times New Roman" w:eastAsia="Calibri" w:hAnsi="Times New Roman" w:cs="Times New Roman"/>
                <w:lang w:val="kk-KZ" w:eastAsia="en-US"/>
              </w:rPr>
              <w:t>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FF9765"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30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FEA1E"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52E01"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w:t>
            </w:r>
          </w:p>
        </w:tc>
      </w:tr>
      <w:tr w:rsidR="009C40D8" w:rsidRPr="009C40D8" w14:paraId="17AE6EA0" w14:textId="77777777" w:rsidTr="003C2601">
        <w:trPr>
          <w:trHeight w:val="315"/>
        </w:trPr>
        <w:tc>
          <w:tcPr>
            <w:tcW w:w="4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74638B"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BA03D"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DF2EB6"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0FBAFC"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85183D"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FF8298"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420865"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kk-KZ" w:eastAsia="en-US"/>
              </w:rPr>
              <w:t>3</w:t>
            </w:r>
            <w:r w:rsidRPr="009C40D8">
              <w:rPr>
                <w:rFonts w:ascii="Times New Roman" w:eastAsia="Calibri" w:hAnsi="Times New Roman" w:cs="Times New Roman"/>
                <w:lang w:val="en-US"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48B1E1"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DCDE81" w14:textId="77777777" w:rsidR="003C2601" w:rsidRPr="009C40D8" w:rsidRDefault="003C2601" w:rsidP="003C2601">
            <w:pPr>
              <w:spacing w:after="0"/>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50C592" w14:textId="77777777" w:rsidR="003C2601" w:rsidRPr="009C40D8" w:rsidRDefault="003C2601" w:rsidP="003C2601">
            <w:pPr>
              <w:spacing w:after="0" w:line="240" w:lineRule="auto"/>
              <w:jc w:val="cente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B82930"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0E44A"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900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12BA28"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30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7C711D"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0C448B"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r>
      <w:tr w:rsidR="009C40D8" w:rsidRPr="009C40D8" w14:paraId="3BAF19E2" w14:textId="77777777" w:rsidTr="003C2601">
        <w:trPr>
          <w:trHeight w:val="31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9D6B9B5" w14:textId="77777777" w:rsidR="003C2601" w:rsidRPr="009C40D8" w:rsidRDefault="003C2601" w:rsidP="003C2601">
            <w:pPr>
              <w:spacing w:after="0" w:line="240" w:lineRule="auto"/>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F1677"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2DB889"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0D296C"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FB0347"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B99BFA"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A18FDA"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18635B"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A866A2"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76471F"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9323D1"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D1BB33"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900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078F2A"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30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0BE67F"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en-US" w:eastAsia="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965E5D"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1</w:t>
            </w:r>
          </w:p>
        </w:tc>
      </w:tr>
      <w:tr w:rsidR="009C40D8" w:rsidRPr="009C40D8" w14:paraId="55558471" w14:textId="77777777" w:rsidTr="003C2601">
        <w:trPr>
          <w:trHeight w:val="315"/>
        </w:trPr>
        <w:tc>
          <w:tcPr>
            <w:tcW w:w="4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80D5EF"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9BFBB4"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1405F9"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361CA4"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F58ABC"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D808E5"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D9EE52"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986AF3"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4BB7BA" w14:textId="77777777" w:rsidR="003C2601" w:rsidRPr="009C40D8" w:rsidRDefault="003C2601" w:rsidP="003C2601">
            <w:pPr>
              <w:spacing w:after="0"/>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D45768"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29D592"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F322FF"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600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926C1F"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4AD926"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795241"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w:t>
            </w:r>
          </w:p>
        </w:tc>
      </w:tr>
      <w:tr w:rsidR="009C40D8" w:rsidRPr="009C40D8" w14:paraId="56BE587A" w14:textId="77777777" w:rsidTr="003C2601">
        <w:trPr>
          <w:trHeight w:val="31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CC6D491" w14:textId="77777777" w:rsidR="003C2601" w:rsidRPr="009C40D8" w:rsidRDefault="003C2601" w:rsidP="003C2601">
            <w:pPr>
              <w:spacing w:after="0" w:line="240" w:lineRule="auto"/>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D59FA3"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eastAsia="en-US"/>
              </w:rPr>
              <w:t>8</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59E556"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C00C22"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9E3071"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B552D2"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6E7C1"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65AA10" w14:textId="77777777" w:rsidR="003C2601" w:rsidRPr="009C40D8" w:rsidRDefault="003C2601" w:rsidP="003C2601">
            <w:pPr>
              <w:spacing w:after="0" w:line="240" w:lineRule="auto"/>
              <w:jc w:val="center"/>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39DE36"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0E9283" w14:textId="77777777" w:rsidR="003C2601" w:rsidRPr="009C40D8" w:rsidRDefault="003C2601" w:rsidP="003C2601">
            <w:pPr>
              <w:spacing w:after="0"/>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177DB7"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3E8BF4"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600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8BEB81"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D681DE"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40D87F"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w:t>
            </w:r>
          </w:p>
        </w:tc>
      </w:tr>
      <w:tr w:rsidR="009C40D8" w:rsidRPr="009C40D8" w14:paraId="6A425CFF" w14:textId="77777777" w:rsidTr="003C2601">
        <w:trPr>
          <w:trHeight w:val="325"/>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552014" w14:textId="77777777" w:rsidR="003C2601" w:rsidRPr="009C40D8" w:rsidRDefault="003C2601" w:rsidP="003C2601">
            <w:pPr>
              <w:spacing w:after="0" w:line="240" w:lineRule="auto"/>
              <w:jc w:val="center"/>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BC7E59"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48096D"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9E866C" w14:textId="77777777" w:rsidR="003C2601" w:rsidRPr="009C40D8" w:rsidRDefault="003C2601" w:rsidP="003C2601">
            <w:pPr>
              <w:spacing w:after="0" w:line="240" w:lineRule="auto"/>
              <w:jc w:val="center"/>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979F52" w14:textId="77777777" w:rsidR="003C2601" w:rsidRPr="009C40D8" w:rsidRDefault="003C2601" w:rsidP="003C2601">
            <w:pPr>
              <w:spacing w:after="0" w:line="240" w:lineRule="auto"/>
              <w:jc w:val="center"/>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C7EE93" w14:textId="77777777" w:rsidR="003C2601" w:rsidRPr="009C40D8" w:rsidRDefault="003C2601" w:rsidP="003C2601">
            <w:pPr>
              <w:spacing w:after="0" w:line="240" w:lineRule="auto"/>
              <w:jc w:val="center"/>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183286"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573691"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52421" w14:textId="77777777" w:rsidR="003C2601" w:rsidRPr="009C40D8" w:rsidRDefault="003C2601" w:rsidP="003C2601">
            <w:pPr>
              <w:spacing w:after="0"/>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D7DC75"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8</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313F82"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12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5E313F"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600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94219D"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DA7B2D"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B4197A" w14:textId="77777777" w:rsidR="003C2601" w:rsidRPr="009C40D8" w:rsidRDefault="003C2601" w:rsidP="003C2601">
            <w:pPr>
              <w:spacing w:after="0" w:line="240" w:lineRule="auto"/>
              <w:jc w:val="center"/>
              <w:rPr>
                <w:rFonts w:ascii="Times New Roman" w:eastAsia="Calibri" w:hAnsi="Times New Roman" w:cs="Times New Roman"/>
                <w:lang w:eastAsia="en-US"/>
              </w:rPr>
            </w:pPr>
            <w:r w:rsidRPr="009C40D8">
              <w:rPr>
                <w:rFonts w:ascii="Times New Roman" w:eastAsia="Calibri" w:hAnsi="Times New Roman" w:cs="Times New Roman"/>
                <w:lang w:val="kk-KZ" w:eastAsia="en-US"/>
              </w:rPr>
              <w:t>1</w:t>
            </w:r>
          </w:p>
        </w:tc>
      </w:tr>
      <w:tr w:rsidR="009C40D8" w:rsidRPr="009C40D8" w14:paraId="32421D00" w14:textId="77777777" w:rsidTr="003C2601">
        <w:trPr>
          <w:trHeight w:val="325"/>
        </w:trPr>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F69043"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 xml:space="preserve">Total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0903DA"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en-US" w:eastAsia="en-US"/>
              </w:rPr>
              <w:t>3</w:t>
            </w:r>
            <w:r w:rsidRPr="009C40D8">
              <w:rPr>
                <w:rFonts w:ascii="Times New Roman" w:eastAsia="Calibri" w:hAnsi="Times New Roman" w:cs="Times New Roman"/>
                <w:lang w:val="kk-KZ" w:eastAsia="en-US"/>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E58DCD" w14:textId="77777777" w:rsidR="003C2601" w:rsidRPr="009C40D8" w:rsidRDefault="009B3301" w:rsidP="003C2601">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8</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7DAF83"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7</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31DB8"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57C93F"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D078F0"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8</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C5D30"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4FD7A5"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kk-KZ" w:eastAsia="en-US"/>
              </w:rPr>
              <w:t>1</w:t>
            </w:r>
            <w:r w:rsidRPr="009C40D8">
              <w:rPr>
                <w:rFonts w:ascii="Times New Roman" w:eastAsia="Calibri" w:hAnsi="Times New Roman" w:cs="Times New Roman"/>
                <w:lang w:val="en-US" w:eastAsia="en-US"/>
              </w:rPr>
              <w:t>8</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10D3A6" w14:textId="77777777" w:rsidR="003C2601" w:rsidRPr="009C40D8" w:rsidRDefault="003C2601" w:rsidP="003C2601">
            <w:pPr>
              <w:spacing w:after="0" w:line="240" w:lineRule="auto"/>
              <w:jc w:val="center"/>
              <w:rPr>
                <w:rFonts w:ascii="Times New Roman" w:eastAsia="Calibri" w:hAnsi="Times New Roman" w:cs="Times New Roman"/>
                <w:lang w:val="en-US" w:eastAsia="en-US"/>
              </w:rPr>
            </w:pPr>
            <w:r w:rsidRPr="009C40D8">
              <w:rPr>
                <w:rFonts w:ascii="Times New Roman" w:eastAsia="Calibri" w:hAnsi="Times New Roman" w:cs="Times New Roman"/>
                <w:lang w:val="en-US" w:eastAsia="en-US"/>
              </w:rPr>
              <w:t>12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9440C7"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7200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5D1FC"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240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D57329"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38</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AFB1BB" w14:textId="77777777" w:rsidR="003C2601" w:rsidRPr="009C40D8" w:rsidRDefault="003C2601" w:rsidP="003C2601">
            <w:pPr>
              <w:spacing w:after="0" w:line="240" w:lineRule="auto"/>
              <w:jc w:val="center"/>
              <w:rPr>
                <w:rFonts w:ascii="Times New Roman" w:eastAsia="Calibri" w:hAnsi="Times New Roman" w:cs="Times New Roman"/>
                <w:lang w:val="kk-KZ" w:eastAsia="en-US"/>
              </w:rPr>
            </w:pPr>
            <w:r w:rsidRPr="009C40D8">
              <w:rPr>
                <w:rFonts w:ascii="Times New Roman" w:eastAsia="Calibri" w:hAnsi="Times New Roman" w:cs="Times New Roman"/>
                <w:lang w:val="kk-KZ" w:eastAsia="en-US"/>
              </w:rPr>
              <w:t>9</w:t>
            </w:r>
          </w:p>
        </w:tc>
      </w:tr>
    </w:tbl>
    <w:p w14:paraId="2D5F64D3" w14:textId="77777777" w:rsidR="005E747D" w:rsidRPr="009C40D8" w:rsidRDefault="005E747D" w:rsidP="00011908">
      <w:pPr>
        <w:rPr>
          <w:lang w:val="en-US"/>
        </w:rPr>
      </w:pPr>
    </w:p>
    <w:bookmarkEnd w:id="0"/>
    <w:p w14:paraId="3FABD05A" w14:textId="77777777" w:rsidR="00D4408B" w:rsidRPr="009C40D8" w:rsidRDefault="00D4408B" w:rsidP="00011908">
      <w:pPr>
        <w:rPr>
          <w:lang w:val="en-US"/>
        </w:rPr>
        <w:sectPr w:rsidR="00D4408B" w:rsidRPr="009C40D8" w:rsidSect="00011908">
          <w:pgSz w:w="11906" w:h="16838"/>
          <w:pgMar w:top="851" w:right="1134" w:bottom="1134" w:left="1134" w:header="709" w:footer="709" w:gutter="0"/>
          <w:cols w:space="708"/>
          <w:docGrid w:linePitch="360"/>
        </w:sectPr>
      </w:pPr>
    </w:p>
    <w:p w14:paraId="3D64D8C9" w14:textId="77777777" w:rsidR="00011908" w:rsidRPr="009C40D8" w:rsidRDefault="003E2083" w:rsidP="00FE1019">
      <w:pPr>
        <w:pStyle w:val="a5"/>
        <w:ind w:left="1288"/>
        <w:jc w:val="center"/>
        <w:rPr>
          <w:rFonts w:ascii="Times New Roman" w:hAnsi="Times New Roman"/>
          <w:b/>
          <w:sz w:val="24"/>
          <w:szCs w:val="24"/>
        </w:rPr>
      </w:pPr>
      <w:bookmarkStart w:id="1" w:name="_Hlk118722069"/>
      <w:r w:rsidRPr="009C40D8">
        <w:rPr>
          <w:rFonts w:ascii="Times New Roman" w:hAnsi="Times New Roman"/>
          <w:b/>
          <w:sz w:val="24"/>
          <w:szCs w:val="24"/>
          <w:lang w:val="kk-KZ"/>
        </w:rPr>
        <w:lastRenderedPageBreak/>
        <w:t>6</w:t>
      </w:r>
      <w:r w:rsidR="00FE1019" w:rsidRPr="009C40D8">
        <w:rPr>
          <w:rFonts w:ascii="Times New Roman" w:hAnsi="Times New Roman"/>
          <w:b/>
          <w:sz w:val="24"/>
          <w:szCs w:val="24"/>
        </w:rPr>
        <w:t xml:space="preserve"> STRATEGIES AND METHODS OF TRAINING, MONITORING AND EVALUATION</w:t>
      </w:r>
    </w:p>
    <w:p w14:paraId="60DD6F22" w14:textId="77777777" w:rsidR="00FE1019" w:rsidRPr="009C40D8" w:rsidRDefault="00FE1019" w:rsidP="00FE1019">
      <w:pPr>
        <w:pStyle w:val="a5"/>
        <w:ind w:left="1288"/>
        <w:jc w:val="center"/>
        <w:rPr>
          <w:rFonts w:ascii="Times New Roman" w:hAnsi="Times New Roman"/>
          <w:b/>
          <w:bCs/>
          <w:sz w:val="24"/>
          <w:szCs w:val="24"/>
          <w:lang w:val="kk-KZ"/>
        </w:rPr>
      </w:pPr>
    </w:p>
    <w:tbl>
      <w:tblPr>
        <w:tblStyle w:val="a7"/>
        <w:tblW w:w="0" w:type="auto"/>
        <w:tblInd w:w="-5" w:type="dxa"/>
        <w:tblLook w:val="04A0" w:firstRow="1" w:lastRow="0" w:firstColumn="1" w:lastColumn="0" w:noHBand="0" w:noVBand="1"/>
      </w:tblPr>
      <w:tblGrid>
        <w:gridCol w:w="2694"/>
        <w:gridCol w:w="6939"/>
      </w:tblGrid>
      <w:tr w:rsidR="009C40D8" w:rsidRPr="00BC29D2" w14:paraId="5E929CE5" w14:textId="77777777" w:rsidTr="00011908">
        <w:tc>
          <w:tcPr>
            <w:tcW w:w="2694" w:type="dxa"/>
          </w:tcPr>
          <w:p w14:paraId="29FD5C92" w14:textId="77777777" w:rsidR="00011908" w:rsidRPr="009C40D8" w:rsidRDefault="003C19ED" w:rsidP="00011908">
            <w:pPr>
              <w:pStyle w:val="a5"/>
              <w:ind w:left="0"/>
              <w:rPr>
                <w:rFonts w:ascii="Times New Roman" w:hAnsi="Times New Roman"/>
                <w:b/>
                <w:bCs/>
                <w:sz w:val="24"/>
                <w:szCs w:val="24"/>
                <w:lang w:val="kk-KZ"/>
              </w:rPr>
            </w:pPr>
            <w:r w:rsidRPr="009C40D8">
              <w:rPr>
                <w:rFonts w:ascii="Times New Roman" w:hAnsi="Times New Roman"/>
                <w:b/>
                <w:sz w:val="24"/>
                <w:szCs w:val="24"/>
              </w:rPr>
              <w:t>Learning Strategies</w:t>
            </w:r>
          </w:p>
        </w:tc>
        <w:tc>
          <w:tcPr>
            <w:tcW w:w="6939" w:type="dxa"/>
          </w:tcPr>
          <w:p w14:paraId="77D5121F" w14:textId="77777777" w:rsidR="003C19ED" w:rsidRPr="009C40D8" w:rsidRDefault="003C19ED" w:rsidP="00011908">
            <w:pPr>
              <w:pStyle w:val="a5"/>
              <w:tabs>
                <w:tab w:val="left" w:pos="426"/>
              </w:tabs>
              <w:spacing w:before="200"/>
              <w:ind w:left="0"/>
              <w:jc w:val="both"/>
              <w:rPr>
                <w:rFonts w:ascii="Times New Roman" w:hAnsi="Times New Roman"/>
                <w:b/>
                <w:sz w:val="24"/>
                <w:szCs w:val="24"/>
                <w:lang w:val="en-US"/>
              </w:rPr>
            </w:pPr>
            <w:r w:rsidRPr="009C40D8">
              <w:rPr>
                <w:rFonts w:ascii="Times New Roman" w:hAnsi="Times New Roman"/>
                <w:b/>
                <w:sz w:val="24"/>
                <w:szCs w:val="24"/>
                <w:lang w:val="en-US"/>
              </w:rPr>
              <w:t xml:space="preserve">Student-centered learning: </w:t>
            </w:r>
            <w:r w:rsidRPr="009C40D8">
              <w:rPr>
                <w:rFonts w:ascii="Times New Roman" w:hAnsi="Times New Roman"/>
                <w:sz w:val="24"/>
                <w:szCs w:val="24"/>
                <w:lang w:val="en-US"/>
              </w:rPr>
              <w:t>the learner is the center of teaching/learning and an active participant in the learning and decision-making process.</w:t>
            </w:r>
          </w:p>
          <w:p w14:paraId="44251B3C" w14:textId="77777777" w:rsidR="00011908" w:rsidRPr="009C40D8" w:rsidRDefault="003C19ED" w:rsidP="00011908">
            <w:pPr>
              <w:pStyle w:val="a5"/>
              <w:ind w:left="0"/>
              <w:rPr>
                <w:rFonts w:ascii="Times New Roman" w:hAnsi="Times New Roman"/>
                <w:b/>
                <w:bCs/>
                <w:sz w:val="24"/>
                <w:szCs w:val="24"/>
                <w:lang w:val="en-US"/>
              </w:rPr>
            </w:pPr>
            <w:r w:rsidRPr="009C40D8">
              <w:rPr>
                <w:rFonts w:ascii="Times New Roman" w:hAnsi="Times New Roman"/>
                <w:b/>
                <w:sz w:val="24"/>
                <w:szCs w:val="24"/>
                <w:lang w:val="en-US"/>
              </w:rPr>
              <w:t xml:space="preserve">Practice-oriented learning: </w:t>
            </w:r>
            <w:r w:rsidRPr="009C40D8">
              <w:rPr>
                <w:rFonts w:ascii="Times New Roman" w:hAnsi="Times New Roman"/>
                <w:sz w:val="24"/>
                <w:szCs w:val="24"/>
                <w:lang w:val="en-US"/>
              </w:rPr>
              <w:t>focus on the development of practical skills.</w:t>
            </w:r>
          </w:p>
        </w:tc>
      </w:tr>
      <w:tr w:rsidR="009C40D8" w:rsidRPr="00BC29D2" w14:paraId="0BF19CE3" w14:textId="77777777" w:rsidTr="00011908">
        <w:tc>
          <w:tcPr>
            <w:tcW w:w="2694" w:type="dxa"/>
          </w:tcPr>
          <w:p w14:paraId="3999DDB3" w14:textId="77777777" w:rsidR="00011908" w:rsidRPr="009C40D8" w:rsidRDefault="003C19ED" w:rsidP="00011908">
            <w:pPr>
              <w:pStyle w:val="a5"/>
              <w:ind w:left="0"/>
              <w:rPr>
                <w:rFonts w:ascii="Times New Roman" w:hAnsi="Times New Roman"/>
                <w:b/>
                <w:bCs/>
                <w:sz w:val="24"/>
                <w:szCs w:val="24"/>
                <w:lang w:val="kk-KZ"/>
              </w:rPr>
            </w:pPr>
            <w:r w:rsidRPr="009C40D8">
              <w:rPr>
                <w:rFonts w:ascii="Times New Roman" w:eastAsiaTheme="minorHAnsi" w:hAnsi="Times New Roman" w:cstheme="minorBidi"/>
                <w:b/>
                <w:bCs/>
                <w:sz w:val="24"/>
                <w:szCs w:val="24"/>
                <w:lang w:val="ru-RU" w:eastAsia="zh-CN"/>
              </w:rPr>
              <w:t>Teachingmethods</w:t>
            </w:r>
          </w:p>
        </w:tc>
        <w:tc>
          <w:tcPr>
            <w:tcW w:w="6939" w:type="dxa"/>
          </w:tcPr>
          <w:p w14:paraId="5EDAF411" w14:textId="77777777" w:rsidR="003C19ED" w:rsidRPr="009C40D8" w:rsidRDefault="003C19ED" w:rsidP="003C19ED">
            <w:pPr>
              <w:ind w:right="-1"/>
              <w:jc w:val="both"/>
              <w:rPr>
                <w:rFonts w:ascii="Times New Roman" w:hAnsi="Times New Roman" w:cs="Times New Roman"/>
                <w:sz w:val="24"/>
                <w:szCs w:val="24"/>
                <w:lang w:val="kk-KZ" w:eastAsia="zh-CN"/>
              </w:rPr>
            </w:pPr>
            <w:r w:rsidRPr="009C40D8">
              <w:rPr>
                <w:rFonts w:ascii="Times New Roman" w:hAnsi="Times New Roman" w:cs="Times New Roman"/>
                <w:sz w:val="24"/>
                <w:szCs w:val="24"/>
                <w:lang w:val="kk-KZ" w:eastAsia="zh-CN"/>
              </w:rPr>
              <w:t>Conducting lectures, seminars, various types of practices:</w:t>
            </w:r>
          </w:p>
          <w:p w14:paraId="10D21A6D" w14:textId="77777777" w:rsidR="003C19ED" w:rsidRPr="009C40D8" w:rsidRDefault="003C19ED" w:rsidP="003C19ED">
            <w:pPr>
              <w:ind w:right="-1"/>
              <w:jc w:val="both"/>
              <w:rPr>
                <w:rFonts w:ascii="Times New Roman" w:hAnsi="Times New Roman" w:cs="Times New Roman"/>
                <w:sz w:val="24"/>
                <w:szCs w:val="24"/>
                <w:lang w:val="kk-KZ" w:eastAsia="zh-CN"/>
              </w:rPr>
            </w:pPr>
            <w:r w:rsidRPr="009C40D8">
              <w:rPr>
                <w:rFonts w:ascii="Times New Roman" w:hAnsi="Times New Roman" w:cs="Times New Roman"/>
                <w:sz w:val="24"/>
                <w:szCs w:val="24"/>
                <w:lang w:val="kk-KZ" w:eastAsia="zh-CN"/>
              </w:rPr>
              <w:t>• application of innovative technologies:</w:t>
            </w:r>
          </w:p>
          <w:p w14:paraId="674C90CD" w14:textId="77777777" w:rsidR="003C19ED" w:rsidRPr="009C40D8" w:rsidRDefault="003C19ED" w:rsidP="003C19ED">
            <w:pPr>
              <w:ind w:right="-1"/>
              <w:jc w:val="both"/>
              <w:rPr>
                <w:rFonts w:ascii="Times New Roman" w:hAnsi="Times New Roman" w:cs="Times New Roman"/>
                <w:sz w:val="24"/>
                <w:szCs w:val="24"/>
                <w:lang w:val="kk-KZ" w:eastAsia="zh-CN"/>
              </w:rPr>
            </w:pPr>
            <w:r w:rsidRPr="009C40D8">
              <w:rPr>
                <w:rFonts w:ascii="Times New Roman" w:hAnsi="Times New Roman" w:cs="Times New Roman"/>
                <w:sz w:val="24"/>
                <w:szCs w:val="24"/>
                <w:lang w:val="kk-KZ" w:eastAsia="zh-CN"/>
              </w:rPr>
              <w:t>• problem learning;</w:t>
            </w:r>
          </w:p>
          <w:p w14:paraId="7F5BF411" w14:textId="77777777" w:rsidR="003C19ED" w:rsidRPr="009C40D8" w:rsidRDefault="003C19ED" w:rsidP="003C19ED">
            <w:pPr>
              <w:ind w:right="-1"/>
              <w:jc w:val="both"/>
              <w:rPr>
                <w:rFonts w:ascii="Times New Roman" w:hAnsi="Times New Roman" w:cs="Times New Roman"/>
                <w:sz w:val="24"/>
                <w:szCs w:val="24"/>
                <w:lang w:val="kk-KZ" w:eastAsia="zh-CN"/>
              </w:rPr>
            </w:pPr>
            <w:r w:rsidRPr="009C40D8">
              <w:rPr>
                <w:rFonts w:ascii="Times New Roman" w:hAnsi="Times New Roman" w:cs="Times New Roman"/>
                <w:sz w:val="24"/>
                <w:szCs w:val="24"/>
                <w:lang w:val="kk-KZ" w:eastAsia="zh-CN"/>
              </w:rPr>
              <w:t>• case study;</w:t>
            </w:r>
          </w:p>
          <w:p w14:paraId="05AF2A17" w14:textId="77777777" w:rsidR="003C19ED" w:rsidRPr="009C40D8" w:rsidRDefault="003C19ED" w:rsidP="003C19ED">
            <w:pPr>
              <w:ind w:right="-1"/>
              <w:jc w:val="both"/>
              <w:rPr>
                <w:rFonts w:ascii="Times New Roman" w:hAnsi="Times New Roman" w:cs="Times New Roman"/>
                <w:sz w:val="24"/>
                <w:szCs w:val="24"/>
                <w:lang w:val="kk-KZ" w:eastAsia="zh-CN"/>
              </w:rPr>
            </w:pPr>
            <w:r w:rsidRPr="009C40D8">
              <w:rPr>
                <w:rFonts w:ascii="Times New Roman" w:hAnsi="Times New Roman" w:cs="Times New Roman"/>
                <w:sz w:val="24"/>
                <w:szCs w:val="24"/>
                <w:lang w:val="kk-KZ" w:eastAsia="zh-CN"/>
              </w:rPr>
              <w:t>• work in a group and creative groups;</w:t>
            </w:r>
          </w:p>
          <w:p w14:paraId="2BEE55DA" w14:textId="77777777" w:rsidR="003C19ED" w:rsidRPr="009C40D8" w:rsidRDefault="003C19ED" w:rsidP="003C19ED">
            <w:pPr>
              <w:ind w:right="-1"/>
              <w:jc w:val="both"/>
              <w:rPr>
                <w:rFonts w:ascii="Times New Roman" w:hAnsi="Times New Roman" w:cs="Times New Roman"/>
                <w:sz w:val="24"/>
                <w:szCs w:val="24"/>
                <w:lang w:val="kk-KZ" w:eastAsia="zh-CN"/>
              </w:rPr>
            </w:pPr>
            <w:r w:rsidRPr="009C40D8">
              <w:rPr>
                <w:rFonts w:ascii="Times New Roman" w:hAnsi="Times New Roman" w:cs="Times New Roman"/>
                <w:sz w:val="24"/>
                <w:szCs w:val="24"/>
                <w:lang w:val="kk-KZ" w:eastAsia="zh-CN"/>
              </w:rPr>
              <w:t>• discussions and dialogues, intellectual games, competitions, quizzes;</w:t>
            </w:r>
          </w:p>
          <w:p w14:paraId="71604716" w14:textId="77777777" w:rsidR="003E2083" w:rsidRPr="009C40D8" w:rsidRDefault="003C19ED" w:rsidP="003E2083">
            <w:pPr>
              <w:ind w:right="-1"/>
              <w:jc w:val="both"/>
              <w:rPr>
                <w:rFonts w:ascii="Times New Roman" w:hAnsi="Times New Roman" w:cs="Times New Roman"/>
                <w:sz w:val="24"/>
                <w:szCs w:val="24"/>
                <w:lang w:val="kk-KZ" w:eastAsia="zh-CN"/>
              </w:rPr>
            </w:pPr>
            <w:r w:rsidRPr="009C40D8">
              <w:rPr>
                <w:rFonts w:ascii="Times New Roman" w:hAnsi="Times New Roman" w:cs="Times New Roman"/>
                <w:sz w:val="24"/>
                <w:szCs w:val="24"/>
                <w:lang w:val="kk-KZ" w:eastAsia="zh-CN"/>
              </w:rPr>
              <w:t xml:space="preserve">• methods of reflection, </w:t>
            </w:r>
          </w:p>
          <w:p w14:paraId="15940E5B" w14:textId="77777777" w:rsidR="003C19ED" w:rsidRPr="009C40D8" w:rsidRDefault="003C19ED" w:rsidP="003E2083">
            <w:pPr>
              <w:ind w:right="-1"/>
              <w:jc w:val="both"/>
              <w:rPr>
                <w:rFonts w:ascii="Times New Roman" w:hAnsi="Times New Roman"/>
                <w:b/>
                <w:bCs/>
                <w:sz w:val="24"/>
                <w:szCs w:val="24"/>
                <w:lang w:val="kk-KZ"/>
              </w:rPr>
            </w:pPr>
            <w:r w:rsidRPr="009C40D8">
              <w:rPr>
                <w:rFonts w:ascii="Times New Roman" w:hAnsi="Times New Roman"/>
                <w:sz w:val="24"/>
                <w:szCs w:val="24"/>
                <w:lang w:val="kk-KZ" w:eastAsia="zh-CN"/>
              </w:rPr>
              <w:t>• presentations;</w:t>
            </w:r>
          </w:p>
          <w:p w14:paraId="6BF77A2B" w14:textId="77777777" w:rsidR="003C19ED" w:rsidRPr="009C40D8" w:rsidRDefault="003C19ED" w:rsidP="00B861D6">
            <w:pPr>
              <w:pStyle w:val="a5"/>
              <w:numPr>
                <w:ilvl w:val="0"/>
                <w:numId w:val="5"/>
              </w:numPr>
              <w:tabs>
                <w:tab w:val="left" w:pos="175"/>
              </w:tabs>
              <w:ind w:left="5" w:firstLine="0"/>
              <w:jc w:val="both"/>
              <w:rPr>
                <w:rFonts w:ascii="Times New Roman" w:eastAsiaTheme="minorHAnsi" w:hAnsi="Times New Roman"/>
                <w:sz w:val="24"/>
                <w:szCs w:val="24"/>
                <w:lang w:eastAsia="zh-CN"/>
              </w:rPr>
            </w:pPr>
            <w:r w:rsidRPr="009C40D8">
              <w:rPr>
                <w:rFonts w:ascii="Times New Roman" w:eastAsiaTheme="minorHAnsi" w:hAnsi="Times New Roman"/>
                <w:sz w:val="24"/>
                <w:szCs w:val="24"/>
                <w:lang w:eastAsia="zh-CN"/>
              </w:rPr>
              <w:t>rational and creativeuseofinformationsources:</w:t>
            </w:r>
          </w:p>
          <w:p w14:paraId="1016BDE8" w14:textId="77777777" w:rsidR="003C19ED" w:rsidRPr="009C40D8" w:rsidRDefault="003C19ED" w:rsidP="00B861D6">
            <w:pPr>
              <w:pStyle w:val="a5"/>
              <w:numPr>
                <w:ilvl w:val="0"/>
                <w:numId w:val="5"/>
              </w:numPr>
              <w:tabs>
                <w:tab w:val="left" w:pos="175"/>
              </w:tabs>
              <w:ind w:left="5" w:firstLine="0"/>
              <w:jc w:val="both"/>
              <w:rPr>
                <w:rFonts w:ascii="Times New Roman" w:eastAsiaTheme="minorHAnsi" w:hAnsi="Times New Roman"/>
                <w:sz w:val="24"/>
                <w:szCs w:val="24"/>
                <w:lang w:eastAsia="zh-CN"/>
              </w:rPr>
            </w:pPr>
            <w:r w:rsidRPr="009C40D8">
              <w:rPr>
                <w:rFonts w:ascii="Times New Roman" w:eastAsiaTheme="minorHAnsi" w:hAnsi="Times New Roman"/>
                <w:sz w:val="24"/>
                <w:szCs w:val="24"/>
                <w:lang w:eastAsia="zh-CN"/>
              </w:rPr>
              <w:t>multimediaeducationalprograms;</w:t>
            </w:r>
          </w:p>
          <w:p w14:paraId="5380318A" w14:textId="77777777" w:rsidR="003C19ED" w:rsidRPr="009C40D8" w:rsidRDefault="003C19ED" w:rsidP="00B861D6">
            <w:pPr>
              <w:pStyle w:val="a5"/>
              <w:numPr>
                <w:ilvl w:val="0"/>
                <w:numId w:val="5"/>
              </w:numPr>
              <w:tabs>
                <w:tab w:val="left" w:pos="175"/>
              </w:tabs>
              <w:ind w:left="5" w:firstLine="0"/>
              <w:jc w:val="both"/>
              <w:rPr>
                <w:rFonts w:ascii="Times New Roman" w:eastAsiaTheme="minorHAnsi" w:hAnsi="Times New Roman"/>
                <w:sz w:val="24"/>
                <w:szCs w:val="24"/>
                <w:lang w:eastAsia="zh-CN"/>
              </w:rPr>
            </w:pPr>
            <w:r w:rsidRPr="009C40D8">
              <w:rPr>
                <w:rFonts w:ascii="Times New Roman" w:eastAsiaTheme="minorHAnsi" w:hAnsi="Times New Roman"/>
                <w:sz w:val="24"/>
                <w:szCs w:val="24"/>
                <w:lang w:eastAsia="zh-CN"/>
              </w:rPr>
              <w:t>electronic textbooks;</w:t>
            </w:r>
          </w:p>
          <w:p w14:paraId="77F9672D" w14:textId="77777777" w:rsidR="003C19ED" w:rsidRPr="009C40D8" w:rsidRDefault="003C19ED" w:rsidP="00B861D6">
            <w:pPr>
              <w:pStyle w:val="a5"/>
              <w:numPr>
                <w:ilvl w:val="0"/>
                <w:numId w:val="5"/>
              </w:numPr>
              <w:tabs>
                <w:tab w:val="left" w:pos="175"/>
              </w:tabs>
              <w:ind w:left="5" w:firstLine="0"/>
              <w:jc w:val="both"/>
              <w:rPr>
                <w:rFonts w:ascii="Times New Roman" w:eastAsiaTheme="minorHAnsi" w:hAnsi="Times New Roman"/>
                <w:sz w:val="24"/>
                <w:szCs w:val="24"/>
                <w:lang w:eastAsia="zh-CN"/>
              </w:rPr>
            </w:pPr>
            <w:r w:rsidRPr="009C40D8">
              <w:rPr>
                <w:rFonts w:ascii="Times New Roman" w:eastAsiaTheme="minorHAnsi" w:hAnsi="Times New Roman"/>
                <w:sz w:val="24"/>
                <w:szCs w:val="24"/>
                <w:lang w:eastAsia="zh-CN"/>
              </w:rPr>
              <w:t>digital resources.</w:t>
            </w:r>
          </w:p>
          <w:p w14:paraId="35F826B4" w14:textId="77777777" w:rsidR="00011908" w:rsidRPr="009C40D8" w:rsidRDefault="003C19ED" w:rsidP="00B861D6">
            <w:pPr>
              <w:numPr>
                <w:ilvl w:val="0"/>
                <w:numId w:val="5"/>
              </w:numPr>
              <w:ind w:left="5" w:right="-1" w:firstLine="0"/>
              <w:jc w:val="both"/>
              <w:rPr>
                <w:rFonts w:ascii="Times New Roman" w:hAnsi="Times New Roman" w:cs="Times New Roman"/>
                <w:sz w:val="24"/>
                <w:szCs w:val="24"/>
                <w:lang w:val="en-US" w:eastAsia="zh-CN"/>
              </w:rPr>
            </w:pPr>
            <w:r w:rsidRPr="009C40D8">
              <w:rPr>
                <w:rFonts w:ascii="Times New Roman" w:hAnsi="Times New Roman"/>
                <w:sz w:val="24"/>
                <w:szCs w:val="24"/>
                <w:lang w:val="en-US" w:eastAsia="zh-CN"/>
              </w:rPr>
              <w:t>Organization of independent work of students, individual consultations.</w:t>
            </w:r>
          </w:p>
        </w:tc>
      </w:tr>
      <w:tr w:rsidR="009C40D8" w:rsidRPr="009C40D8" w14:paraId="2EC15754" w14:textId="77777777" w:rsidTr="00011908">
        <w:tc>
          <w:tcPr>
            <w:tcW w:w="2694" w:type="dxa"/>
          </w:tcPr>
          <w:p w14:paraId="4F1C6D9B" w14:textId="77777777" w:rsidR="00011908" w:rsidRPr="009C40D8" w:rsidRDefault="003C19ED" w:rsidP="00011908">
            <w:pPr>
              <w:pStyle w:val="a5"/>
              <w:ind w:left="0"/>
              <w:rPr>
                <w:rFonts w:ascii="Times New Roman" w:hAnsi="Times New Roman"/>
                <w:b/>
                <w:bCs/>
                <w:sz w:val="24"/>
                <w:szCs w:val="24"/>
                <w:lang w:val="en-US"/>
              </w:rPr>
            </w:pPr>
            <w:r w:rsidRPr="009C40D8">
              <w:rPr>
                <w:rFonts w:ascii="Times New Roman" w:eastAsiaTheme="minorHAnsi" w:hAnsi="Times New Roman" w:cstheme="minorBidi"/>
                <w:b/>
                <w:bCs/>
                <w:sz w:val="24"/>
                <w:szCs w:val="24"/>
                <w:lang w:val="en-US" w:eastAsia="zh-CN"/>
              </w:rPr>
              <w:t>Monitoring and assessing the achievability of learning outcomes</w:t>
            </w:r>
          </w:p>
        </w:tc>
        <w:tc>
          <w:tcPr>
            <w:tcW w:w="6939" w:type="dxa"/>
          </w:tcPr>
          <w:p w14:paraId="10A5B58B" w14:textId="77777777" w:rsidR="003C19ED" w:rsidRPr="009C40D8" w:rsidRDefault="003C19ED" w:rsidP="003C19ED">
            <w:pPr>
              <w:ind w:right="-1"/>
              <w:jc w:val="both"/>
              <w:rPr>
                <w:rFonts w:ascii="Times New Roman" w:hAnsi="Times New Roman"/>
                <w:sz w:val="24"/>
                <w:szCs w:val="24"/>
                <w:lang w:val="kk-KZ" w:eastAsia="zh-CN"/>
              </w:rPr>
            </w:pPr>
            <w:r w:rsidRPr="009C40D8">
              <w:rPr>
                <w:rFonts w:ascii="Times New Roman" w:hAnsi="Times New Roman"/>
                <w:b/>
                <w:sz w:val="24"/>
                <w:szCs w:val="24"/>
                <w:lang w:val="kk-KZ" w:eastAsia="zh-CN"/>
              </w:rPr>
              <w:t>Current control</w:t>
            </w:r>
            <w:r w:rsidRPr="009C40D8">
              <w:rPr>
                <w:rFonts w:ascii="Times New Roman" w:hAnsi="Times New Roman"/>
                <w:sz w:val="24"/>
                <w:szCs w:val="24"/>
                <w:lang w:val="kk-KZ" w:eastAsia="zh-CN"/>
              </w:rPr>
              <w:t xml:space="preserve"> on each topic of the discipline, control of knowledge in classroom and extracurricular activities (</w:t>
            </w:r>
            <w:r w:rsidRPr="009C40D8">
              <w:rPr>
                <w:rFonts w:ascii="Times New Roman" w:hAnsi="Times New Roman"/>
                <w:i/>
                <w:sz w:val="24"/>
                <w:szCs w:val="24"/>
                <w:lang w:val="kk-KZ" w:eastAsia="zh-CN"/>
              </w:rPr>
              <w:t>according to the syllabus</w:t>
            </w:r>
            <w:r w:rsidRPr="009C40D8">
              <w:rPr>
                <w:rFonts w:ascii="Times New Roman" w:hAnsi="Times New Roman"/>
                <w:sz w:val="24"/>
                <w:szCs w:val="24"/>
                <w:lang w:val="kk-KZ" w:eastAsia="zh-CN"/>
              </w:rPr>
              <w:t>). Assessment Forms:</w:t>
            </w:r>
          </w:p>
          <w:p w14:paraId="40324DFE"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survey in the classroom;</w:t>
            </w:r>
          </w:p>
          <w:p w14:paraId="64E6E176"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testing on the topics of the academic discipline;</w:t>
            </w:r>
          </w:p>
          <w:p w14:paraId="0864640E"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test papers;</w:t>
            </w:r>
          </w:p>
          <w:p w14:paraId="0E5F2E0D"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 discussions;</w:t>
            </w:r>
          </w:p>
          <w:p w14:paraId="74766EB4"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 trainings;</w:t>
            </w:r>
          </w:p>
          <w:p w14:paraId="7E81E241"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 colloquia;</w:t>
            </w:r>
          </w:p>
          <w:p w14:paraId="57D1C2FC"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 essays, etc.</w:t>
            </w:r>
          </w:p>
          <w:p w14:paraId="253222A1" w14:textId="77777777" w:rsidR="003C19ED" w:rsidRPr="009C40D8" w:rsidRDefault="003C19ED" w:rsidP="003C19ED">
            <w:pPr>
              <w:ind w:right="-1"/>
              <w:jc w:val="both"/>
              <w:rPr>
                <w:rFonts w:ascii="Times New Roman" w:hAnsi="Times New Roman"/>
                <w:sz w:val="24"/>
                <w:szCs w:val="24"/>
                <w:lang w:val="kk-KZ" w:eastAsia="zh-CN"/>
              </w:rPr>
            </w:pPr>
            <w:r w:rsidRPr="009C40D8">
              <w:rPr>
                <w:rFonts w:ascii="Times New Roman" w:hAnsi="Times New Roman"/>
                <w:b/>
                <w:sz w:val="24"/>
                <w:szCs w:val="24"/>
                <w:lang w:val="kk-KZ" w:eastAsia="zh-CN"/>
              </w:rPr>
              <w:t>Midterm control</w:t>
            </w:r>
            <w:r w:rsidRPr="009C40D8">
              <w:rPr>
                <w:rFonts w:ascii="Times New Roman" w:hAnsi="Times New Roman"/>
                <w:sz w:val="24"/>
                <w:szCs w:val="24"/>
                <w:lang w:val="kk-KZ" w:eastAsia="zh-CN"/>
              </w:rPr>
              <w:t xml:space="preserve"> at least two times during one academic period within the same academic discipline.</w:t>
            </w:r>
          </w:p>
          <w:p w14:paraId="0F672F3E" w14:textId="77777777" w:rsidR="003C19ED" w:rsidRPr="009C40D8" w:rsidRDefault="003C19ED" w:rsidP="003C19ED">
            <w:pPr>
              <w:ind w:right="-1"/>
              <w:jc w:val="both"/>
              <w:rPr>
                <w:rFonts w:ascii="Times New Roman" w:hAnsi="Times New Roman"/>
                <w:sz w:val="24"/>
                <w:szCs w:val="24"/>
                <w:lang w:val="en-US" w:eastAsia="zh-CN"/>
              </w:rPr>
            </w:pPr>
            <w:r w:rsidRPr="009C40D8">
              <w:rPr>
                <w:rFonts w:ascii="Times New Roman" w:hAnsi="Times New Roman"/>
                <w:b/>
                <w:sz w:val="24"/>
                <w:szCs w:val="24"/>
                <w:lang w:val="kk-KZ" w:eastAsia="zh-CN"/>
              </w:rPr>
              <w:t>Intermediate certification</w:t>
            </w:r>
            <w:r w:rsidRPr="009C40D8">
              <w:rPr>
                <w:rFonts w:ascii="Times New Roman" w:hAnsi="Times New Roman"/>
                <w:sz w:val="24"/>
                <w:szCs w:val="24"/>
                <w:lang w:val="kk-KZ" w:eastAsia="zh-CN"/>
              </w:rPr>
              <w:t xml:space="preserve"> is carried out in accordance with the working curriculum, academic calendar.</w:t>
            </w:r>
          </w:p>
          <w:p w14:paraId="048C0C35" w14:textId="77777777" w:rsidR="003C19ED" w:rsidRPr="009C40D8" w:rsidRDefault="003C19ED" w:rsidP="003C19ED">
            <w:pPr>
              <w:ind w:right="-1"/>
              <w:jc w:val="both"/>
              <w:rPr>
                <w:rFonts w:ascii="Times New Roman" w:hAnsi="Times New Roman"/>
                <w:sz w:val="24"/>
                <w:szCs w:val="24"/>
                <w:lang w:val="kk-KZ" w:eastAsia="zh-CN"/>
              </w:rPr>
            </w:pPr>
            <w:r w:rsidRPr="009C40D8">
              <w:rPr>
                <w:rFonts w:ascii="Times New Roman" w:hAnsi="Times New Roman"/>
                <w:sz w:val="24"/>
                <w:szCs w:val="24"/>
                <w:lang w:val="kk-KZ" w:eastAsia="zh-CN"/>
              </w:rPr>
              <w:t>Conduct forms:</w:t>
            </w:r>
          </w:p>
          <w:p w14:paraId="0BBD06F4"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exam in the form of testing;</w:t>
            </w:r>
          </w:p>
          <w:p w14:paraId="6DC06CDE"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oral exam;</w:t>
            </w:r>
          </w:p>
          <w:p w14:paraId="0A1D83A0"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a written exam;</w:t>
            </w:r>
          </w:p>
          <w:p w14:paraId="294F5815" w14:textId="77777777" w:rsidR="003C19ED"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combined exam;</w:t>
            </w:r>
          </w:p>
          <w:p w14:paraId="63F2F7FE" w14:textId="77777777" w:rsidR="00011908" w:rsidRPr="009C40D8" w:rsidRDefault="003C19ED" w:rsidP="000911F6">
            <w:pPr>
              <w:pStyle w:val="a5"/>
              <w:numPr>
                <w:ilvl w:val="0"/>
                <w:numId w:val="6"/>
              </w:numPr>
              <w:ind w:right="-1"/>
              <w:jc w:val="both"/>
              <w:rPr>
                <w:rFonts w:ascii="Times New Roman" w:eastAsiaTheme="minorHAnsi" w:hAnsi="Times New Roman"/>
                <w:sz w:val="24"/>
                <w:szCs w:val="24"/>
                <w:lang w:val="kk-KZ" w:eastAsia="zh-CN"/>
              </w:rPr>
            </w:pPr>
            <w:r w:rsidRPr="009C40D8">
              <w:rPr>
                <w:rFonts w:ascii="Times New Roman" w:eastAsiaTheme="minorHAnsi" w:hAnsi="Times New Roman"/>
                <w:sz w:val="24"/>
                <w:szCs w:val="24"/>
                <w:lang w:val="kk-KZ" w:eastAsia="zh-CN"/>
              </w:rPr>
              <w:t xml:space="preserve"> protection of practice reports.</w:t>
            </w:r>
          </w:p>
          <w:p w14:paraId="7B20A75B" w14:textId="77777777" w:rsidR="00011908" w:rsidRPr="009C40D8" w:rsidRDefault="003C19ED" w:rsidP="00011908">
            <w:pPr>
              <w:ind w:right="-1"/>
              <w:jc w:val="both"/>
              <w:rPr>
                <w:rFonts w:ascii="Times New Roman" w:hAnsi="Times New Roman" w:cs="Times New Roman"/>
                <w:sz w:val="24"/>
                <w:szCs w:val="24"/>
                <w:lang w:eastAsia="zh-CN"/>
              </w:rPr>
            </w:pPr>
            <w:r w:rsidRPr="009C40D8">
              <w:rPr>
                <w:rFonts w:ascii="Times New Roman" w:hAnsi="Times New Roman" w:cs="Times New Roman"/>
                <w:b/>
                <w:iCs/>
                <w:sz w:val="24"/>
                <w:szCs w:val="24"/>
                <w:lang w:eastAsia="zh-CN"/>
              </w:rPr>
              <w:t>Final statecertification.</w:t>
            </w:r>
          </w:p>
        </w:tc>
      </w:tr>
    </w:tbl>
    <w:p w14:paraId="4A40025D" w14:textId="77777777" w:rsidR="00011908" w:rsidRPr="009C40D8" w:rsidRDefault="00011908" w:rsidP="00011908">
      <w:pPr>
        <w:rPr>
          <w:lang w:val="en-US"/>
        </w:rPr>
      </w:pPr>
    </w:p>
    <w:p w14:paraId="14A78341" w14:textId="77777777" w:rsidR="003C19ED" w:rsidRPr="009C40D8" w:rsidRDefault="003C19ED" w:rsidP="00011908">
      <w:pPr>
        <w:rPr>
          <w:lang w:val="en-US"/>
        </w:rPr>
      </w:pPr>
    </w:p>
    <w:bookmarkEnd w:id="1"/>
    <w:p w14:paraId="79630371" w14:textId="77777777" w:rsidR="003C19ED" w:rsidRPr="009C40D8" w:rsidRDefault="003C19ED" w:rsidP="00011908">
      <w:pPr>
        <w:rPr>
          <w:lang w:val="kk-KZ"/>
        </w:rPr>
      </w:pPr>
    </w:p>
    <w:p w14:paraId="6687F40B" w14:textId="77777777" w:rsidR="003E2083" w:rsidRPr="009C40D8" w:rsidRDefault="003E2083" w:rsidP="00011908">
      <w:pPr>
        <w:rPr>
          <w:lang w:val="kk-KZ"/>
        </w:rPr>
      </w:pPr>
    </w:p>
    <w:p w14:paraId="08AA3CB7" w14:textId="77777777" w:rsidR="00011908" w:rsidRPr="009C40D8" w:rsidRDefault="00C04754" w:rsidP="00011908">
      <w:pPr>
        <w:jc w:val="center"/>
        <w:rPr>
          <w:rFonts w:ascii="Times New Roman" w:hAnsi="Times New Roman" w:cs="Times New Roman"/>
          <w:b/>
          <w:bCs/>
          <w:sz w:val="24"/>
          <w:szCs w:val="24"/>
          <w:lang w:val="en-US"/>
        </w:rPr>
      </w:pPr>
      <w:bookmarkStart w:id="2" w:name="_Hlk118722032"/>
      <w:r w:rsidRPr="009C40D8">
        <w:rPr>
          <w:rFonts w:ascii="Times New Roman" w:hAnsi="Times New Roman" w:cs="Times New Roman"/>
          <w:b/>
          <w:bCs/>
          <w:sz w:val="24"/>
          <w:szCs w:val="24"/>
          <w:lang w:val="kk-KZ"/>
        </w:rPr>
        <w:lastRenderedPageBreak/>
        <w:t xml:space="preserve">7. </w:t>
      </w:r>
      <w:r w:rsidR="00C8115F" w:rsidRPr="009C40D8">
        <w:rPr>
          <w:rFonts w:ascii="Times New Roman" w:hAnsi="Times New Roman" w:cs="Times New Roman"/>
          <w:b/>
          <w:bCs/>
          <w:sz w:val="24"/>
          <w:szCs w:val="24"/>
          <w:lang w:val="en-US"/>
        </w:rPr>
        <w:t>EDUCATIONAL AND RESOURCE SUPPORT OF THE EP</w:t>
      </w:r>
    </w:p>
    <w:tbl>
      <w:tblPr>
        <w:tblStyle w:val="a7"/>
        <w:tblW w:w="9894" w:type="dxa"/>
        <w:tblInd w:w="-5" w:type="dxa"/>
        <w:tblLook w:val="04A0" w:firstRow="1" w:lastRow="0" w:firstColumn="1" w:lastColumn="0" w:noHBand="0" w:noVBand="1"/>
      </w:tblPr>
      <w:tblGrid>
        <w:gridCol w:w="2870"/>
        <w:gridCol w:w="7024"/>
      </w:tblGrid>
      <w:tr w:rsidR="009C40D8" w:rsidRPr="00BC29D2" w14:paraId="6E7E7BE4" w14:textId="77777777" w:rsidTr="00B861D6">
        <w:tc>
          <w:tcPr>
            <w:tcW w:w="2694" w:type="dxa"/>
          </w:tcPr>
          <w:p w14:paraId="05E7EF7B" w14:textId="77777777" w:rsidR="00011908" w:rsidRPr="009C40D8" w:rsidRDefault="00F021A5" w:rsidP="00011908">
            <w:pPr>
              <w:tabs>
                <w:tab w:val="left" w:pos="427"/>
              </w:tabs>
              <w:spacing w:before="200"/>
              <w:ind w:right="-1"/>
              <w:jc w:val="both"/>
              <w:rPr>
                <w:rFonts w:ascii="Times New Roman" w:hAnsi="Times New Roman"/>
                <w:b/>
                <w:bCs/>
                <w:sz w:val="24"/>
                <w:szCs w:val="24"/>
                <w:lang w:val="en-US" w:eastAsia="zh-CN"/>
              </w:rPr>
            </w:pPr>
            <w:r w:rsidRPr="009C40D8">
              <w:rPr>
                <w:rFonts w:ascii="Times New Roman" w:hAnsi="Times New Roman"/>
                <w:b/>
                <w:bCs/>
                <w:sz w:val="24"/>
                <w:szCs w:val="24"/>
                <w:lang w:val="en-US" w:eastAsia="zh-CN"/>
              </w:rPr>
              <w:t>Information Resource Center</w:t>
            </w:r>
          </w:p>
        </w:tc>
        <w:tc>
          <w:tcPr>
            <w:tcW w:w="7200" w:type="dxa"/>
          </w:tcPr>
          <w:p w14:paraId="2DDB0199" w14:textId="77777777" w:rsidR="00011908" w:rsidRPr="009C40D8" w:rsidRDefault="00F021A5" w:rsidP="00011908">
            <w:pPr>
              <w:ind w:right="-1"/>
              <w:jc w:val="both"/>
              <w:rPr>
                <w:rFonts w:ascii="Times New Roman" w:hAnsi="Times New Roman" w:cs="Times New Roman"/>
                <w:iCs/>
                <w:sz w:val="24"/>
                <w:szCs w:val="24"/>
                <w:lang w:val="en-US" w:eastAsia="zh-CN"/>
              </w:rPr>
            </w:pPr>
            <w:r w:rsidRPr="009C40D8">
              <w:rPr>
                <w:rFonts w:ascii="Times New Roman" w:hAnsi="Times New Roman" w:cs="Times New Roman"/>
                <w:iCs/>
                <w:sz w:val="24"/>
                <w:szCs w:val="24"/>
                <w:lang w:val="kk-KZ" w:eastAsia="zh-CN"/>
              </w:rPr>
              <w:t xml:space="preserve">The structure of the </w:t>
            </w:r>
            <w:r w:rsidRPr="009C40D8">
              <w:rPr>
                <w:rFonts w:ascii="Times New Roman" w:hAnsi="Times New Roman" w:cs="Times New Roman"/>
                <w:iCs/>
                <w:sz w:val="24"/>
                <w:szCs w:val="24"/>
                <w:lang w:val="en-US" w:eastAsia="zh-CN"/>
              </w:rPr>
              <w:t>EIC</w:t>
            </w:r>
            <w:r w:rsidRPr="009C40D8">
              <w:rPr>
                <w:rFonts w:ascii="Times New Roman" w:hAnsi="Times New Roman" w:cs="Times New Roman"/>
                <w:iCs/>
                <w:sz w:val="24"/>
                <w:szCs w:val="24"/>
                <w:lang w:val="kk-KZ" w:eastAsia="zh-CN"/>
              </w:rPr>
              <w:t xml:space="preserve"> includes 6 subscriptions, 16 reading rooms, 2 electronic resource centers (ERC). The basis of the network infrastructure of the </w:t>
            </w:r>
            <w:r w:rsidRPr="009C40D8">
              <w:rPr>
                <w:rFonts w:ascii="Times New Roman" w:hAnsi="Times New Roman" w:cs="Times New Roman"/>
                <w:iCs/>
                <w:sz w:val="24"/>
                <w:szCs w:val="24"/>
                <w:lang w:val="en-US" w:eastAsia="zh-CN"/>
              </w:rPr>
              <w:t>EIC</w:t>
            </w:r>
            <w:r w:rsidRPr="009C40D8">
              <w:rPr>
                <w:rFonts w:ascii="Times New Roman" w:hAnsi="Times New Roman" w:cs="Times New Roman"/>
                <w:iCs/>
                <w:sz w:val="24"/>
                <w:szCs w:val="24"/>
                <w:lang w:val="kk-KZ" w:eastAsia="zh-CN"/>
              </w:rPr>
              <w:t xml:space="preserve"> is 180 computers with Internet access, 110 workstations, 6 interactive whiteboards, 2 video doubles, 1 video conferencing system, 3 scanners of A-4 format</w:t>
            </w:r>
            <w:r w:rsidRPr="009C40D8">
              <w:rPr>
                <w:rFonts w:ascii="Times New Roman" w:hAnsi="Times New Roman" w:cs="Times New Roman"/>
                <w:iCs/>
                <w:sz w:val="24"/>
                <w:szCs w:val="24"/>
                <w:lang w:val="en-US" w:eastAsia="zh-CN"/>
              </w:rPr>
              <w:t xml:space="preserve"> and</w:t>
            </w:r>
            <w:r w:rsidRPr="009C40D8">
              <w:rPr>
                <w:rFonts w:ascii="Times New Roman" w:hAnsi="Times New Roman" w:cs="Times New Roman"/>
                <w:iCs/>
                <w:sz w:val="24"/>
                <w:szCs w:val="24"/>
                <w:lang w:val="kk-KZ" w:eastAsia="zh-CN"/>
              </w:rPr>
              <w:t xml:space="preserve"> 3. The software of the </w:t>
            </w:r>
            <w:r w:rsidRPr="009C40D8">
              <w:rPr>
                <w:rFonts w:ascii="Times New Roman" w:hAnsi="Times New Roman" w:cs="Times New Roman"/>
                <w:iCs/>
                <w:sz w:val="24"/>
                <w:szCs w:val="24"/>
                <w:lang w:val="en-US" w:eastAsia="zh-CN"/>
              </w:rPr>
              <w:t>EIC</w:t>
            </w:r>
            <w:r w:rsidRPr="009C40D8">
              <w:rPr>
                <w:rFonts w:ascii="Times New Roman" w:hAnsi="Times New Roman" w:cs="Times New Roman"/>
                <w:iCs/>
                <w:sz w:val="24"/>
                <w:szCs w:val="24"/>
                <w:lang w:val="kk-KZ" w:eastAsia="zh-CN"/>
              </w:rPr>
              <w:t xml:space="preserve"> is AIBS "IRBIS-64" under MS Windows ( basic set of 6 modules), stand-alone server for uninterrupted operation in the IRBIS system.</w:t>
            </w:r>
          </w:p>
          <w:p w14:paraId="45D92219" w14:textId="77777777" w:rsidR="00F021A5" w:rsidRPr="009C40D8" w:rsidRDefault="00F021A5" w:rsidP="00F021A5">
            <w:pPr>
              <w:ind w:right="-1"/>
              <w:jc w:val="both"/>
              <w:rPr>
                <w:rFonts w:ascii="Times New Roman" w:hAnsi="Times New Roman" w:cs="Times New Roman"/>
                <w:iCs/>
                <w:sz w:val="24"/>
                <w:szCs w:val="24"/>
                <w:lang w:val="en-US" w:eastAsia="zh-CN"/>
              </w:rPr>
            </w:pPr>
            <w:r w:rsidRPr="009C40D8">
              <w:rPr>
                <w:rFonts w:ascii="Times New Roman" w:hAnsi="Times New Roman" w:cs="Times New Roman"/>
                <w:iCs/>
                <w:sz w:val="24"/>
                <w:szCs w:val="24"/>
                <w:lang w:val="en-US" w:eastAsia="zh-CN"/>
              </w:rPr>
              <w:t>The library fund is reflected in the electronic catalog available to users on the site http://lib.ukgu.kz on-line 24 hours 7 days a week.</w:t>
            </w:r>
          </w:p>
          <w:p w14:paraId="35FDF8EB" w14:textId="77777777" w:rsidR="00F021A5" w:rsidRPr="009C40D8" w:rsidRDefault="00F021A5" w:rsidP="00F021A5">
            <w:pPr>
              <w:ind w:right="-1"/>
              <w:jc w:val="both"/>
              <w:rPr>
                <w:rFonts w:ascii="Times New Roman" w:hAnsi="Times New Roman" w:cs="Times New Roman"/>
                <w:iCs/>
                <w:sz w:val="24"/>
                <w:szCs w:val="24"/>
                <w:lang w:val="en-US" w:eastAsia="zh-CN"/>
              </w:rPr>
            </w:pPr>
            <w:r w:rsidRPr="009C40D8">
              <w:rPr>
                <w:rFonts w:ascii="Times New Roman" w:hAnsi="Times New Roman" w:cs="Times New Roman"/>
                <w:iCs/>
                <w:sz w:val="24"/>
                <w:szCs w:val="24"/>
                <w:lang w:val="en-US" w:eastAsia="zh-CN"/>
              </w:rPr>
              <w:t>Thematic databases of their own generation have been created: "Almamater", "Proceedings of SKSU scientists", "Electronic archive". Online access from any device in 24/7 mode via the external link http://articles.ukgu.kz/ru/pps.</w:t>
            </w:r>
          </w:p>
          <w:p w14:paraId="6B430F0F" w14:textId="77777777" w:rsidR="00F021A5" w:rsidRPr="009C40D8" w:rsidRDefault="00F021A5" w:rsidP="00F021A5">
            <w:pPr>
              <w:ind w:right="-1"/>
              <w:jc w:val="both"/>
              <w:rPr>
                <w:rFonts w:ascii="Times New Roman" w:hAnsi="Times New Roman" w:cs="Times New Roman"/>
                <w:iCs/>
                <w:sz w:val="24"/>
                <w:szCs w:val="24"/>
                <w:lang w:val="en-US" w:eastAsia="zh-CN"/>
              </w:rPr>
            </w:pPr>
            <w:r w:rsidRPr="009C40D8">
              <w:rPr>
                <w:rFonts w:ascii="Times New Roman" w:hAnsi="Times New Roman" w:cs="Times New Roman"/>
                <w:iCs/>
                <w:sz w:val="24"/>
                <w:szCs w:val="24"/>
                <w:lang w:val="en-US" w:eastAsia="zh-CN"/>
              </w:rPr>
              <w:t>Working with catalogs in electronic form. EC consists of 9 databases: "Books", "Articles", "Periodicals", "Proceedings of the teaching staff of SKSU", "Rare Books", "Electronic Fund", "SKSU in Print", "Readers" "SKU".</w:t>
            </w:r>
          </w:p>
          <w:p w14:paraId="06A59B6D" w14:textId="77777777" w:rsidR="00F021A5" w:rsidRPr="009C40D8" w:rsidRDefault="00F021A5" w:rsidP="00F021A5">
            <w:pPr>
              <w:ind w:right="-1"/>
              <w:jc w:val="both"/>
              <w:rPr>
                <w:rFonts w:ascii="Times New Roman" w:hAnsi="Times New Roman" w:cs="Times New Roman"/>
                <w:iCs/>
                <w:sz w:val="24"/>
                <w:szCs w:val="24"/>
                <w:lang w:val="en-US" w:eastAsia="zh-CN"/>
              </w:rPr>
            </w:pPr>
            <w:r w:rsidRPr="009C40D8">
              <w:rPr>
                <w:rFonts w:ascii="Times New Roman" w:hAnsi="Times New Roman" w:cs="Times New Roman"/>
                <w:iCs/>
                <w:sz w:val="24"/>
                <w:szCs w:val="24"/>
                <w:lang w:val="en-US" w:eastAsia="zh-CN"/>
              </w:rPr>
              <w:t>The JIC provides its users with 3 options for accessing its own electronic information resources: from the “Electronic Catalog” terminals in the catalog hall and in the EIC subdivisions; through the information network of the university for faculties and departments; remotely on the library website http://lib.ukgu.kz/.</w:t>
            </w:r>
          </w:p>
          <w:p w14:paraId="1A486A82" w14:textId="77777777" w:rsidR="00F021A5" w:rsidRPr="009C40D8" w:rsidRDefault="00F021A5" w:rsidP="00F021A5">
            <w:pPr>
              <w:ind w:right="-1"/>
              <w:jc w:val="both"/>
              <w:rPr>
                <w:rFonts w:ascii="Times New Roman" w:hAnsi="Times New Roman" w:cs="Times New Roman"/>
                <w:iCs/>
                <w:sz w:val="24"/>
                <w:szCs w:val="24"/>
                <w:lang w:val="en-US" w:eastAsia="zh-CN"/>
              </w:rPr>
            </w:pPr>
            <w:r w:rsidRPr="009C40D8">
              <w:rPr>
                <w:rFonts w:ascii="Times New Roman" w:hAnsi="Times New Roman" w:cs="Times New Roman"/>
                <w:iCs/>
                <w:sz w:val="24"/>
                <w:szCs w:val="24"/>
                <w:lang w:val="en-US" w:eastAsia="zh-CN"/>
              </w:rPr>
              <w:t>Open access to international and republican resources: "SpringerLink", "Polpred", "Web of Science", "EBSCO", "Epigraph", to electronic versions of scientific journals in the public domain, "Zan", "RMEB", "Adebiet" , Digital library "Aknurpress", "Smart-kіtаp", "Kitаp.кz", etc.</w:t>
            </w:r>
          </w:p>
          <w:p w14:paraId="672AC2C2" w14:textId="77777777" w:rsidR="00F021A5" w:rsidRPr="009C40D8" w:rsidRDefault="00F021A5" w:rsidP="00F021A5">
            <w:pPr>
              <w:ind w:right="-1"/>
              <w:jc w:val="both"/>
              <w:rPr>
                <w:rFonts w:ascii="Times New Roman" w:hAnsi="Times New Roman" w:cs="Times New Roman"/>
                <w:iCs/>
                <w:sz w:val="24"/>
                <w:szCs w:val="24"/>
                <w:lang w:val="en-US" w:eastAsia="zh-CN"/>
              </w:rPr>
            </w:pPr>
            <w:r w:rsidRPr="009C40D8">
              <w:rPr>
                <w:rFonts w:ascii="Times New Roman" w:hAnsi="Times New Roman" w:cs="Times New Roman"/>
                <w:iCs/>
                <w:sz w:val="24"/>
                <w:szCs w:val="24"/>
                <w:lang w:val="en-US" w:eastAsia="zh-CN"/>
              </w:rPr>
              <w:t>For people with special needs and disabilities, the library website has been adapted to the work of visually impaired users.</w:t>
            </w:r>
          </w:p>
        </w:tc>
      </w:tr>
      <w:bookmarkEnd w:id="2"/>
      <w:tr w:rsidR="009C40D8" w:rsidRPr="00BC29D2" w14:paraId="51B27B73" w14:textId="77777777" w:rsidTr="00B861D6">
        <w:tc>
          <w:tcPr>
            <w:tcW w:w="2694" w:type="dxa"/>
          </w:tcPr>
          <w:p w14:paraId="0563DDDB" w14:textId="77777777" w:rsidR="00011908" w:rsidRPr="009C40D8" w:rsidRDefault="00C40E4B" w:rsidP="003E2083">
            <w:pPr>
              <w:tabs>
                <w:tab w:val="left" w:pos="427"/>
              </w:tabs>
              <w:jc w:val="both"/>
              <w:rPr>
                <w:rFonts w:ascii="Times New Roman" w:hAnsi="Times New Roman" w:cs="Times New Roman"/>
                <w:b/>
                <w:bCs/>
                <w:sz w:val="24"/>
                <w:szCs w:val="24"/>
                <w:lang w:eastAsia="zh-CN"/>
              </w:rPr>
            </w:pPr>
            <w:r w:rsidRPr="009C40D8">
              <w:rPr>
                <w:rFonts w:ascii="Times New Roman" w:hAnsi="Times New Roman" w:cs="Times New Roman"/>
                <w:b/>
                <w:bCs/>
                <w:sz w:val="24"/>
                <w:szCs w:val="24"/>
                <w:lang w:eastAsia="zh-CN"/>
              </w:rPr>
              <w:t>Materialandtechnicalbase</w:t>
            </w:r>
          </w:p>
        </w:tc>
        <w:tc>
          <w:tcPr>
            <w:tcW w:w="7200" w:type="dxa"/>
          </w:tcPr>
          <w:p w14:paraId="6342D021" w14:textId="77777777" w:rsidR="003E2083" w:rsidRPr="009C40D8" w:rsidRDefault="003E2083" w:rsidP="00FE7FA7">
            <w:pPr>
              <w:pStyle w:val="a5"/>
              <w:numPr>
                <w:ilvl w:val="0"/>
                <w:numId w:val="8"/>
              </w:numPr>
              <w:ind w:left="0" w:firstLine="5"/>
              <w:jc w:val="both"/>
              <w:rPr>
                <w:rFonts w:ascii="Times New Roman" w:hAnsi="Times New Roman"/>
                <w:sz w:val="24"/>
                <w:szCs w:val="24"/>
                <w:lang w:val="kk-KZ"/>
              </w:rPr>
            </w:pPr>
            <w:r w:rsidRPr="009C40D8">
              <w:rPr>
                <w:rFonts w:ascii="Times New Roman" w:hAnsi="Times New Roman"/>
                <w:sz w:val="24"/>
                <w:szCs w:val="24"/>
                <w:lang w:val="kk-KZ"/>
              </w:rPr>
              <w:t>- laboratories for inorganic, analytical, organic chemistry, for processes and apparatuses of chemical technology, audi</w:t>
            </w:r>
            <w:r w:rsidRPr="009C40D8">
              <w:rPr>
                <w:rFonts w:ascii="Times New Roman" w:hAnsi="Times New Roman"/>
                <w:sz w:val="24"/>
                <w:szCs w:val="24"/>
                <w:lang w:val="en-US"/>
              </w:rPr>
              <w:t>torium</w:t>
            </w:r>
            <w:r w:rsidRPr="009C40D8">
              <w:rPr>
                <w:rFonts w:ascii="Times New Roman" w:hAnsi="Times New Roman"/>
                <w:sz w:val="24"/>
                <w:szCs w:val="24"/>
                <w:lang w:val="kk-KZ"/>
              </w:rPr>
              <w:t xml:space="preserve"> (including research);</w:t>
            </w:r>
          </w:p>
          <w:p w14:paraId="15377D53" w14:textId="77777777" w:rsidR="003E2083" w:rsidRPr="009C40D8" w:rsidRDefault="003E2083" w:rsidP="00FE7FA7">
            <w:pPr>
              <w:pStyle w:val="a5"/>
              <w:numPr>
                <w:ilvl w:val="0"/>
                <w:numId w:val="8"/>
              </w:numPr>
              <w:ind w:left="0" w:firstLine="5"/>
              <w:jc w:val="both"/>
              <w:rPr>
                <w:rFonts w:ascii="Times New Roman" w:hAnsi="Times New Roman"/>
                <w:sz w:val="24"/>
                <w:szCs w:val="24"/>
                <w:lang w:val="kk-KZ"/>
              </w:rPr>
            </w:pPr>
            <w:r w:rsidRPr="009C40D8">
              <w:rPr>
                <w:rFonts w:ascii="Times New Roman" w:hAnsi="Times New Roman"/>
                <w:sz w:val="24"/>
                <w:szCs w:val="24"/>
                <w:lang w:val="kk-KZ"/>
              </w:rPr>
              <w:t>laboratory for physical chemistry name</w:t>
            </w:r>
            <w:r w:rsidR="00FE7FA7" w:rsidRPr="009C40D8">
              <w:rPr>
                <w:rFonts w:ascii="Times New Roman" w:hAnsi="Times New Roman"/>
                <w:sz w:val="24"/>
                <w:szCs w:val="24"/>
                <w:lang w:val="kk-KZ"/>
              </w:rPr>
              <w:t>d after Muldakhmetov Z.M.,</w:t>
            </w:r>
            <w:r w:rsidRPr="009C40D8">
              <w:rPr>
                <w:rFonts w:ascii="Times New Roman" w:hAnsi="Times New Roman"/>
                <w:sz w:val="24"/>
                <w:szCs w:val="24"/>
                <w:lang w:val="kk-KZ"/>
              </w:rPr>
              <w:t xml:space="preserve"> for colloid chemistry named after Sata</w:t>
            </w:r>
            <w:r w:rsidRPr="009C40D8">
              <w:rPr>
                <w:rFonts w:ascii="Times New Roman" w:hAnsi="Times New Roman"/>
                <w:sz w:val="24"/>
                <w:szCs w:val="24"/>
                <w:lang w:val="en-US"/>
              </w:rPr>
              <w:t>y</w:t>
            </w:r>
            <w:r w:rsidR="00FE7FA7" w:rsidRPr="009C40D8">
              <w:rPr>
                <w:rFonts w:ascii="Times New Roman" w:hAnsi="Times New Roman"/>
                <w:sz w:val="24"/>
                <w:szCs w:val="24"/>
                <w:lang w:val="kk-KZ"/>
              </w:rPr>
              <w:t>ev I.K.</w:t>
            </w:r>
            <w:r w:rsidRPr="009C40D8">
              <w:rPr>
                <w:rFonts w:ascii="Times New Roman" w:hAnsi="Times New Roman"/>
                <w:sz w:val="24"/>
                <w:szCs w:val="24"/>
                <w:lang w:val="kk-KZ"/>
              </w:rPr>
              <w:t>;</w:t>
            </w:r>
          </w:p>
          <w:p w14:paraId="0CCF8BE2" w14:textId="77777777" w:rsidR="003E2083" w:rsidRPr="009C40D8" w:rsidRDefault="003E2083" w:rsidP="00FE7FA7">
            <w:pPr>
              <w:pStyle w:val="a5"/>
              <w:numPr>
                <w:ilvl w:val="0"/>
                <w:numId w:val="8"/>
              </w:numPr>
              <w:ind w:left="0" w:firstLine="5"/>
              <w:jc w:val="both"/>
              <w:rPr>
                <w:rFonts w:ascii="Times New Roman" w:hAnsi="Times New Roman"/>
                <w:sz w:val="24"/>
                <w:szCs w:val="24"/>
                <w:lang w:val="kk-KZ"/>
              </w:rPr>
            </w:pPr>
            <w:r w:rsidRPr="009C40D8">
              <w:rPr>
                <w:rFonts w:ascii="Times New Roman" w:hAnsi="Times New Roman"/>
                <w:sz w:val="24"/>
                <w:szCs w:val="24"/>
                <w:lang w:val="kk-KZ"/>
              </w:rPr>
              <w:t>- scientific laboratory for processes and apparatuses of chemical techno</w:t>
            </w:r>
            <w:r w:rsidR="00FE7FA7" w:rsidRPr="009C40D8">
              <w:rPr>
                <w:rFonts w:ascii="Times New Roman" w:hAnsi="Times New Roman"/>
                <w:sz w:val="24"/>
                <w:szCs w:val="24"/>
                <w:lang w:val="kk-KZ"/>
              </w:rPr>
              <w:t>logy named after Omarkulov P.K.</w:t>
            </w:r>
            <w:r w:rsidRPr="009C40D8">
              <w:rPr>
                <w:rFonts w:ascii="Times New Roman" w:hAnsi="Times New Roman"/>
                <w:sz w:val="24"/>
                <w:szCs w:val="24"/>
                <w:lang w:val="kk-KZ"/>
              </w:rPr>
              <w:t>;</w:t>
            </w:r>
          </w:p>
          <w:p w14:paraId="11360F75" w14:textId="77777777" w:rsidR="003E2083" w:rsidRPr="009C40D8" w:rsidRDefault="003E2083" w:rsidP="00FE7FA7">
            <w:pPr>
              <w:pStyle w:val="a5"/>
              <w:ind w:left="0" w:firstLine="5"/>
              <w:jc w:val="both"/>
              <w:rPr>
                <w:rFonts w:ascii="Times New Roman" w:hAnsi="Times New Roman"/>
                <w:sz w:val="24"/>
                <w:szCs w:val="24"/>
                <w:lang w:val="kk-KZ"/>
              </w:rPr>
            </w:pPr>
            <w:r w:rsidRPr="009C40D8">
              <w:rPr>
                <w:rFonts w:ascii="Times New Roman" w:hAnsi="Times New Roman"/>
                <w:sz w:val="24"/>
                <w:szCs w:val="24"/>
                <w:lang w:val="kk-KZ"/>
              </w:rPr>
              <w:t>- computer classes, classrooms with an interactive whiteboard for lectures.</w:t>
            </w:r>
          </w:p>
          <w:p w14:paraId="61FBB160" w14:textId="77777777" w:rsidR="00C04754" w:rsidRPr="009C40D8" w:rsidRDefault="00C04754" w:rsidP="00C0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sidRPr="009C40D8">
              <w:rPr>
                <w:rFonts w:ascii="Times New Roman" w:eastAsia="Times New Roman" w:hAnsi="Times New Roman" w:cs="Times New Roman"/>
                <w:sz w:val="24"/>
                <w:szCs w:val="24"/>
                <w:lang w:val="kk-KZ"/>
              </w:rPr>
              <w:t xml:space="preserve">- </w:t>
            </w:r>
            <w:r w:rsidRPr="009C40D8">
              <w:rPr>
                <w:rFonts w:ascii="Times New Roman" w:eastAsia="Times New Roman" w:hAnsi="Times New Roman" w:cs="Times New Roman"/>
                <w:sz w:val="24"/>
                <w:szCs w:val="24"/>
                <w:lang w:val="en-US"/>
              </w:rPr>
              <w:t>spec. physics classroom</w:t>
            </w:r>
          </w:p>
          <w:p w14:paraId="0FD0A0B8" w14:textId="77777777" w:rsidR="00011908" w:rsidRPr="009C40D8" w:rsidRDefault="003E2083" w:rsidP="00FE7FA7">
            <w:pPr>
              <w:ind w:firstLine="5"/>
              <w:jc w:val="both"/>
              <w:rPr>
                <w:rFonts w:ascii="Times New Roman" w:hAnsi="Times New Roman" w:cs="Times New Roman"/>
                <w:b/>
                <w:iCs/>
                <w:sz w:val="24"/>
                <w:szCs w:val="24"/>
                <w:lang w:val="kk-KZ" w:eastAsia="zh-CN"/>
              </w:rPr>
            </w:pPr>
            <w:r w:rsidRPr="009C40D8">
              <w:rPr>
                <w:rFonts w:ascii="Times New Roman" w:hAnsi="Times New Roman" w:cs="Times New Roman"/>
                <w:sz w:val="24"/>
                <w:szCs w:val="24"/>
                <w:lang w:val="kk-KZ"/>
              </w:rPr>
              <w:t xml:space="preserve">Students use the services of public laboratories of </w:t>
            </w:r>
            <w:r w:rsidRPr="009C40D8">
              <w:rPr>
                <w:rFonts w:ascii="Times New Roman" w:hAnsi="Times New Roman" w:cs="Times New Roman"/>
                <w:sz w:val="24"/>
                <w:szCs w:val="24"/>
                <w:lang w:val="en-US"/>
              </w:rPr>
              <w:t>RR</w:t>
            </w:r>
            <w:r w:rsidRPr="009C40D8">
              <w:rPr>
                <w:rFonts w:ascii="Times New Roman" w:hAnsi="Times New Roman" w:cs="Times New Roman"/>
                <w:sz w:val="24"/>
                <w:szCs w:val="24"/>
                <w:lang w:val="kk-KZ"/>
              </w:rPr>
              <w:t>LIP "</w:t>
            </w:r>
            <w:r w:rsidRPr="009C40D8">
              <w:rPr>
                <w:rFonts w:ascii="Times New Roman" w:hAnsi="Times New Roman" w:cs="Times New Roman"/>
                <w:sz w:val="24"/>
                <w:szCs w:val="24"/>
                <w:lang w:val="en-US"/>
              </w:rPr>
              <w:t>C</w:t>
            </w:r>
            <w:r w:rsidRPr="009C40D8">
              <w:rPr>
                <w:rFonts w:ascii="Times New Roman" w:hAnsi="Times New Roman" w:cs="Times New Roman"/>
                <w:sz w:val="24"/>
                <w:szCs w:val="24"/>
                <w:lang w:val="kk-KZ"/>
              </w:rPr>
              <w:t>BM" and SAPA to perform chemical and physico-chemical analysis</w:t>
            </w:r>
            <w:r w:rsidRPr="009C40D8">
              <w:rPr>
                <w:rFonts w:ascii="Times New Roman" w:hAnsi="Times New Roman" w:cs="Times New Roman"/>
                <w:sz w:val="24"/>
                <w:szCs w:val="24"/>
                <w:lang w:val="en-US"/>
              </w:rPr>
              <w:t>.</w:t>
            </w:r>
          </w:p>
        </w:tc>
      </w:tr>
    </w:tbl>
    <w:p w14:paraId="4736C4FE" w14:textId="77777777" w:rsidR="00011908" w:rsidRPr="009C40D8" w:rsidRDefault="00011908" w:rsidP="003E2083">
      <w:pPr>
        <w:spacing w:after="0"/>
        <w:rPr>
          <w:rFonts w:ascii="Times New Roman" w:hAnsi="Times New Roman" w:cs="Times New Roman"/>
          <w:sz w:val="24"/>
          <w:szCs w:val="24"/>
          <w:lang w:val="en-US"/>
        </w:rPr>
      </w:pPr>
    </w:p>
    <w:p w14:paraId="1B30126D" w14:textId="77777777" w:rsidR="00011908" w:rsidRPr="009C40D8" w:rsidRDefault="00011908" w:rsidP="003E2083">
      <w:pPr>
        <w:spacing w:after="0"/>
        <w:rPr>
          <w:rFonts w:ascii="Times New Roman" w:hAnsi="Times New Roman" w:cs="Times New Roman"/>
          <w:sz w:val="24"/>
          <w:szCs w:val="24"/>
          <w:lang w:val="en-US"/>
        </w:rPr>
      </w:pPr>
    </w:p>
    <w:p w14:paraId="1E3FA462" w14:textId="77777777" w:rsidR="00011908" w:rsidRPr="009C40D8" w:rsidRDefault="00011908" w:rsidP="003E2083">
      <w:pPr>
        <w:spacing w:after="0"/>
        <w:rPr>
          <w:rFonts w:ascii="Times New Roman" w:hAnsi="Times New Roman" w:cs="Times New Roman"/>
          <w:sz w:val="24"/>
          <w:szCs w:val="24"/>
          <w:lang w:val="en-US"/>
        </w:rPr>
      </w:pPr>
    </w:p>
    <w:p w14:paraId="0A9213B4" w14:textId="77777777" w:rsidR="00011908" w:rsidRPr="009C40D8" w:rsidRDefault="00011908" w:rsidP="003E2083">
      <w:pPr>
        <w:spacing w:after="0"/>
        <w:rPr>
          <w:rFonts w:ascii="Times New Roman" w:hAnsi="Times New Roman" w:cs="Times New Roman"/>
          <w:sz w:val="24"/>
          <w:szCs w:val="24"/>
          <w:lang w:val="en-US"/>
        </w:rPr>
      </w:pPr>
    </w:p>
    <w:p w14:paraId="210A9A8A" w14:textId="77777777" w:rsidR="00011908" w:rsidRPr="009C40D8" w:rsidRDefault="00011908" w:rsidP="003E2083">
      <w:pPr>
        <w:spacing w:after="0"/>
        <w:rPr>
          <w:rFonts w:ascii="Times New Roman" w:hAnsi="Times New Roman" w:cs="Times New Roman"/>
          <w:sz w:val="24"/>
          <w:szCs w:val="24"/>
          <w:lang w:val="en-US"/>
        </w:rPr>
      </w:pPr>
    </w:p>
    <w:p w14:paraId="2ED751D0" w14:textId="77777777" w:rsidR="00011908" w:rsidRPr="009C40D8" w:rsidRDefault="00011908" w:rsidP="003E2083">
      <w:pPr>
        <w:spacing w:after="0"/>
        <w:rPr>
          <w:rFonts w:ascii="Times New Roman" w:hAnsi="Times New Roman" w:cs="Times New Roman"/>
          <w:sz w:val="24"/>
          <w:szCs w:val="24"/>
          <w:lang w:val="en-US"/>
        </w:rPr>
      </w:pPr>
    </w:p>
    <w:p w14:paraId="156A5C73" w14:textId="77777777" w:rsidR="00011908" w:rsidRPr="009C40D8" w:rsidRDefault="00011908" w:rsidP="003E2083">
      <w:pPr>
        <w:spacing w:after="0"/>
        <w:rPr>
          <w:rFonts w:ascii="Times New Roman" w:hAnsi="Times New Roman" w:cs="Times New Roman"/>
          <w:sz w:val="24"/>
          <w:szCs w:val="24"/>
          <w:lang w:val="en-US"/>
        </w:rPr>
      </w:pPr>
    </w:p>
    <w:p w14:paraId="2C6970FC" w14:textId="77777777" w:rsidR="00011908" w:rsidRPr="009C40D8" w:rsidRDefault="00011908" w:rsidP="003E2083">
      <w:pPr>
        <w:spacing w:after="0"/>
        <w:rPr>
          <w:rFonts w:ascii="Times New Roman" w:hAnsi="Times New Roman" w:cs="Times New Roman"/>
          <w:sz w:val="24"/>
          <w:szCs w:val="24"/>
          <w:lang w:val="en-US"/>
        </w:rPr>
      </w:pPr>
    </w:p>
    <w:p w14:paraId="642038C7" w14:textId="77777777" w:rsidR="00011908" w:rsidRPr="009C40D8" w:rsidRDefault="00011908" w:rsidP="003E2083">
      <w:pPr>
        <w:spacing w:after="0"/>
        <w:rPr>
          <w:rFonts w:ascii="Times New Roman" w:hAnsi="Times New Roman" w:cs="Times New Roman"/>
          <w:sz w:val="24"/>
          <w:szCs w:val="24"/>
          <w:lang w:val="en-US"/>
        </w:rPr>
      </w:pPr>
    </w:p>
    <w:p w14:paraId="432F2434" w14:textId="77777777" w:rsidR="00011908" w:rsidRPr="009C40D8" w:rsidRDefault="00011908" w:rsidP="00011908">
      <w:pPr>
        <w:rPr>
          <w:lang w:val="en-US"/>
        </w:rPr>
      </w:pPr>
    </w:p>
    <w:p w14:paraId="028CA6AD" w14:textId="77777777" w:rsidR="00C40E4B" w:rsidRDefault="00C40E4B" w:rsidP="00C40E4B">
      <w:pPr>
        <w:spacing w:after="0" w:line="300" w:lineRule="auto"/>
        <w:ind w:firstLine="567"/>
        <w:jc w:val="center"/>
        <w:rPr>
          <w:rFonts w:ascii="Times New Roman" w:eastAsia="Calibri" w:hAnsi="Times New Roman" w:cs="Times New Roman"/>
          <w:b/>
          <w:sz w:val="28"/>
          <w:szCs w:val="28"/>
          <w:lang w:val="en-US" w:eastAsia="ko-KR"/>
        </w:rPr>
      </w:pPr>
      <w:r w:rsidRPr="009C40D8">
        <w:rPr>
          <w:rFonts w:ascii="Times New Roman" w:eastAsia="Calibri" w:hAnsi="Times New Roman" w:cs="Times New Roman"/>
          <w:b/>
          <w:sz w:val="28"/>
          <w:szCs w:val="28"/>
          <w:lang w:val="en-US" w:eastAsia="ko-KR"/>
        </w:rPr>
        <w:t>AGREEMENT SHEET</w:t>
      </w:r>
    </w:p>
    <w:p w14:paraId="68E2EEC5" w14:textId="77777777" w:rsidR="009B3301" w:rsidRPr="009C40D8" w:rsidRDefault="009B3301" w:rsidP="00C40E4B">
      <w:pPr>
        <w:spacing w:after="0" w:line="300" w:lineRule="auto"/>
        <w:ind w:firstLine="567"/>
        <w:jc w:val="center"/>
        <w:rPr>
          <w:rFonts w:ascii="Times New Roman" w:eastAsia="Calibri" w:hAnsi="Times New Roman" w:cs="Times New Roman"/>
          <w:b/>
          <w:sz w:val="28"/>
          <w:szCs w:val="28"/>
          <w:lang w:val="en-US" w:eastAsia="ko-KR"/>
        </w:rPr>
      </w:pPr>
    </w:p>
    <w:p w14:paraId="64EEF70C" w14:textId="77777777" w:rsidR="003310BF" w:rsidRDefault="00C40E4B" w:rsidP="003310BF">
      <w:pPr>
        <w:spacing w:after="0" w:line="300" w:lineRule="auto"/>
        <w:ind w:firstLine="567"/>
        <w:jc w:val="center"/>
        <w:rPr>
          <w:rFonts w:ascii="Times New Roman" w:eastAsia="Calibri" w:hAnsi="Times New Roman" w:cs="Times New Roman"/>
          <w:sz w:val="28"/>
          <w:szCs w:val="28"/>
          <w:lang w:val="en-US" w:eastAsia="ko-KR"/>
        </w:rPr>
      </w:pPr>
      <w:r w:rsidRPr="009C40D8">
        <w:rPr>
          <w:rFonts w:ascii="Times New Roman" w:eastAsia="Calibri" w:hAnsi="Times New Roman" w:cs="Times New Roman"/>
          <w:sz w:val="28"/>
          <w:szCs w:val="28"/>
          <w:lang w:val="en-US" w:eastAsia="ko-KR"/>
        </w:rPr>
        <w:t>according to</w:t>
      </w:r>
      <w:r w:rsidR="000911F6" w:rsidRPr="009C40D8">
        <w:rPr>
          <w:rFonts w:ascii="Times New Roman" w:eastAsia="Calibri" w:hAnsi="Times New Roman" w:cs="Times New Roman"/>
          <w:sz w:val="28"/>
          <w:szCs w:val="28"/>
          <w:lang w:val="en-US" w:eastAsia="ko-KR"/>
        </w:rPr>
        <w:t xml:space="preserve"> the Educational program </w:t>
      </w:r>
    </w:p>
    <w:p w14:paraId="3E888564" w14:textId="77777777" w:rsidR="00011908" w:rsidRPr="009C40D8" w:rsidRDefault="000911F6" w:rsidP="003310BF">
      <w:pPr>
        <w:spacing w:after="0" w:line="300" w:lineRule="auto"/>
        <w:ind w:firstLine="567"/>
        <w:jc w:val="center"/>
        <w:rPr>
          <w:rFonts w:ascii="Times New Roman" w:eastAsia="Calibri" w:hAnsi="Times New Roman" w:cs="Times New Roman"/>
          <w:sz w:val="28"/>
          <w:szCs w:val="28"/>
          <w:lang w:val="en-US" w:eastAsia="ko-KR"/>
        </w:rPr>
      </w:pPr>
      <w:r w:rsidRPr="009C40D8">
        <w:rPr>
          <w:rFonts w:ascii="Times New Roman" w:eastAsia="Calibri" w:hAnsi="Times New Roman" w:cs="Times New Roman"/>
          <w:sz w:val="28"/>
          <w:szCs w:val="28"/>
          <w:lang w:val="en-US" w:eastAsia="ko-KR"/>
        </w:rPr>
        <w:t>6B05320</w:t>
      </w:r>
      <w:r w:rsidR="00C40E4B" w:rsidRPr="009C40D8">
        <w:rPr>
          <w:rFonts w:ascii="Times New Roman" w:eastAsia="Calibri" w:hAnsi="Times New Roman" w:cs="Times New Roman"/>
          <w:sz w:val="28"/>
          <w:szCs w:val="28"/>
          <w:lang w:val="en-US" w:eastAsia="ko-KR"/>
        </w:rPr>
        <w:t xml:space="preserve"> – «</w:t>
      </w:r>
      <w:r w:rsidRPr="009C40D8">
        <w:rPr>
          <w:rFonts w:ascii="Times New Roman" w:eastAsia="Calibri" w:hAnsi="Times New Roman" w:cs="Times New Roman"/>
          <w:sz w:val="28"/>
          <w:szCs w:val="28"/>
          <w:u w:val="single"/>
          <w:lang w:val="en-US" w:eastAsia="ko-KR"/>
        </w:rPr>
        <w:t>Chemistry</w:t>
      </w:r>
      <w:r w:rsidR="00C40E4B" w:rsidRPr="009C40D8">
        <w:rPr>
          <w:rFonts w:ascii="Times New Roman" w:eastAsia="Calibri" w:hAnsi="Times New Roman" w:cs="Times New Roman"/>
          <w:sz w:val="28"/>
          <w:szCs w:val="28"/>
          <w:lang w:val="en-US" w:eastAsia="ko-KR"/>
        </w:rPr>
        <w:t>»</w:t>
      </w:r>
    </w:p>
    <w:p w14:paraId="167214BD" w14:textId="77777777" w:rsidR="005E747D" w:rsidRPr="009C40D8" w:rsidRDefault="005E747D" w:rsidP="003310BF">
      <w:pPr>
        <w:spacing w:after="0" w:line="300" w:lineRule="auto"/>
        <w:ind w:firstLine="567"/>
        <w:jc w:val="both"/>
        <w:rPr>
          <w:rFonts w:ascii="Times New Roman" w:eastAsia="Calibri" w:hAnsi="Times New Roman" w:cs="Times New Roman"/>
          <w:b/>
          <w:sz w:val="24"/>
          <w:szCs w:val="28"/>
          <w:lang w:val="en-US" w:eastAsia="ko-KR"/>
        </w:rPr>
      </w:pPr>
    </w:p>
    <w:p w14:paraId="31924E1C" w14:textId="77777777" w:rsidR="005E747D" w:rsidRPr="009C40D8" w:rsidRDefault="005E747D" w:rsidP="003310BF">
      <w:pPr>
        <w:spacing w:after="0" w:line="300" w:lineRule="auto"/>
        <w:ind w:firstLine="567"/>
        <w:jc w:val="both"/>
        <w:rPr>
          <w:rFonts w:ascii="Times New Roman" w:eastAsia="Calibri" w:hAnsi="Times New Roman" w:cs="Times New Roman"/>
          <w:b/>
          <w:sz w:val="24"/>
          <w:szCs w:val="28"/>
          <w:lang w:val="en-US" w:eastAsia="ko-KR"/>
        </w:rPr>
      </w:pPr>
    </w:p>
    <w:p w14:paraId="54CB4B88" w14:textId="77777777" w:rsidR="005E747D" w:rsidRPr="009C40D8" w:rsidRDefault="00C40E4B" w:rsidP="003310BF">
      <w:pPr>
        <w:spacing w:after="0" w:line="300" w:lineRule="auto"/>
        <w:ind w:firstLine="567"/>
        <w:jc w:val="both"/>
        <w:rPr>
          <w:rFonts w:ascii="Times New Roman" w:eastAsia="Calibri" w:hAnsi="Times New Roman" w:cs="Times New Roman"/>
          <w:sz w:val="28"/>
          <w:szCs w:val="28"/>
          <w:lang w:val="en-US" w:eastAsia="ko-KR"/>
        </w:rPr>
      </w:pPr>
      <w:r w:rsidRPr="009C40D8">
        <w:rPr>
          <w:rFonts w:ascii="Times New Roman" w:eastAsia="Calibri" w:hAnsi="Times New Roman" w:cs="Times New Roman"/>
          <w:sz w:val="28"/>
          <w:szCs w:val="28"/>
          <w:lang w:val="en-US" w:eastAsia="ko-KR"/>
        </w:rPr>
        <w:t>Director of  DAQ</w:t>
      </w:r>
      <w:r w:rsidR="005E747D" w:rsidRPr="009C40D8">
        <w:rPr>
          <w:rFonts w:ascii="Times New Roman" w:eastAsia="Calibri" w:hAnsi="Times New Roman" w:cs="Times New Roman"/>
          <w:sz w:val="28"/>
          <w:szCs w:val="28"/>
          <w:lang w:val="en-US" w:eastAsia="ko-KR"/>
        </w:rPr>
        <w:t>______________ Naukenova A.S.</w:t>
      </w:r>
    </w:p>
    <w:p w14:paraId="161D8590" w14:textId="77777777" w:rsidR="005E747D" w:rsidRPr="009C40D8" w:rsidRDefault="005E747D" w:rsidP="003310BF">
      <w:pPr>
        <w:spacing w:after="0" w:line="300" w:lineRule="auto"/>
        <w:ind w:firstLine="567"/>
        <w:jc w:val="both"/>
        <w:rPr>
          <w:rFonts w:ascii="Times New Roman" w:eastAsia="Calibri" w:hAnsi="Times New Roman" w:cs="Times New Roman"/>
          <w:sz w:val="28"/>
          <w:szCs w:val="28"/>
          <w:lang w:val="en-US" w:eastAsia="ko-KR"/>
        </w:rPr>
      </w:pPr>
    </w:p>
    <w:p w14:paraId="0599A109" w14:textId="77777777" w:rsidR="005E747D" w:rsidRPr="009C40D8" w:rsidRDefault="00C40E4B" w:rsidP="003310BF">
      <w:pPr>
        <w:spacing w:after="0" w:line="300" w:lineRule="auto"/>
        <w:ind w:firstLine="567"/>
        <w:jc w:val="both"/>
        <w:rPr>
          <w:rFonts w:ascii="Times New Roman" w:eastAsia="Calibri" w:hAnsi="Times New Roman" w:cs="Times New Roman"/>
          <w:sz w:val="28"/>
          <w:szCs w:val="28"/>
          <w:lang w:val="en-US" w:eastAsia="ko-KR"/>
        </w:rPr>
      </w:pPr>
      <w:r w:rsidRPr="009C40D8">
        <w:rPr>
          <w:rFonts w:ascii="Times New Roman" w:eastAsia="Calibri" w:hAnsi="Times New Roman" w:cs="Times New Roman"/>
          <w:sz w:val="28"/>
          <w:szCs w:val="28"/>
          <w:lang w:val="en-US" w:eastAsia="ko-KR"/>
        </w:rPr>
        <w:t>Director of  DAS</w:t>
      </w:r>
      <w:r w:rsidR="005E747D" w:rsidRPr="009C40D8">
        <w:rPr>
          <w:rFonts w:ascii="Times New Roman" w:eastAsia="Calibri" w:hAnsi="Times New Roman" w:cs="Times New Roman"/>
          <w:sz w:val="28"/>
          <w:szCs w:val="28"/>
          <w:lang w:val="en-US" w:eastAsia="ko-KR"/>
        </w:rPr>
        <w:t xml:space="preserve">  ______________  Nazarbek U.B.</w:t>
      </w:r>
    </w:p>
    <w:p w14:paraId="71C380D3" w14:textId="77777777" w:rsidR="005E747D" w:rsidRPr="009C40D8" w:rsidRDefault="005E747D" w:rsidP="003310BF">
      <w:pPr>
        <w:spacing w:after="0" w:line="300" w:lineRule="auto"/>
        <w:ind w:firstLine="567"/>
        <w:jc w:val="both"/>
        <w:rPr>
          <w:rFonts w:ascii="Times New Roman" w:eastAsia="Calibri" w:hAnsi="Times New Roman" w:cs="Times New Roman"/>
          <w:sz w:val="28"/>
          <w:szCs w:val="28"/>
          <w:lang w:val="en-US" w:eastAsia="ko-KR"/>
        </w:rPr>
      </w:pPr>
    </w:p>
    <w:p w14:paraId="74322572" w14:textId="77777777" w:rsidR="005E747D" w:rsidRPr="009C40D8" w:rsidRDefault="005E747D" w:rsidP="003310BF">
      <w:pPr>
        <w:spacing w:after="0" w:line="300" w:lineRule="auto"/>
        <w:ind w:firstLine="567"/>
        <w:jc w:val="both"/>
        <w:rPr>
          <w:rFonts w:ascii="Times New Roman" w:eastAsia="Calibri" w:hAnsi="Times New Roman" w:cs="Times New Roman"/>
          <w:sz w:val="28"/>
          <w:szCs w:val="28"/>
          <w:lang w:val="en-US"/>
        </w:rPr>
      </w:pPr>
      <w:r w:rsidRPr="009C40D8">
        <w:rPr>
          <w:rFonts w:ascii="Times New Roman" w:eastAsia="Calibri" w:hAnsi="Times New Roman" w:cs="Times New Roman"/>
          <w:sz w:val="28"/>
          <w:szCs w:val="28"/>
          <w:lang w:val="en-US" w:eastAsia="ko-KR"/>
        </w:rPr>
        <w:t xml:space="preserve">Director  </w:t>
      </w:r>
      <w:r w:rsidR="00C40E4B" w:rsidRPr="009C40D8">
        <w:rPr>
          <w:rFonts w:ascii="Times New Roman" w:eastAsia="Calibri" w:hAnsi="Times New Roman" w:cs="Times New Roman"/>
          <w:sz w:val="28"/>
          <w:szCs w:val="28"/>
          <w:lang w:val="en-US" w:eastAsia="ko-KR"/>
        </w:rPr>
        <w:t>of</w:t>
      </w:r>
      <w:r w:rsidRPr="009C40D8">
        <w:rPr>
          <w:rFonts w:ascii="Times New Roman" w:eastAsia="Calibri" w:hAnsi="Times New Roman" w:cs="Times New Roman"/>
          <w:sz w:val="28"/>
          <w:szCs w:val="28"/>
          <w:lang w:val="en-US" w:eastAsia="ko-KR"/>
        </w:rPr>
        <w:t xml:space="preserve">DNP and K_____________ Bazhirov T.C. </w:t>
      </w:r>
    </w:p>
    <w:p w14:paraId="42D37DED" w14:textId="77777777" w:rsidR="00011908" w:rsidRPr="009C40D8" w:rsidRDefault="00011908" w:rsidP="003310BF">
      <w:pPr>
        <w:jc w:val="both"/>
        <w:rPr>
          <w:rFonts w:ascii="Times New Roman" w:hAnsi="Times New Roman" w:cs="Times New Roman"/>
          <w:b/>
          <w:sz w:val="28"/>
          <w:lang w:val="en-US"/>
        </w:rPr>
      </w:pPr>
    </w:p>
    <w:p w14:paraId="4692BC26" w14:textId="77777777" w:rsidR="00011908" w:rsidRPr="009C40D8" w:rsidRDefault="00011908">
      <w:pPr>
        <w:rPr>
          <w:lang w:val="en-US"/>
        </w:rPr>
      </w:pPr>
    </w:p>
    <w:sectPr w:rsidR="00011908" w:rsidRPr="009C40D8" w:rsidSect="00011908">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33ACD"/>
    <w:multiLevelType w:val="hybridMultilevel"/>
    <w:tmpl w:val="BB844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215A00"/>
    <w:multiLevelType w:val="hybridMultilevel"/>
    <w:tmpl w:val="C24C852E"/>
    <w:lvl w:ilvl="0" w:tplc="721CFE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DA483C"/>
    <w:multiLevelType w:val="hybridMultilevel"/>
    <w:tmpl w:val="8DBCDD64"/>
    <w:lvl w:ilvl="0" w:tplc="008C79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4" w15:restartNumberingAfterBreak="0">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5" w15:restartNumberingAfterBreak="0">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95629138">
    <w:abstractNumId w:val="5"/>
  </w:num>
  <w:num w:numId="2" w16cid:durableId="1310865387">
    <w:abstractNumId w:val="3"/>
  </w:num>
  <w:num w:numId="3" w16cid:durableId="845053371">
    <w:abstractNumId w:val="4"/>
  </w:num>
  <w:num w:numId="4" w16cid:durableId="1462571522">
    <w:abstractNumId w:val="8"/>
  </w:num>
  <w:num w:numId="5" w16cid:durableId="952204939">
    <w:abstractNumId w:val="6"/>
  </w:num>
  <w:num w:numId="6" w16cid:durableId="1086535394">
    <w:abstractNumId w:val="7"/>
  </w:num>
  <w:num w:numId="7" w16cid:durableId="311759089">
    <w:abstractNumId w:val="0"/>
  </w:num>
  <w:num w:numId="8" w16cid:durableId="1359351019">
    <w:abstractNumId w:val="2"/>
  </w:num>
  <w:num w:numId="9" w16cid:durableId="78211669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11908"/>
    <w:rsid w:val="00011908"/>
    <w:rsid w:val="00023ED9"/>
    <w:rsid w:val="00026D9A"/>
    <w:rsid w:val="00027407"/>
    <w:rsid w:val="000775E0"/>
    <w:rsid w:val="000911F6"/>
    <w:rsid w:val="000969C6"/>
    <w:rsid w:val="000B4B8E"/>
    <w:rsid w:val="000B6E1C"/>
    <w:rsid w:val="000C0730"/>
    <w:rsid w:val="000E45A6"/>
    <w:rsid w:val="000E5B6A"/>
    <w:rsid w:val="0011031A"/>
    <w:rsid w:val="00112782"/>
    <w:rsid w:val="00115AE6"/>
    <w:rsid w:val="001255B3"/>
    <w:rsid w:val="00130617"/>
    <w:rsid w:val="00163FF4"/>
    <w:rsid w:val="00175CB5"/>
    <w:rsid w:val="001940B5"/>
    <w:rsid w:val="001A485A"/>
    <w:rsid w:val="001C10E0"/>
    <w:rsid w:val="001F140A"/>
    <w:rsid w:val="00202A08"/>
    <w:rsid w:val="00225AAF"/>
    <w:rsid w:val="00226730"/>
    <w:rsid w:val="00231A50"/>
    <w:rsid w:val="00273333"/>
    <w:rsid w:val="002B3D52"/>
    <w:rsid w:val="002B5439"/>
    <w:rsid w:val="002C00A0"/>
    <w:rsid w:val="002C7369"/>
    <w:rsid w:val="002D4874"/>
    <w:rsid w:val="003003CE"/>
    <w:rsid w:val="003030AD"/>
    <w:rsid w:val="003310BF"/>
    <w:rsid w:val="00360F22"/>
    <w:rsid w:val="00380DB0"/>
    <w:rsid w:val="00390BE9"/>
    <w:rsid w:val="003B14A2"/>
    <w:rsid w:val="003C19ED"/>
    <w:rsid w:val="003C2601"/>
    <w:rsid w:val="003C57AC"/>
    <w:rsid w:val="003C5B1B"/>
    <w:rsid w:val="003D13F0"/>
    <w:rsid w:val="003D2950"/>
    <w:rsid w:val="003E2083"/>
    <w:rsid w:val="003E2790"/>
    <w:rsid w:val="003F056D"/>
    <w:rsid w:val="00406324"/>
    <w:rsid w:val="0043098D"/>
    <w:rsid w:val="004A60C0"/>
    <w:rsid w:val="004B7266"/>
    <w:rsid w:val="004B7E93"/>
    <w:rsid w:val="004E11ED"/>
    <w:rsid w:val="004F3C16"/>
    <w:rsid w:val="00530A75"/>
    <w:rsid w:val="00546705"/>
    <w:rsid w:val="0055707F"/>
    <w:rsid w:val="00563E7A"/>
    <w:rsid w:val="00564AB9"/>
    <w:rsid w:val="00565B6A"/>
    <w:rsid w:val="00580F60"/>
    <w:rsid w:val="00581575"/>
    <w:rsid w:val="00596DD5"/>
    <w:rsid w:val="0059706F"/>
    <w:rsid w:val="005E747D"/>
    <w:rsid w:val="00604242"/>
    <w:rsid w:val="00610E53"/>
    <w:rsid w:val="00624D34"/>
    <w:rsid w:val="00637964"/>
    <w:rsid w:val="006417E1"/>
    <w:rsid w:val="00644F5C"/>
    <w:rsid w:val="006669F3"/>
    <w:rsid w:val="00680621"/>
    <w:rsid w:val="00686C92"/>
    <w:rsid w:val="006A52FC"/>
    <w:rsid w:val="006E022E"/>
    <w:rsid w:val="006E0D7A"/>
    <w:rsid w:val="00715C0E"/>
    <w:rsid w:val="00733BF8"/>
    <w:rsid w:val="00735171"/>
    <w:rsid w:val="00741407"/>
    <w:rsid w:val="00741A81"/>
    <w:rsid w:val="00755904"/>
    <w:rsid w:val="007A67F1"/>
    <w:rsid w:val="007B73A4"/>
    <w:rsid w:val="007B7FEC"/>
    <w:rsid w:val="007C3DE2"/>
    <w:rsid w:val="007C469D"/>
    <w:rsid w:val="007C58B5"/>
    <w:rsid w:val="00856323"/>
    <w:rsid w:val="008938CF"/>
    <w:rsid w:val="008B0207"/>
    <w:rsid w:val="008D5C8C"/>
    <w:rsid w:val="00907CC2"/>
    <w:rsid w:val="00915517"/>
    <w:rsid w:val="00984504"/>
    <w:rsid w:val="009937D2"/>
    <w:rsid w:val="0099512E"/>
    <w:rsid w:val="009A0483"/>
    <w:rsid w:val="009A05B8"/>
    <w:rsid w:val="009B3301"/>
    <w:rsid w:val="009B5D39"/>
    <w:rsid w:val="009C40D8"/>
    <w:rsid w:val="009C7934"/>
    <w:rsid w:val="00A0466E"/>
    <w:rsid w:val="00A16D8C"/>
    <w:rsid w:val="00A21620"/>
    <w:rsid w:val="00A218E0"/>
    <w:rsid w:val="00A30D34"/>
    <w:rsid w:val="00A37F61"/>
    <w:rsid w:val="00A439A3"/>
    <w:rsid w:val="00A441C2"/>
    <w:rsid w:val="00AD0E23"/>
    <w:rsid w:val="00AD50B8"/>
    <w:rsid w:val="00AE1D20"/>
    <w:rsid w:val="00AE691C"/>
    <w:rsid w:val="00B225D5"/>
    <w:rsid w:val="00B2798F"/>
    <w:rsid w:val="00B33E26"/>
    <w:rsid w:val="00B34ED2"/>
    <w:rsid w:val="00B44A7A"/>
    <w:rsid w:val="00B62EDB"/>
    <w:rsid w:val="00B861D6"/>
    <w:rsid w:val="00B95121"/>
    <w:rsid w:val="00BB32C8"/>
    <w:rsid w:val="00BB4989"/>
    <w:rsid w:val="00BC29D2"/>
    <w:rsid w:val="00BD1229"/>
    <w:rsid w:val="00BE696B"/>
    <w:rsid w:val="00C04754"/>
    <w:rsid w:val="00C25FD8"/>
    <w:rsid w:val="00C40E4B"/>
    <w:rsid w:val="00C45C9F"/>
    <w:rsid w:val="00C60085"/>
    <w:rsid w:val="00C61DC4"/>
    <w:rsid w:val="00C76E95"/>
    <w:rsid w:val="00C8115F"/>
    <w:rsid w:val="00CA5833"/>
    <w:rsid w:val="00CB1826"/>
    <w:rsid w:val="00CB6278"/>
    <w:rsid w:val="00CE1214"/>
    <w:rsid w:val="00CF726E"/>
    <w:rsid w:val="00D07919"/>
    <w:rsid w:val="00D07D1D"/>
    <w:rsid w:val="00D16528"/>
    <w:rsid w:val="00D25C5E"/>
    <w:rsid w:val="00D42492"/>
    <w:rsid w:val="00D4408B"/>
    <w:rsid w:val="00D50E88"/>
    <w:rsid w:val="00D81E94"/>
    <w:rsid w:val="00DE57AC"/>
    <w:rsid w:val="00DF5638"/>
    <w:rsid w:val="00E21E66"/>
    <w:rsid w:val="00E77BDD"/>
    <w:rsid w:val="00ED389D"/>
    <w:rsid w:val="00EF3D97"/>
    <w:rsid w:val="00F021A5"/>
    <w:rsid w:val="00F53AAE"/>
    <w:rsid w:val="00F766D1"/>
    <w:rsid w:val="00F868C9"/>
    <w:rsid w:val="00F95503"/>
    <w:rsid w:val="00FB0787"/>
    <w:rsid w:val="00FC1532"/>
    <w:rsid w:val="00FC56E9"/>
    <w:rsid w:val="00FD0F12"/>
    <w:rsid w:val="00FD49E6"/>
    <w:rsid w:val="00FE1019"/>
    <w:rsid w:val="00FE1CCC"/>
    <w:rsid w:val="00FE7637"/>
    <w:rsid w:val="00FE7FA7"/>
    <w:rsid w:val="00FF1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8117"/>
  <w15:docId w15:val="{F43F9F5C-6D7B-4AD6-A426-BED0672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439"/>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9"/>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9"/>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iPriority w:val="99"/>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Интернет)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99"/>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99"/>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customStyle="1" w:styleId="tlid-translationtranslation">
    <w:name w:val="tlid-translation translation"/>
    <w:basedOn w:val="a0"/>
    <w:rsid w:val="003003CE"/>
  </w:style>
  <w:style w:type="paragraph" w:styleId="HTML">
    <w:name w:val="HTML Preformatted"/>
    <w:basedOn w:val="a"/>
    <w:link w:val="HTML0"/>
    <w:uiPriority w:val="99"/>
    <w:unhideWhenUsed/>
    <w:rsid w:val="0002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27407"/>
    <w:rPr>
      <w:rFonts w:ascii="Courier New" w:eastAsia="Times New Roman" w:hAnsi="Courier New" w:cs="Times New Roman"/>
      <w:sz w:val="20"/>
      <w:szCs w:val="20"/>
    </w:rPr>
  </w:style>
  <w:style w:type="character" w:customStyle="1" w:styleId="jlqj4b">
    <w:name w:val="jlqj4b"/>
    <w:basedOn w:val="a0"/>
    <w:rsid w:val="00027407"/>
  </w:style>
  <w:style w:type="numbering" w:customStyle="1" w:styleId="12">
    <w:name w:val="Нет списка1"/>
    <w:next w:val="a2"/>
    <w:uiPriority w:val="99"/>
    <w:semiHidden/>
    <w:unhideWhenUsed/>
    <w:rsid w:val="00112782"/>
  </w:style>
  <w:style w:type="paragraph" w:customStyle="1" w:styleId="af3">
    <w:name w:val="==="/>
    <w:basedOn w:val="a"/>
    <w:uiPriority w:val="99"/>
    <w:rsid w:val="00112782"/>
    <w:pPr>
      <w:spacing w:after="0" w:line="240" w:lineRule="auto"/>
      <w:ind w:firstLine="454"/>
      <w:jc w:val="both"/>
    </w:pPr>
    <w:rPr>
      <w:rFonts w:ascii="Times New Roman" w:eastAsia="Times New Roman" w:hAnsi="Times New Roman" w:cs="Times New Roman"/>
      <w:bCs/>
      <w:color w:val="000000"/>
      <w:sz w:val="28"/>
      <w:szCs w:val="28"/>
    </w:rPr>
  </w:style>
  <w:style w:type="table" w:customStyle="1" w:styleId="13">
    <w:name w:val="Сетка таблицы1"/>
    <w:basedOn w:val="a1"/>
    <w:next w:val="a7"/>
    <w:uiPriority w:val="59"/>
    <w:rsid w:val="001127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1127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1127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112782"/>
  </w:style>
  <w:style w:type="character" w:styleId="af4">
    <w:name w:val="FollowedHyperlink"/>
    <w:uiPriority w:val="99"/>
    <w:semiHidden/>
    <w:unhideWhenUsed/>
    <w:rsid w:val="00112782"/>
    <w:rPr>
      <w:color w:val="800080"/>
      <w:u w:val="single"/>
    </w:rPr>
  </w:style>
  <w:style w:type="character" w:customStyle="1" w:styleId="w">
    <w:name w:val="w"/>
    <w:basedOn w:val="a0"/>
    <w:rsid w:val="00112782"/>
  </w:style>
  <w:style w:type="paragraph" w:styleId="af5">
    <w:name w:val="Body Text"/>
    <w:basedOn w:val="a"/>
    <w:link w:val="af6"/>
    <w:unhideWhenUsed/>
    <w:rsid w:val="00112782"/>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rsid w:val="00112782"/>
    <w:rPr>
      <w:rFonts w:ascii="Times New Roman" w:eastAsia="Times New Roman" w:hAnsi="Times New Roman" w:cs="Times New Roman"/>
      <w:sz w:val="28"/>
      <w:szCs w:val="20"/>
    </w:rPr>
  </w:style>
  <w:style w:type="character" w:customStyle="1" w:styleId="Bodytext2">
    <w:name w:val="Body text (2)_"/>
    <w:link w:val="Bodytext20"/>
    <w:locked/>
    <w:rsid w:val="00112782"/>
    <w:rPr>
      <w:spacing w:val="7"/>
      <w:sz w:val="17"/>
      <w:szCs w:val="17"/>
      <w:shd w:val="clear" w:color="auto" w:fill="FFFFFF"/>
    </w:rPr>
  </w:style>
  <w:style w:type="paragraph" w:customStyle="1" w:styleId="Bodytext20">
    <w:name w:val="Body text (2)"/>
    <w:basedOn w:val="a"/>
    <w:link w:val="Bodytext2"/>
    <w:rsid w:val="00112782"/>
    <w:pPr>
      <w:shd w:val="clear" w:color="auto" w:fill="FFFFFF"/>
      <w:spacing w:after="180" w:line="230" w:lineRule="exact"/>
      <w:jc w:val="both"/>
    </w:pPr>
    <w:rPr>
      <w:spacing w:val="7"/>
      <w:sz w:val="17"/>
      <w:szCs w:val="17"/>
    </w:rPr>
  </w:style>
  <w:style w:type="character" w:customStyle="1" w:styleId="af7">
    <w:name w:val="Основной текст_"/>
    <w:link w:val="14"/>
    <w:locked/>
    <w:rsid w:val="00112782"/>
    <w:rPr>
      <w:rFonts w:eastAsia="Times New Roman" w:cs="Times New Roman"/>
      <w:sz w:val="26"/>
      <w:szCs w:val="26"/>
      <w:shd w:val="clear" w:color="auto" w:fill="FFFFFF"/>
    </w:rPr>
  </w:style>
  <w:style w:type="paragraph" w:customStyle="1" w:styleId="14">
    <w:name w:val="Основной текст1"/>
    <w:basedOn w:val="a"/>
    <w:link w:val="af7"/>
    <w:rsid w:val="00112782"/>
    <w:pPr>
      <w:widowControl w:val="0"/>
      <w:shd w:val="clear" w:color="auto" w:fill="FFFFFF"/>
      <w:spacing w:after="0" w:line="319" w:lineRule="exact"/>
    </w:pPr>
    <w:rPr>
      <w:rFonts w:eastAsia="Times New Roman" w:cs="Times New Roman"/>
      <w:sz w:val="26"/>
      <w:szCs w:val="26"/>
    </w:rPr>
  </w:style>
  <w:style w:type="character" w:customStyle="1" w:styleId="Bodytext9">
    <w:name w:val="Body text + 9"/>
    <w:aliases w:val="5 pt"/>
    <w:rsid w:val="00112782"/>
    <w:rPr>
      <w:rFonts w:ascii="Times New Roman" w:eastAsia="Times New Roman" w:hAnsi="Times New Roman" w:cs="Times New Roman" w:hint="default"/>
      <w:b w:val="0"/>
      <w:bCs w:val="0"/>
      <w:i w:val="0"/>
      <w:iCs w:val="0"/>
      <w:smallCaps w:val="0"/>
      <w:strike w:val="0"/>
      <w:dstrike w:val="0"/>
      <w:spacing w:val="4"/>
      <w:sz w:val="17"/>
      <w:szCs w:val="17"/>
      <w:u w:val="none"/>
      <w:effect w:val="none"/>
      <w:shd w:val="clear" w:color="auto" w:fill="FFFFFF"/>
    </w:rPr>
  </w:style>
  <w:style w:type="paragraph" w:styleId="af8">
    <w:name w:val="Body Text Indent"/>
    <w:basedOn w:val="a"/>
    <w:link w:val="af9"/>
    <w:uiPriority w:val="99"/>
    <w:unhideWhenUsed/>
    <w:rsid w:val="00112782"/>
    <w:pPr>
      <w:spacing w:after="120"/>
      <w:ind w:left="283"/>
    </w:pPr>
    <w:rPr>
      <w:rFonts w:ascii="Calibri" w:eastAsia="Calibri" w:hAnsi="Calibri" w:cs="Times New Roman"/>
      <w:sz w:val="20"/>
      <w:szCs w:val="20"/>
    </w:rPr>
  </w:style>
  <w:style w:type="character" w:customStyle="1" w:styleId="af9">
    <w:name w:val="Основной текст с отступом Знак"/>
    <w:basedOn w:val="a0"/>
    <w:link w:val="af8"/>
    <w:uiPriority w:val="99"/>
    <w:rsid w:val="00112782"/>
    <w:rPr>
      <w:rFonts w:ascii="Calibri" w:eastAsia="Calibri" w:hAnsi="Calibri" w:cs="Times New Roman"/>
      <w:sz w:val="20"/>
      <w:szCs w:val="20"/>
    </w:rPr>
  </w:style>
  <w:style w:type="paragraph" w:customStyle="1" w:styleId="afa">
    <w:basedOn w:val="a"/>
    <w:next w:val="afb"/>
    <w:link w:val="afc"/>
    <w:qFormat/>
    <w:rsid w:val="00112782"/>
    <w:pPr>
      <w:spacing w:after="0" w:line="240" w:lineRule="auto"/>
      <w:jc w:val="center"/>
    </w:pPr>
    <w:rPr>
      <w:rFonts w:ascii="Times New Roman" w:eastAsia="Times New Roman" w:hAnsi="Times New Roman" w:cs="Times New Roman"/>
      <w:sz w:val="28"/>
      <w:szCs w:val="20"/>
    </w:rPr>
  </w:style>
  <w:style w:type="character" w:customStyle="1" w:styleId="afc">
    <w:name w:val="Заголовок Знак"/>
    <w:link w:val="afa"/>
    <w:rsid w:val="00112782"/>
    <w:rPr>
      <w:rFonts w:ascii="Times New Roman" w:eastAsia="Times New Roman" w:hAnsi="Times New Roman" w:cs="Times New Roman"/>
      <w:sz w:val="28"/>
      <w:szCs w:val="20"/>
      <w:lang w:eastAsia="ru-RU"/>
    </w:rPr>
  </w:style>
  <w:style w:type="character" w:customStyle="1" w:styleId="viiyi">
    <w:name w:val="viiyi"/>
    <w:basedOn w:val="a0"/>
    <w:rsid w:val="00112782"/>
  </w:style>
  <w:style w:type="paragraph" w:styleId="afb">
    <w:name w:val="Title"/>
    <w:basedOn w:val="a"/>
    <w:next w:val="a"/>
    <w:link w:val="15"/>
    <w:uiPriority w:val="10"/>
    <w:qFormat/>
    <w:rsid w:val="001127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5">
    <w:name w:val="Заголовок Знак1"/>
    <w:basedOn w:val="a0"/>
    <w:link w:val="afb"/>
    <w:uiPriority w:val="10"/>
    <w:rsid w:val="00112782"/>
    <w:rPr>
      <w:rFonts w:asciiTheme="majorHAnsi" w:eastAsiaTheme="majorEastAsia" w:hAnsiTheme="majorHAnsi" w:cstheme="majorBidi"/>
      <w:color w:val="17365D" w:themeColor="text2" w:themeShade="BF"/>
      <w:spacing w:val="5"/>
      <w:kern w:val="28"/>
      <w:sz w:val="52"/>
      <w:szCs w:val="52"/>
    </w:rPr>
  </w:style>
  <w:style w:type="character" w:customStyle="1" w:styleId="y2iqfc">
    <w:name w:val="y2iqfc"/>
    <w:basedOn w:val="a0"/>
    <w:rsid w:val="00FE7637"/>
  </w:style>
  <w:style w:type="character" w:customStyle="1" w:styleId="apple-converted-space">
    <w:name w:val="apple-converted-space"/>
    <w:basedOn w:val="a0"/>
    <w:rsid w:val="00D4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083">
      <w:bodyDiv w:val="1"/>
      <w:marLeft w:val="0"/>
      <w:marRight w:val="0"/>
      <w:marTop w:val="0"/>
      <w:marBottom w:val="0"/>
      <w:divBdr>
        <w:top w:val="none" w:sz="0" w:space="0" w:color="auto"/>
        <w:left w:val="none" w:sz="0" w:space="0" w:color="auto"/>
        <w:bottom w:val="none" w:sz="0" w:space="0" w:color="auto"/>
        <w:right w:val="none" w:sz="0" w:space="0" w:color="auto"/>
      </w:divBdr>
    </w:div>
    <w:div w:id="17438653">
      <w:bodyDiv w:val="1"/>
      <w:marLeft w:val="0"/>
      <w:marRight w:val="0"/>
      <w:marTop w:val="0"/>
      <w:marBottom w:val="0"/>
      <w:divBdr>
        <w:top w:val="none" w:sz="0" w:space="0" w:color="auto"/>
        <w:left w:val="none" w:sz="0" w:space="0" w:color="auto"/>
        <w:bottom w:val="none" w:sz="0" w:space="0" w:color="auto"/>
        <w:right w:val="none" w:sz="0" w:space="0" w:color="auto"/>
      </w:divBdr>
      <w:divsChild>
        <w:div w:id="450630504">
          <w:marLeft w:val="0"/>
          <w:marRight w:val="0"/>
          <w:marTop w:val="0"/>
          <w:marBottom w:val="0"/>
          <w:divBdr>
            <w:top w:val="none" w:sz="0" w:space="0" w:color="auto"/>
            <w:left w:val="none" w:sz="0" w:space="0" w:color="auto"/>
            <w:bottom w:val="none" w:sz="0" w:space="0" w:color="auto"/>
            <w:right w:val="none" w:sz="0" w:space="0" w:color="auto"/>
          </w:divBdr>
        </w:div>
      </w:divsChild>
    </w:div>
    <w:div w:id="253173520">
      <w:bodyDiv w:val="1"/>
      <w:marLeft w:val="0"/>
      <w:marRight w:val="0"/>
      <w:marTop w:val="0"/>
      <w:marBottom w:val="0"/>
      <w:divBdr>
        <w:top w:val="none" w:sz="0" w:space="0" w:color="auto"/>
        <w:left w:val="none" w:sz="0" w:space="0" w:color="auto"/>
        <w:bottom w:val="none" w:sz="0" w:space="0" w:color="auto"/>
        <w:right w:val="none" w:sz="0" w:space="0" w:color="auto"/>
      </w:divBdr>
    </w:div>
    <w:div w:id="255863839">
      <w:bodyDiv w:val="1"/>
      <w:marLeft w:val="0"/>
      <w:marRight w:val="0"/>
      <w:marTop w:val="0"/>
      <w:marBottom w:val="0"/>
      <w:divBdr>
        <w:top w:val="none" w:sz="0" w:space="0" w:color="auto"/>
        <w:left w:val="none" w:sz="0" w:space="0" w:color="auto"/>
        <w:bottom w:val="none" w:sz="0" w:space="0" w:color="auto"/>
        <w:right w:val="none" w:sz="0" w:space="0" w:color="auto"/>
      </w:divBdr>
    </w:div>
    <w:div w:id="389232153">
      <w:bodyDiv w:val="1"/>
      <w:marLeft w:val="0"/>
      <w:marRight w:val="0"/>
      <w:marTop w:val="0"/>
      <w:marBottom w:val="0"/>
      <w:divBdr>
        <w:top w:val="none" w:sz="0" w:space="0" w:color="auto"/>
        <w:left w:val="none" w:sz="0" w:space="0" w:color="auto"/>
        <w:bottom w:val="none" w:sz="0" w:space="0" w:color="auto"/>
        <w:right w:val="none" w:sz="0" w:space="0" w:color="auto"/>
      </w:divBdr>
    </w:div>
    <w:div w:id="720246559">
      <w:bodyDiv w:val="1"/>
      <w:marLeft w:val="0"/>
      <w:marRight w:val="0"/>
      <w:marTop w:val="0"/>
      <w:marBottom w:val="0"/>
      <w:divBdr>
        <w:top w:val="none" w:sz="0" w:space="0" w:color="auto"/>
        <w:left w:val="none" w:sz="0" w:space="0" w:color="auto"/>
        <w:bottom w:val="none" w:sz="0" w:space="0" w:color="auto"/>
        <w:right w:val="none" w:sz="0" w:space="0" w:color="auto"/>
      </w:divBdr>
    </w:div>
    <w:div w:id="793213081">
      <w:bodyDiv w:val="1"/>
      <w:marLeft w:val="0"/>
      <w:marRight w:val="0"/>
      <w:marTop w:val="0"/>
      <w:marBottom w:val="0"/>
      <w:divBdr>
        <w:top w:val="none" w:sz="0" w:space="0" w:color="auto"/>
        <w:left w:val="none" w:sz="0" w:space="0" w:color="auto"/>
        <w:bottom w:val="none" w:sz="0" w:space="0" w:color="auto"/>
        <w:right w:val="none" w:sz="0" w:space="0" w:color="auto"/>
      </w:divBdr>
    </w:div>
    <w:div w:id="982849709">
      <w:bodyDiv w:val="1"/>
      <w:marLeft w:val="0"/>
      <w:marRight w:val="0"/>
      <w:marTop w:val="0"/>
      <w:marBottom w:val="0"/>
      <w:divBdr>
        <w:top w:val="none" w:sz="0" w:space="0" w:color="auto"/>
        <w:left w:val="none" w:sz="0" w:space="0" w:color="auto"/>
        <w:bottom w:val="none" w:sz="0" w:space="0" w:color="auto"/>
        <w:right w:val="none" w:sz="0" w:space="0" w:color="auto"/>
      </w:divBdr>
    </w:div>
    <w:div w:id="11198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text.reverso.net/%D0%BF%D0%B5%D1%80%D0%B5%D0%B2%D0%BE%D0%B4/%D0%B0%D0%BD%D0%B3%D0%BB%D0%B8%D0%B9%D1%81%D0%BA%D0%B8%D0%B9-%D1%80%D1%83%D1%81%D1%81%D0%BA%D0%B8%D0%B9/Registration+numb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888F-99A1-4CE5-A997-FDBC65E8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Pages>
  <Words>12251</Words>
  <Characters>69835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82</cp:revision>
  <cp:lastPrinted>2022-12-23T11:16:00Z</cp:lastPrinted>
  <dcterms:created xsi:type="dcterms:W3CDTF">2022-03-24T05:06:00Z</dcterms:created>
  <dcterms:modified xsi:type="dcterms:W3CDTF">2024-10-26T18:44:00Z</dcterms:modified>
</cp:coreProperties>
</file>